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534" w:rsidRDefault="00D35534" w:rsidP="00D35534">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D35534" w:rsidRDefault="00D35534" w:rsidP="00D35534">
      <w:pPr>
        <w:jc w:val="center"/>
        <w:rPr>
          <w:rFonts w:cs="B Titr"/>
          <w:sz w:val="36"/>
          <w:szCs w:val="36"/>
          <w:rtl/>
        </w:rPr>
      </w:pPr>
      <w:r>
        <w:rPr>
          <w:rFonts w:cs="B Titr" w:hint="cs"/>
          <w:sz w:val="36"/>
          <w:szCs w:val="36"/>
          <w:rtl/>
        </w:rPr>
        <w:t>ابوحمزه ثمالی</w:t>
      </w:r>
    </w:p>
    <w:p w:rsidR="00D35534" w:rsidRDefault="00D35534" w:rsidP="00D35534">
      <w:pPr>
        <w:jc w:val="center"/>
        <w:rPr>
          <w:rFonts w:cs="B Titr"/>
          <w:sz w:val="40"/>
          <w:szCs w:val="40"/>
          <w:rtl/>
        </w:rPr>
      </w:pPr>
      <w:r>
        <w:rPr>
          <w:rFonts w:cs="B Titr" w:hint="cs"/>
          <w:sz w:val="40"/>
          <w:szCs w:val="40"/>
          <w:rtl/>
        </w:rPr>
        <w:t xml:space="preserve">پژوهشگر: </w:t>
      </w:r>
    </w:p>
    <w:p w:rsidR="00D35534" w:rsidRDefault="00D35534" w:rsidP="00D35534">
      <w:pPr>
        <w:jc w:val="center"/>
        <w:rPr>
          <w:rFonts w:cs="B Titr"/>
          <w:sz w:val="40"/>
          <w:szCs w:val="40"/>
          <w:rtl/>
        </w:rPr>
      </w:pPr>
      <w:r>
        <w:rPr>
          <w:rFonts w:cs="B Titr" w:hint="cs"/>
          <w:sz w:val="40"/>
          <w:szCs w:val="40"/>
          <w:rtl/>
        </w:rPr>
        <w:t>سید اسد الله موسوی عبادی</w:t>
      </w:r>
    </w:p>
    <w:p w:rsidR="00D35534" w:rsidRDefault="00D35534" w:rsidP="00D35534">
      <w:pPr>
        <w:rPr>
          <w:rtl/>
        </w:rPr>
        <w:sectPr w:rsidR="00D35534"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770B2E" w:rsidRDefault="00D35534" w:rsidP="00D35534">
      <w:pPr>
        <w:pStyle w:val="Heading2"/>
        <w:rPr>
          <w:rtl/>
        </w:rPr>
      </w:pPr>
      <w:r>
        <w:rPr>
          <w:rFonts w:hint="cs"/>
          <w:rtl/>
        </w:rPr>
        <w:lastRenderedPageBreak/>
        <w:t xml:space="preserve">ابوحمزه ثمالی در </w:t>
      </w:r>
      <w:r w:rsidR="00E9434B">
        <w:rPr>
          <w:rFonts w:hint="cs"/>
          <w:rtl/>
        </w:rPr>
        <w:t xml:space="preserve">دائره المعارفها </w:t>
      </w:r>
    </w:p>
    <w:p w:rsidR="00E9434B" w:rsidRPr="00E9434B" w:rsidRDefault="00E9434B" w:rsidP="00E9434B">
      <w:pPr>
        <w:pStyle w:val="Heading3"/>
        <w:rPr>
          <w:rtl/>
        </w:rPr>
      </w:pPr>
      <w:r>
        <w:rPr>
          <w:rFonts w:hint="cs"/>
          <w:rtl/>
        </w:rPr>
        <w:t xml:space="preserve">دائره المعارف بزرگ اسلامی </w:t>
      </w:r>
    </w:p>
    <w:p w:rsidR="00E9434B" w:rsidRDefault="00E9434B" w:rsidP="00D35534">
      <w:pPr>
        <w:rPr>
          <w:rFonts w:cs="B Badr"/>
          <w:sz w:val="28"/>
          <w:szCs w:val="28"/>
          <w:rtl/>
        </w:rPr>
      </w:pPr>
      <w:r w:rsidRPr="00E9434B">
        <w:rPr>
          <w:rFonts w:cs="B Badr" w:hint="cs"/>
          <w:sz w:val="28"/>
          <w:szCs w:val="28"/>
          <w:rtl/>
        </w:rPr>
        <w:t xml:space="preserve">مقاله ذیل در این آدرس </w:t>
      </w:r>
    </w:p>
    <w:p w:rsidR="00E9434B" w:rsidRPr="00E9434B" w:rsidRDefault="00E9434B" w:rsidP="00E9434B">
      <w:pPr>
        <w:bidi w:val="0"/>
        <w:rPr>
          <w:rFonts w:cs="B Badr"/>
          <w:sz w:val="28"/>
          <w:szCs w:val="28"/>
          <w:rtl/>
        </w:rPr>
      </w:pPr>
      <w:r w:rsidRPr="00E9434B">
        <w:rPr>
          <w:rFonts w:cs="B Badr"/>
          <w:sz w:val="28"/>
          <w:szCs w:val="28"/>
        </w:rPr>
        <w:t>https://www.cgie.org.ir/fa/article/</w:t>
      </w:r>
      <w:r w:rsidRPr="00E9434B">
        <w:rPr>
          <w:rFonts w:cs="B Badr"/>
          <w:sz w:val="28"/>
          <w:szCs w:val="28"/>
          <w:rtl/>
        </w:rPr>
        <w:t>237574</w:t>
      </w:r>
      <w:r w:rsidRPr="00E9434B">
        <w:rPr>
          <w:rFonts w:cs="B Badr"/>
          <w:sz w:val="28"/>
          <w:szCs w:val="28"/>
        </w:rPr>
        <w:t>/%D</w:t>
      </w:r>
      <w:r w:rsidRPr="00E9434B">
        <w:rPr>
          <w:rFonts w:cs="B Badr"/>
          <w:sz w:val="28"/>
          <w:szCs w:val="28"/>
          <w:rtl/>
        </w:rPr>
        <w:t>8%</w:t>
      </w:r>
      <w:r w:rsidRPr="00E9434B">
        <w:rPr>
          <w:rFonts w:cs="B Badr"/>
          <w:sz w:val="28"/>
          <w:szCs w:val="28"/>
        </w:rPr>
        <w:t>A</w:t>
      </w:r>
      <w:r w:rsidRPr="00E9434B">
        <w:rPr>
          <w:rFonts w:cs="B Badr"/>
          <w:sz w:val="28"/>
          <w:szCs w:val="28"/>
          <w:rtl/>
        </w:rPr>
        <w:t>2%</w:t>
      </w:r>
      <w:r w:rsidRPr="00E9434B">
        <w:rPr>
          <w:rFonts w:cs="B Badr"/>
          <w:sz w:val="28"/>
          <w:szCs w:val="28"/>
        </w:rPr>
        <w:t>D</w:t>
      </w:r>
      <w:r w:rsidRPr="00E9434B">
        <w:rPr>
          <w:rFonts w:cs="B Badr"/>
          <w:sz w:val="28"/>
          <w:szCs w:val="28"/>
          <w:rtl/>
        </w:rPr>
        <w:t>9%84</w:t>
      </w:r>
      <w:r w:rsidRPr="00E9434B">
        <w:rPr>
          <w:rFonts w:cs="B Badr"/>
          <w:sz w:val="28"/>
          <w:szCs w:val="28"/>
        </w:rPr>
        <w:t>-%D</w:t>
      </w:r>
      <w:r w:rsidRPr="00E9434B">
        <w:rPr>
          <w:rFonts w:cs="B Badr"/>
          <w:sz w:val="28"/>
          <w:szCs w:val="28"/>
          <w:rtl/>
        </w:rPr>
        <w:t>8%</w:t>
      </w:r>
      <w:r w:rsidRPr="00E9434B">
        <w:rPr>
          <w:rFonts w:cs="B Badr"/>
          <w:sz w:val="28"/>
          <w:szCs w:val="28"/>
        </w:rPr>
        <w:t>A</w:t>
      </w:r>
      <w:r w:rsidRPr="00E9434B">
        <w:rPr>
          <w:rFonts w:cs="B Badr"/>
          <w:sz w:val="28"/>
          <w:szCs w:val="28"/>
          <w:rtl/>
        </w:rPr>
        <w:t>7%</w:t>
      </w:r>
      <w:r w:rsidRPr="00E9434B">
        <w:rPr>
          <w:rFonts w:cs="B Badr"/>
          <w:sz w:val="28"/>
          <w:szCs w:val="28"/>
        </w:rPr>
        <w:t>D</w:t>
      </w:r>
      <w:r w:rsidRPr="00E9434B">
        <w:rPr>
          <w:rFonts w:cs="B Badr"/>
          <w:sz w:val="28"/>
          <w:szCs w:val="28"/>
          <w:rtl/>
        </w:rPr>
        <w:t>8%</w:t>
      </w:r>
      <w:r w:rsidRPr="00E9434B">
        <w:rPr>
          <w:rFonts w:cs="B Badr"/>
          <w:sz w:val="28"/>
          <w:szCs w:val="28"/>
        </w:rPr>
        <w:t>A</w:t>
      </w:r>
      <w:r w:rsidRPr="00E9434B">
        <w:rPr>
          <w:rFonts w:cs="B Badr"/>
          <w:sz w:val="28"/>
          <w:szCs w:val="28"/>
          <w:rtl/>
        </w:rPr>
        <w:t>8%</w:t>
      </w:r>
      <w:r w:rsidRPr="00E9434B">
        <w:rPr>
          <w:rFonts w:cs="B Badr"/>
          <w:sz w:val="28"/>
          <w:szCs w:val="28"/>
        </w:rPr>
        <w:t>DB</w:t>
      </w:r>
      <w:r w:rsidRPr="00E9434B">
        <w:rPr>
          <w:rFonts w:cs="B Badr"/>
          <w:sz w:val="28"/>
          <w:szCs w:val="28"/>
          <w:rtl/>
        </w:rPr>
        <w:t>%8</w:t>
      </w:r>
      <w:r w:rsidRPr="00E9434B">
        <w:rPr>
          <w:rFonts w:cs="B Badr"/>
          <w:sz w:val="28"/>
          <w:szCs w:val="28"/>
        </w:rPr>
        <w:t>C-%D</w:t>
      </w:r>
      <w:r w:rsidRPr="00E9434B">
        <w:rPr>
          <w:rFonts w:cs="B Badr"/>
          <w:sz w:val="28"/>
          <w:szCs w:val="28"/>
          <w:rtl/>
        </w:rPr>
        <w:t>8%</w:t>
      </w:r>
      <w:r w:rsidRPr="00E9434B">
        <w:rPr>
          <w:rFonts w:cs="B Badr"/>
          <w:sz w:val="28"/>
          <w:szCs w:val="28"/>
        </w:rPr>
        <w:t>B</w:t>
      </w:r>
      <w:r w:rsidRPr="00E9434B">
        <w:rPr>
          <w:rFonts w:cs="B Badr"/>
          <w:sz w:val="28"/>
          <w:szCs w:val="28"/>
          <w:rtl/>
        </w:rPr>
        <w:t>5%</w:t>
      </w:r>
      <w:r w:rsidRPr="00E9434B">
        <w:rPr>
          <w:rFonts w:cs="B Badr"/>
          <w:sz w:val="28"/>
          <w:szCs w:val="28"/>
        </w:rPr>
        <w:t>D</w:t>
      </w:r>
      <w:r w:rsidRPr="00E9434B">
        <w:rPr>
          <w:rFonts w:cs="B Badr"/>
          <w:sz w:val="28"/>
          <w:szCs w:val="28"/>
          <w:rtl/>
        </w:rPr>
        <w:t>9%81%</w:t>
      </w:r>
      <w:r w:rsidRPr="00E9434B">
        <w:rPr>
          <w:rFonts w:cs="B Badr"/>
          <w:sz w:val="28"/>
          <w:szCs w:val="28"/>
        </w:rPr>
        <w:t>DB</w:t>
      </w:r>
      <w:r w:rsidRPr="00E9434B">
        <w:rPr>
          <w:rFonts w:cs="B Badr"/>
          <w:sz w:val="28"/>
          <w:szCs w:val="28"/>
          <w:rtl/>
        </w:rPr>
        <w:t>%8</w:t>
      </w:r>
      <w:r w:rsidRPr="00E9434B">
        <w:rPr>
          <w:rFonts w:cs="B Badr"/>
          <w:sz w:val="28"/>
          <w:szCs w:val="28"/>
        </w:rPr>
        <w:t>C%D</w:t>
      </w:r>
      <w:r w:rsidRPr="00E9434B">
        <w:rPr>
          <w:rFonts w:cs="B Badr"/>
          <w:sz w:val="28"/>
          <w:szCs w:val="28"/>
          <w:rtl/>
        </w:rPr>
        <w:t>9%87</w:t>
      </w:r>
    </w:p>
    <w:p w:rsidR="00E9434B" w:rsidRDefault="00E9434B" w:rsidP="00E9434B">
      <w:pPr>
        <w:rPr>
          <w:rFonts w:cs="B Badr"/>
          <w:sz w:val="28"/>
          <w:szCs w:val="28"/>
          <w:rtl/>
        </w:rPr>
      </w:pPr>
      <w:r>
        <w:rPr>
          <w:rFonts w:cs="B Badr" w:hint="cs"/>
          <w:sz w:val="28"/>
          <w:szCs w:val="28"/>
          <w:rtl/>
        </w:rPr>
        <w:t xml:space="preserve">ابوحمزه ثمالی نگاه کنید به آل ابی صفیه </w:t>
      </w:r>
    </w:p>
    <w:p w:rsidR="00E9434B" w:rsidRDefault="00E9434B" w:rsidP="00E9434B">
      <w:pPr>
        <w:rPr>
          <w:rFonts w:cs="B Badr"/>
          <w:sz w:val="28"/>
          <w:szCs w:val="28"/>
          <w:rtl/>
        </w:rPr>
      </w:pPr>
      <w:r>
        <w:rPr>
          <w:rFonts w:cs="B Badr" w:hint="cs"/>
          <w:sz w:val="28"/>
          <w:szCs w:val="28"/>
          <w:rtl/>
        </w:rPr>
        <w:t>نویسنده: بخش معارف</w:t>
      </w:r>
    </w:p>
    <w:p w:rsidR="00E9434B" w:rsidRPr="00E9434B" w:rsidRDefault="00E9434B" w:rsidP="00E9434B">
      <w:pPr>
        <w:rPr>
          <w:rFonts w:cs="B Badr"/>
          <w:sz w:val="28"/>
          <w:szCs w:val="28"/>
          <w:rtl/>
        </w:rPr>
      </w:pPr>
      <w:r w:rsidRPr="00E9434B">
        <w:rPr>
          <w:rFonts w:cs="B Badr"/>
          <w:sz w:val="28"/>
          <w:szCs w:val="28"/>
          <w:rtl/>
        </w:rPr>
        <w:t>آلِ اب</w:t>
      </w:r>
      <w:r w:rsidRPr="00E9434B">
        <w:rPr>
          <w:rFonts w:cs="B Badr" w:hint="cs"/>
          <w:sz w:val="28"/>
          <w:szCs w:val="28"/>
          <w:rtl/>
        </w:rPr>
        <w:t>ی‌</w:t>
      </w:r>
      <w:r w:rsidRPr="00E9434B">
        <w:rPr>
          <w:rFonts w:cs="B Badr" w:hint="eastAsia"/>
          <w:sz w:val="28"/>
          <w:szCs w:val="28"/>
          <w:rtl/>
        </w:rPr>
        <w:t>صَف</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خاندان روا</w:t>
      </w:r>
      <w:r w:rsidRPr="00E9434B">
        <w:rPr>
          <w:rFonts w:cs="B Badr" w:hint="cs"/>
          <w:sz w:val="28"/>
          <w:szCs w:val="28"/>
          <w:rtl/>
        </w:rPr>
        <w:t>یی</w:t>
      </w:r>
      <w:r w:rsidRPr="00E9434B">
        <w:rPr>
          <w:rFonts w:cs="B Badr"/>
          <w:sz w:val="28"/>
          <w:szCs w:val="28"/>
          <w:rtl/>
        </w:rPr>
        <w:t xml:space="preserve"> ش</w:t>
      </w:r>
      <w:r w:rsidRPr="00E9434B">
        <w:rPr>
          <w:rFonts w:cs="B Badr" w:hint="cs"/>
          <w:sz w:val="28"/>
          <w:szCs w:val="28"/>
          <w:rtl/>
        </w:rPr>
        <w:t>ی</w:t>
      </w:r>
      <w:r w:rsidRPr="00E9434B">
        <w:rPr>
          <w:rFonts w:cs="B Badr" w:hint="eastAsia"/>
          <w:sz w:val="28"/>
          <w:szCs w:val="28"/>
          <w:rtl/>
        </w:rPr>
        <w:t>ع</w:t>
      </w:r>
      <w:r w:rsidRPr="00E9434B">
        <w:rPr>
          <w:rFonts w:cs="B Badr" w:hint="cs"/>
          <w:sz w:val="28"/>
          <w:szCs w:val="28"/>
          <w:rtl/>
        </w:rPr>
        <w:t>ی</w:t>
      </w:r>
      <w:r w:rsidRPr="00E9434B">
        <w:rPr>
          <w:rFonts w:cs="B Badr"/>
          <w:sz w:val="28"/>
          <w:szCs w:val="28"/>
          <w:rtl/>
        </w:rPr>
        <w:t xml:space="preserve"> در کوفه در سده 1، 2ق/7 و 8م. از سر سلسلة ا</w:t>
      </w:r>
      <w:r w:rsidRPr="00E9434B">
        <w:rPr>
          <w:rFonts w:cs="B Badr" w:hint="cs"/>
          <w:sz w:val="28"/>
          <w:szCs w:val="28"/>
          <w:rtl/>
        </w:rPr>
        <w:t>ی</w:t>
      </w:r>
      <w:r w:rsidRPr="00E9434B">
        <w:rPr>
          <w:rFonts w:cs="B Badr" w:hint="eastAsia"/>
          <w:sz w:val="28"/>
          <w:szCs w:val="28"/>
          <w:rtl/>
        </w:rPr>
        <w:t>نان</w:t>
      </w:r>
      <w:r w:rsidRPr="00E9434B">
        <w:rPr>
          <w:rFonts w:cs="B Badr"/>
          <w:sz w:val="28"/>
          <w:szCs w:val="28"/>
          <w:rtl/>
        </w:rPr>
        <w:t xml:space="preserve"> «د</w:t>
      </w:r>
      <w:r w:rsidRPr="00E9434B">
        <w:rPr>
          <w:rFonts w:cs="B Badr" w:hint="cs"/>
          <w:sz w:val="28"/>
          <w:szCs w:val="28"/>
          <w:rtl/>
        </w:rPr>
        <w:t>ی</w:t>
      </w:r>
      <w:r w:rsidRPr="00E9434B">
        <w:rPr>
          <w:rFonts w:cs="B Badr" w:hint="eastAsia"/>
          <w:sz w:val="28"/>
          <w:szCs w:val="28"/>
          <w:rtl/>
        </w:rPr>
        <w:t>نار</w:t>
      </w:r>
      <w:r w:rsidRPr="00E9434B">
        <w:rPr>
          <w:rFonts w:cs="B Badr"/>
          <w:sz w:val="28"/>
          <w:szCs w:val="28"/>
          <w:rtl/>
        </w:rPr>
        <w:t xml:space="preserve"> ابوصَف</w:t>
      </w:r>
      <w:r w:rsidRPr="00E9434B">
        <w:rPr>
          <w:rFonts w:cs="B Badr" w:hint="cs"/>
          <w:sz w:val="28"/>
          <w:szCs w:val="28"/>
          <w:rtl/>
        </w:rPr>
        <w:t>یّ</w:t>
      </w:r>
      <w:r w:rsidRPr="00E9434B">
        <w:rPr>
          <w:rFonts w:cs="B Badr" w:hint="eastAsia"/>
          <w:sz w:val="28"/>
          <w:szCs w:val="28"/>
          <w:rtl/>
        </w:rPr>
        <w:t>ة</w:t>
      </w:r>
      <w:r w:rsidRPr="00E9434B">
        <w:rPr>
          <w:rFonts w:cs="B Badr"/>
          <w:sz w:val="28"/>
          <w:szCs w:val="28"/>
          <w:rtl/>
        </w:rPr>
        <w:t xml:space="preserve"> ثُمال</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اطلاع</w:t>
      </w:r>
      <w:r w:rsidRPr="00E9434B">
        <w:rPr>
          <w:rFonts w:cs="B Badr" w:hint="cs"/>
          <w:sz w:val="28"/>
          <w:szCs w:val="28"/>
          <w:rtl/>
        </w:rPr>
        <w:t>ی</w:t>
      </w:r>
      <w:r w:rsidRPr="00E9434B">
        <w:rPr>
          <w:rFonts w:cs="B Badr"/>
          <w:sz w:val="28"/>
          <w:szCs w:val="28"/>
          <w:rtl/>
        </w:rPr>
        <w:t xml:space="preserve"> در دست ن</w:t>
      </w:r>
      <w:r w:rsidRPr="00E9434B">
        <w:rPr>
          <w:rFonts w:cs="B Badr" w:hint="cs"/>
          <w:sz w:val="28"/>
          <w:szCs w:val="28"/>
          <w:rtl/>
        </w:rPr>
        <w:t>ی</w:t>
      </w:r>
      <w:r w:rsidRPr="00E9434B">
        <w:rPr>
          <w:rFonts w:cs="B Badr" w:hint="eastAsia"/>
          <w:sz w:val="28"/>
          <w:szCs w:val="28"/>
          <w:rtl/>
        </w:rPr>
        <w:t>ست</w:t>
      </w:r>
      <w:r w:rsidRPr="00E9434B">
        <w:rPr>
          <w:rFonts w:cs="B Badr"/>
          <w:sz w:val="28"/>
          <w:szCs w:val="28"/>
          <w:rtl/>
        </w:rPr>
        <w:t>. هم</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اندازه معلوم است که و</w:t>
      </w:r>
      <w:r w:rsidRPr="00E9434B">
        <w:rPr>
          <w:rFonts w:cs="B Badr" w:hint="cs"/>
          <w:sz w:val="28"/>
          <w:szCs w:val="28"/>
          <w:rtl/>
        </w:rPr>
        <w:t>ی</w:t>
      </w:r>
      <w:r w:rsidRPr="00E9434B">
        <w:rPr>
          <w:rFonts w:cs="B Badr"/>
          <w:sz w:val="28"/>
          <w:szCs w:val="28"/>
          <w:rtl/>
        </w:rPr>
        <w:t xml:space="preserve"> در سدة نخست در کوفه م</w:t>
      </w:r>
      <w:r w:rsidRPr="00E9434B">
        <w:rPr>
          <w:rFonts w:cs="B Badr" w:hint="cs"/>
          <w:sz w:val="28"/>
          <w:szCs w:val="28"/>
          <w:rtl/>
        </w:rPr>
        <w:t>ی‌</w:t>
      </w:r>
      <w:r w:rsidRPr="00E9434B">
        <w:rPr>
          <w:rFonts w:cs="B Badr" w:hint="eastAsia"/>
          <w:sz w:val="28"/>
          <w:szCs w:val="28"/>
          <w:rtl/>
        </w:rPr>
        <w:t>ز</w:t>
      </w:r>
      <w:r w:rsidRPr="00E9434B">
        <w:rPr>
          <w:rFonts w:cs="B Badr" w:hint="cs"/>
          <w:sz w:val="28"/>
          <w:szCs w:val="28"/>
          <w:rtl/>
        </w:rPr>
        <w:t>ی</w:t>
      </w:r>
      <w:r w:rsidRPr="00E9434B">
        <w:rPr>
          <w:rFonts w:cs="B Badr" w:hint="eastAsia"/>
          <w:sz w:val="28"/>
          <w:szCs w:val="28"/>
          <w:rtl/>
        </w:rPr>
        <w:t>سته</w:t>
      </w:r>
      <w:r w:rsidRPr="00E9434B">
        <w:rPr>
          <w:rFonts w:cs="B Badr"/>
          <w:sz w:val="28"/>
          <w:szCs w:val="28"/>
          <w:rtl/>
        </w:rPr>
        <w:t xml:space="preserve"> است و روشن ن</w:t>
      </w:r>
      <w:r w:rsidRPr="00E9434B">
        <w:rPr>
          <w:rFonts w:cs="B Badr" w:hint="cs"/>
          <w:sz w:val="28"/>
          <w:szCs w:val="28"/>
          <w:rtl/>
        </w:rPr>
        <w:t>ی</w:t>
      </w:r>
      <w:r w:rsidRPr="00E9434B">
        <w:rPr>
          <w:rFonts w:cs="B Badr" w:hint="eastAsia"/>
          <w:sz w:val="28"/>
          <w:szCs w:val="28"/>
          <w:rtl/>
        </w:rPr>
        <w:t>ست</w:t>
      </w:r>
      <w:r w:rsidRPr="00E9434B">
        <w:rPr>
          <w:rFonts w:cs="B Badr"/>
          <w:sz w:val="28"/>
          <w:szCs w:val="28"/>
          <w:rtl/>
        </w:rPr>
        <w:t xml:space="preserve"> که آ</w:t>
      </w:r>
      <w:r w:rsidRPr="00E9434B">
        <w:rPr>
          <w:rFonts w:cs="B Badr" w:hint="cs"/>
          <w:sz w:val="28"/>
          <w:szCs w:val="28"/>
          <w:rtl/>
        </w:rPr>
        <w:t>ی</w:t>
      </w:r>
      <w:r w:rsidRPr="00E9434B">
        <w:rPr>
          <w:rFonts w:cs="B Badr" w:hint="eastAsia"/>
          <w:sz w:val="28"/>
          <w:szCs w:val="28"/>
          <w:rtl/>
        </w:rPr>
        <w:t>ا</w:t>
      </w:r>
      <w:r w:rsidRPr="00E9434B">
        <w:rPr>
          <w:rFonts w:cs="B Badr"/>
          <w:sz w:val="28"/>
          <w:szCs w:val="28"/>
          <w:rtl/>
        </w:rPr>
        <w:t xml:space="preserve"> مولا</w:t>
      </w:r>
      <w:r w:rsidRPr="00E9434B">
        <w:rPr>
          <w:rFonts w:cs="B Badr" w:hint="cs"/>
          <w:sz w:val="28"/>
          <w:szCs w:val="28"/>
          <w:rtl/>
        </w:rPr>
        <w:t>ی</w:t>
      </w:r>
      <w:r w:rsidRPr="00E9434B">
        <w:rPr>
          <w:rFonts w:cs="B Badr"/>
          <w:sz w:val="28"/>
          <w:szCs w:val="28"/>
          <w:rtl/>
        </w:rPr>
        <w:t xml:space="preserve"> آل مُهَلَّب بوده است </w:t>
      </w:r>
      <w:r w:rsidRPr="00E9434B">
        <w:rPr>
          <w:rFonts w:cs="B Badr" w:hint="cs"/>
          <w:sz w:val="28"/>
          <w:szCs w:val="28"/>
          <w:rtl/>
        </w:rPr>
        <w:t>ی</w:t>
      </w:r>
      <w:r w:rsidRPr="00E9434B">
        <w:rPr>
          <w:rFonts w:cs="B Badr" w:hint="eastAsia"/>
          <w:sz w:val="28"/>
          <w:szCs w:val="28"/>
          <w:rtl/>
        </w:rPr>
        <w:t>ا</w:t>
      </w:r>
      <w:r w:rsidRPr="00E9434B">
        <w:rPr>
          <w:rFonts w:cs="B Badr"/>
          <w:sz w:val="28"/>
          <w:szCs w:val="28"/>
          <w:rtl/>
        </w:rPr>
        <w:t xml:space="preserve"> نه، ول</w:t>
      </w:r>
      <w:r w:rsidRPr="00E9434B">
        <w:rPr>
          <w:rFonts w:cs="B Badr" w:hint="cs"/>
          <w:sz w:val="28"/>
          <w:szCs w:val="28"/>
          <w:rtl/>
        </w:rPr>
        <w:t>ی</w:t>
      </w:r>
      <w:r w:rsidRPr="00E9434B">
        <w:rPr>
          <w:rFonts w:cs="B Badr"/>
          <w:sz w:val="28"/>
          <w:szCs w:val="28"/>
          <w:rtl/>
        </w:rPr>
        <w:t xml:space="preserve"> اغلب نو</w:t>
      </w:r>
      <w:r w:rsidRPr="00E9434B">
        <w:rPr>
          <w:rFonts w:cs="B Badr" w:hint="cs"/>
          <w:sz w:val="28"/>
          <w:szCs w:val="28"/>
          <w:rtl/>
        </w:rPr>
        <w:t>ی</w:t>
      </w:r>
      <w:r w:rsidRPr="00E9434B">
        <w:rPr>
          <w:rFonts w:cs="B Badr" w:hint="eastAsia"/>
          <w:sz w:val="28"/>
          <w:szCs w:val="28"/>
          <w:rtl/>
        </w:rPr>
        <w:t>سندگان</w:t>
      </w:r>
      <w:r w:rsidRPr="00E9434B">
        <w:rPr>
          <w:rFonts w:cs="B Badr"/>
          <w:sz w:val="28"/>
          <w:szCs w:val="28"/>
          <w:rtl/>
        </w:rPr>
        <w:t xml:space="preserve"> ش</w:t>
      </w:r>
      <w:r w:rsidRPr="00E9434B">
        <w:rPr>
          <w:rFonts w:cs="B Badr" w:hint="cs"/>
          <w:sz w:val="28"/>
          <w:szCs w:val="28"/>
          <w:rtl/>
        </w:rPr>
        <w:t>ی</w:t>
      </w:r>
      <w:r w:rsidRPr="00E9434B">
        <w:rPr>
          <w:rFonts w:cs="B Badr" w:hint="eastAsia"/>
          <w:sz w:val="28"/>
          <w:szCs w:val="28"/>
          <w:rtl/>
        </w:rPr>
        <w:t>ع</w:t>
      </w:r>
      <w:r w:rsidRPr="00E9434B">
        <w:rPr>
          <w:rFonts w:cs="B Badr" w:hint="cs"/>
          <w:sz w:val="28"/>
          <w:szCs w:val="28"/>
          <w:rtl/>
        </w:rPr>
        <w:t>ی</w:t>
      </w:r>
      <w:r w:rsidRPr="00E9434B">
        <w:rPr>
          <w:rFonts w:cs="B Badr"/>
          <w:sz w:val="28"/>
          <w:szCs w:val="28"/>
          <w:rtl/>
        </w:rPr>
        <w:t xml:space="preserve">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ولاء را بر و</w:t>
      </w:r>
      <w:r w:rsidRPr="00E9434B">
        <w:rPr>
          <w:rFonts w:cs="B Badr" w:hint="cs"/>
          <w:sz w:val="28"/>
          <w:szCs w:val="28"/>
          <w:rtl/>
        </w:rPr>
        <w:t>ی</w:t>
      </w:r>
      <w:r w:rsidRPr="00E9434B">
        <w:rPr>
          <w:rFonts w:cs="B Badr"/>
          <w:sz w:val="28"/>
          <w:szCs w:val="28"/>
          <w:rtl/>
        </w:rPr>
        <w:t xml:space="preserve"> و خاندانش نپسند</w:t>
      </w:r>
      <w:r w:rsidRPr="00E9434B">
        <w:rPr>
          <w:rFonts w:cs="B Badr" w:hint="cs"/>
          <w:sz w:val="28"/>
          <w:szCs w:val="28"/>
          <w:rtl/>
        </w:rPr>
        <w:t>ی</w:t>
      </w:r>
      <w:r w:rsidRPr="00E9434B">
        <w:rPr>
          <w:rFonts w:cs="B Badr" w:hint="eastAsia"/>
          <w:sz w:val="28"/>
          <w:szCs w:val="28"/>
          <w:rtl/>
        </w:rPr>
        <w:t>ده‌اند</w:t>
      </w:r>
      <w:r w:rsidRPr="00E9434B">
        <w:rPr>
          <w:rFonts w:cs="B Badr"/>
          <w:sz w:val="28"/>
          <w:szCs w:val="28"/>
          <w:rtl/>
        </w:rPr>
        <w:t>. 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نسبت د</w:t>
      </w:r>
      <w:r w:rsidRPr="00E9434B">
        <w:rPr>
          <w:rFonts w:cs="B Badr" w:hint="cs"/>
          <w:sz w:val="28"/>
          <w:szCs w:val="28"/>
          <w:rtl/>
        </w:rPr>
        <w:t>ی</w:t>
      </w:r>
      <w:r w:rsidRPr="00E9434B">
        <w:rPr>
          <w:rFonts w:cs="B Badr" w:hint="eastAsia"/>
          <w:sz w:val="28"/>
          <w:szCs w:val="28"/>
          <w:rtl/>
        </w:rPr>
        <w:t>نار</w:t>
      </w:r>
      <w:r w:rsidRPr="00E9434B">
        <w:rPr>
          <w:rFonts w:cs="B Badr"/>
          <w:sz w:val="28"/>
          <w:szCs w:val="28"/>
          <w:rtl/>
        </w:rPr>
        <w:t xml:space="preserve"> به ثُماله مورد گفت و گوست. گروه</w:t>
      </w:r>
      <w:r w:rsidRPr="00E9434B">
        <w:rPr>
          <w:rFonts w:cs="B Badr" w:hint="cs"/>
          <w:sz w:val="28"/>
          <w:szCs w:val="28"/>
          <w:rtl/>
        </w:rPr>
        <w:t>ی</w:t>
      </w:r>
      <w:r w:rsidRPr="00E9434B">
        <w:rPr>
          <w:rFonts w:cs="B Badr"/>
          <w:sz w:val="28"/>
          <w:szCs w:val="28"/>
          <w:rtl/>
        </w:rPr>
        <w:t xml:space="preserve"> (از آن م</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صدوق) گفته‌اند او از طا</w:t>
      </w:r>
      <w:r w:rsidRPr="00E9434B">
        <w:rPr>
          <w:rFonts w:cs="B Badr" w:hint="cs"/>
          <w:sz w:val="28"/>
          <w:szCs w:val="28"/>
          <w:rtl/>
        </w:rPr>
        <w:t>ی</w:t>
      </w:r>
      <w:r w:rsidRPr="00E9434B">
        <w:rPr>
          <w:rFonts w:cs="B Badr" w:hint="eastAsia"/>
          <w:sz w:val="28"/>
          <w:szCs w:val="28"/>
          <w:rtl/>
        </w:rPr>
        <w:t>فة</w:t>
      </w:r>
      <w:r w:rsidRPr="00E9434B">
        <w:rPr>
          <w:rFonts w:cs="B Badr"/>
          <w:sz w:val="28"/>
          <w:szCs w:val="28"/>
          <w:rtl/>
        </w:rPr>
        <w:t xml:space="preserve"> بنب‌ثُعَل بوده و چون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خاندان در جوار ثُماله م</w:t>
      </w:r>
      <w:r w:rsidRPr="00E9434B">
        <w:rPr>
          <w:rFonts w:cs="B Badr" w:hint="cs"/>
          <w:sz w:val="28"/>
          <w:szCs w:val="28"/>
          <w:rtl/>
        </w:rPr>
        <w:t>ی‌</w:t>
      </w:r>
      <w:r w:rsidRPr="00E9434B">
        <w:rPr>
          <w:rFonts w:cs="B Badr" w:hint="eastAsia"/>
          <w:sz w:val="28"/>
          <w:szCs w:val="28"/>
          <w:rtl/>
        </w:rPr>
        <w:t>ز</w:t>
      </w:r>
      <w:r w:rsidRPr="00E9434B">
        <w:rPr>
          <w:rFonts w:cs="B Badr" w:hint="cs"/>
          <w:sz w:val="28"/>
          <w:szCs w:val="28"/>
          <w:rtl/>
        </w:rPr>
        <w:t>ی</w:t>
      </w:r>
      <w:r w:rsidRPr="00E9434B">
        <w:rPr>
          <w:rFonts w:cs="B Badr" w:hint="eastAsia"/>
          <w:sz w:val="28"/>
          <w:szCs w:val="28"/>
          <w:rtl/>
        </w:rPr>
        <w:t>سته‌اند،</w:t>
      </w:r>
      <w:r w:rsidRPr="00E9434B">
        <w:rPr>
          <w:rFonts w:cs="B Badr"/>
          <w:sz w:val="28"/>
          <w:szCs w:val="28"/>
          <w:rtl/>
        </w:rPr>
        <w:t xml:space="preserve"> ناچار از انان نسبت گرفته‌اند.</w:t>
      </w:r>
    </w:p>
    <w:p w:rsidR="00E9434B" w:rsidRPr="00E9434B" w:rsidRDefault="00E9434B" w:rsidP="00E9434B">
      <w:pPr>
        <w:rPr>
          <w:rFonts w:cs="B Badr"/>
          <w:sz w:val="28"/>
          <w:szCs w:val="28"/>
          <w:rtl/>
        </w:rPr>
      </w:pPr>
      <w:r w:rsidRPr="00E9434B">
        <w:rPr>
          <w:rFonts w:cs="B Badr" w:hint="eastAsia"/>
          <w:sz w:val="28"/>
          <w:szCs w:val="28"/>
          <w:rtl/>
        </w:rPr>
        <w:t>مشهورتر</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چهره‌ها</w:t>
      </w:r>
      <w:r w:rsidRPr="00E9434B">
        <w:rPr>
          <w:rFonts w:cs="B Badr" w:hint="cs"/>
          <w:sz w:val="28"/>
          <w:szCs w:val="28"/>
          <w:rtl/>
        </w:rPr>
        <w:t>ی</w:t>
      </w:r>
      <w:r w:rsidRPr="00E9434B">
        <w:rPr>
          <w:rFonts w:cs="B Badr"/>
          <w:sz w:val="28"/>
          <w:szCs w:val="28"/>
          <w:rtl/>
        </w:rPr>
        <w:t xml:space="preserve"> آل اب</w:t>
      </w:r>
      <w:r w:rsidRPr="00E9434B">
        <w:rPr>
          <w:rFonts w:cs="B Badr" w:hint="cs"/>
          <w:sz w:val="28"/>
          <w:szCs w:val="28"/>
          <w:rtl/>
        </w:rPr>
        <w:t>ی‌</w:t>
      </w:r>
      <w:r w:rsidRPr="00E9434B">
        <w:rPr>
          <w:rFonts w:cs="B Badr" w:hint="eastAsia"/>
          <w:sz w:val="28"/>
          <w:szCs w:val="28"/>
          <w:rtl/>
        </w:rPr>
        <w:t>صف</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ا</w:t>
      </w:r>
      <w:r w:rsidRPr="00E9434B">
        <w:rPr>
          <w:rFonts w:cs="B Badr" w:hint="cs"/>
          <w:sz w:val="28"/>
          <w:szCs w:val="28"/>
          <w:rtl/>
        </w:rPr>
        <w:t>ی</w:t>
      </w:r>
      <w:r w:rsidRPr="00E9434B">
        <w:rPr>
          <w:rFonts w:cs="B Badr" w:hint="eastAsia"/>
          <w:sz w:val="28"/>
          <w:szCs w:val="28"/>
          <w:rtl/>
        </w:rPr>
        <w:t>نانند</w:t>
      </w:r>
      <w:r w:rsidRPr="00E9434B">
        <w:rPr>
          <w:rFonts w:cs="B Badr"/>
          <w:sz w:val="28"/>
          <w:szCs w:val="28"/>
          <w:rtl/>
        </w:rPr>
        <w:t>:</w:t>
      </w:r>
    </w:p>
    <w:p w:rsidR="00770B2E" w:rsidRDefault="00E9434B" w:rsidP="00E9434B">
      <w:pPr>
        <w:rPr>
          <w:rFonts w:cs="B Badr"/>
          <w:sz w:val="28"/>
          <w:szCs w:val="28"/>
          <w:rtl/>
        </w:rPr>
      </w:pPr>
      <w:r w:rsidRPr="00E9434B">
        <w:rPr>
          <w:rFonts w:cs="B Badr"/>
          <w:sz w:val="28"/>
          <w:szCs w:val="28"/>
          <w:rtl/>
        </w:rPr>
        <w:t>1. ابوحمزة ثُمال</w:t>
      </w:r>
      <w:r w:rsidRPr="00E9434B">
        <w:rPr>
          <w:rFonts w:cs="B Badr" w:hint="cs"/>
          <w:sz w:val="28"/>
          <w:szCs w:val="28"/>
          <w:rtl/>
        </w:rPr>
        <w:t>ی</w:t>
      </w:r>
      <w:r w:rsidRPr="00E9434B">
        <w:rPr>
          <w:rFonts w:cs="B Badr"/>
          <w:sz w:val="28"/>
          <w:szCs w:val="28"/>
          <w:rtl/>
        </w:rPr>
        <w:t xml:space="preserve"> ثابت‌بن‌د</w:t>
      </w:r>
      <w:r w:rsidRPr="00E9434B">
        <w:rPr>
          <w:rFonts w:cs="B Badr" w:hint="cs"/>
          <w:sz w:val="28"/>
          <w:szCs w:val="28"/>
          <w:rtl/>
        </w:rPr>
        <w:t>ی</w:t>
      </w:r>
      <w:r w:rsidRPr="00E9434B">
        <w:rPr>
          <w:rFonts w:cs="B Badr" w:hint="eastAsia"/>
          <w:sz w:val="28"/>
          <w:szCs w:val="28"/>
          <w:rtl/>
        </w:rPr>
        <w:t>نار</w:t>
      </w:r>
      <w:r w:rsidRPr="00E9434B">
        <w:rPr>
          <w:rFonts w:cs="B Badr"/>
          <w:sz w:val="28"/>
          <w:szCs w:val="28"/>
          <w:rtl/>
        </w:rPr>
        <w:t>: و</w:t>
      </w:r>
      <w:r w:rsidRPr="00E9434B">
        <w:rPr>
          <w:rFonts w:cs="B Badr" w:hint="cs"/>
          <w:sz w:val="28"/>
          <w:szCs w:val="28"/>
          <w:rtl/>
        </w:rPr>
        <w:t>ی</w:t>
      </w:r>
      <w:r w:rsidRPr="00E9434B">
        <w:rPr>
          <w:rFonts w:cs="B Badr"/>
          <w:sz w:val="28"/>
          <w:szCs w:val="28"/>
          <w:rtl/>
        </w:rPr>
        <w:t xml:space="preserve"> که بن</w:t>
      </w:r>
      <w:r w:rsidRPr="00E9434B">
        <w:rPr>
          <w:rFonts w:cs="B Badr" w:hint="cs"/>
          <w:sz w:val="28"/>
          <w:szCs w:val="28"/>
          <w:rtl/>
        </w:rPr>
        <w:t>ی</w:t>
      </w:r>
      <w:r w:rsidRPr="00E9434B">
        <w:rPr>
          <w:rFonts w:cs="B Badr" w:hint="eastAsia"/>
          <w:sz w:val="28"/>
          <w:szCs w:val="28"/>
          <w:rtl/>
        </w:rPr>
        <w:t>انگذار</w:t>
      </w:r>
      <w:r w:rsidRPr="00E9434B">
        <w:rPr>
          <w:rFonts w:cs="B Badr"/>
          <w:sz w:val="28"/>
          <w:szCs w:val="28"/>
          <w:rtl/>
        </w:rPr>
        <w:t xml:space="preserve"> خاندان است، از کسان</w:t>
      </w:r>
      <w:r w:rsidRPr="00E9434B">
        <w:rPr>
          <w:rFonts w:cs="B Badr" w:hint="cs"/>
          <w:sz w:val="28"/>
          <w:szCs w:val="28"/>
          <w:rtl/>
        </w:rPr>
        <w:t>ی</w:t>
      </w:r>
      <w:r w:rsidRPr="00E9434B">
        <w:rPr>
          <w:rFonts w:cs="B Badr"/>
          <w:sz w:val="28"/>
          <w:szCs w:val="28"/>
          <w:rtl/>
        </w:rPr>
        <w:t xml:space="preserve"> است که دوران 4 امام ش</w:t>
      </w:r>
      <w:r w:rsidRPr="00E9434B">
        <w:rPr>
          <w:rFonts w:cs="B Badr" w:hint="cs"/>
          <w:sz w:val="28"/>
          <w:szCs w:val="28"/>
          <w:rtl/>
        </w:rPr>
        <w:t>ی</w:t>
      </w:r>
      <w:r w:rsidRPr="00E9434B">
        <w:rPr>
          <w:rFonts w:cs="B Badr" w:hint="eastAsia"/>
          <w:sz w:val="28"/>
          <w:szCs w:val="28"/>
          <w:rtl/>
        </w:rPr>
        <w:t>ع</w:t>
      </w:r>
      <w:r w:rsidRPr="00E9434B">
        <w:rPr>
          <w:rFonts w:cs="B Badr" w:hint="cs"/>
          <w:sz w:val="28"/>
          <w:szCs w:val="28"/>
          <w:rtl/>
        </w:rPr>
        <w:t>ی</w:t>
      </w:r>
      <w:r w:rsidRPr="00E9434B">
        <w:rPr>
          <w:rFonts w:cs="B Badr"/>
          <w:sz w:val="28"/>
          <w:szCs w:val="28"/>
          <w:rtl/>
        </w:rPr>
        <w:t>: عل</w:t>
      </w:r>
      <w:r w:rsidRPr="00E9434B">
        <w:rPr>
          <w:rFonts w:cs="B Badr" w:hint="cs"/>
          <w:sz w:val="28"/>
          <w:szCs w:val="28"/>
          <w:rtl/>
        </w:rPr>
        <w:t>ی‌</w:t>
      </w:r>
      <w:r w:rsidRPr="00E9434B">
        <w:rPr>
          <w:rFonts w:cs="B Badr" w:hint="eastAsia"/>
          <w:sz w:val="28"/>
          <w:szCs w:val="28"/>
          <w:rtl/>
        </w:rPr>
        <w:t>بن‌الحس</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(ع)، محمدبن‌عل</w:t>
      </w:r>
      <w:r w:rsidRPr="00E9434B">
        <w:rPr>
          <w:rFonts w:cs="B Badr" w:hint="cs"/>
          <w:sz w:val="28"/>
          <w:szCs w:val="28"/>
          <w:rtl/>
        </w:rPr>
        <w:t>ی</w:t>
      </w:r>
      <w:r w:rsidRPr="00E9434B">
        <w:rPr>
          <w:rFonts w:cs="B Badr"/>
          <w:sz w:val="28"/>
          <w:szCs w:val="28"/>
          <w:rtl/>
        </w:rPr>
        <w:t>(ع)، جعفربن‌محمد(ع) و، به گفتة برخ</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دورة امامت موس</w:t>
      </w:r>
      <w:r w:rsidRPr="00E9434B">
        <w:rPr>
          <w:rFonts w:cs="B Badr" w:hint="cs"/>
          <w:sz w:val="28"/>
          <w:szCs w:val="28"/>
          <w:rtl/>
        </w:rPr>
        <w:t>ی‌</w:t>
      </w:r>
      <w:r w:rsidRPr="00E9434B">
        <w:rPr>
          <w:rFonts w:cs="B Badr" w:hint="eastAsia"/>
          <w:sz w:val="28"/>
          <w:szCs w:val="28"/>
          <w:rtl/>
        </w:rPr>
        <w:t>بن‌جعفر</w:t>
      </w:r>
      <w:r w:rsidRPr="00E9434B">
        <w:rPr>
          <w:rFonts w:cs="B Badr"/>
          <w:sz w:val="28"/>
          <w:szCs w:val="28"/>
          <w:rtl/>
        </w:rPr>
        <w:t>(ع) را درک کرده و از خاصان مورد اعتماد آنان به شمار م</w:t>
      </w:r>
      <w:r w:rsidRPr="00E9434B">
        <w:rPr>
          <w:rFonts w:cs="B Badr" w:hint="cs"/>
          <w:sz w:val="28"/>
          <w:szCs w:val="28"/>
          <w:rtl/>
        </w:rPr>
        <w:t>ی‌</w:t>
      </w:r>
      <w:r w:rsidRPr="00E9434B">
        <w:rPr>
          <w:rFonts w:cs="B Badr" w:hint="eastAsia"/>
          <w:sz w:val="28"/>
          <w:szCs w:val="28"/>
          <w:rtl/>
        </w:rPr>
        <w:t>امده</w:t>
      </w:r>
      <w:r w:rsidRPr="00E9434B">
        <w:rPr>
          <w:rFonts w:cs="B Badr"/>
          <w:sz w:val="28"/>
          <w:szCs w:val="28"/>
          <w:rtl/>
        </w:rPr>
        <w:t xml:space="preserve"> است. نقل شده است که امام صادق(ع) ابوحمزه را سلمان فارس</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عصر دانسته و امام رضا(ع) او را «لقمانَ» زمان خود خوانده است. او از راو</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موثق ش</w:t>
      </w:r>
      <w:r w:rsidRPr="00E9434B">
        <w:rPr>
          <w:rFonts w:cs="B Badr" w:hint="cs"/>
          <w:sz w:val="28"/>
          <w:szCs w:val="28"/>
          <w:rtl/>
        </w:rPr>
        <w:t>ی</w:t>
      </w:r>
      <w:r w:rsidRPr="00E9434B">
        <w:rPr>
          <w:rFonts w:cs="B Badr" w:hint="eastAsia"/>
          <w:sz w:val="28"/>
          <w:szCs w:val="28"/>
          <w:rtl/>
        </w:rPr>
        <w:t>ع</w:t>
      </w:r>
      <w:r w:rsidRPr="00E9434B">
        <w:rPr>
          <w:rFonts w:cs="B Badr" w:hint="cs"/>
          <w:sz w:val="28"/>
          <w:szCs w:val="28"/>
          <w:rtl/>
        </w:rPr>
        <w:t>ی</w:t>
      </w:r>
      <w:r w:rsidRPr="00E9434B">
        <w:rPr>
          <w:rFonts w:cs="B Badr"/>
          <w:sz w:val="28"/>
          <w:szCs w:val="28"/>
          <w:rtl/>
        </w:rPr>
        <w:t xml:space="preserve"> است به طور</w:t>
      </w:r>
      <w:r w:rsidRPr="00E9434B">
        <w:rPr>
          <w:rFonts w:cs="B Badr" w:hint="cs"/>
          <w:sz w:val="28"/>
          <w:szCs w:val="28"/>
          <w:rtl/>
        </w:rPr>
        <w:t>ی</w:t>
      </w:r>
      <w:r w:rsidRPr="00E9434B">
        <w:rPr>
          <w:rFonts w:cs="B Badr"/>
          <w:sz w:val="28"/>
          <w:szCs w:val="28"/>
          <w:rtl/>
        </w:rPr>
        <w:t xml:space="preserve"> که خبر واحد او را معتبر م</w:t>
      </w:r>
      <w:r w:rsidRPr="00E9434B">
        <w:rPr>
          <w:rFonts w:cs="B Badr" w:hint="cs"/>
          <w:sz w:val="28"/>
          <w:szCs w:val="28"/>
          <w:rtl/>
        </w:rPr>
        <w:t>ی‌</w:t>
      </w:r>
      <w:r w:rsidRPr="00E9434B">
        <w:rPr>
          <w:rFonts w:cs="B Badr" w:hint="eastAsia"/>
          <w:sz w:val="28"/>
          <w:szCs w:val="28"/>
          <w:rtl/>
        </w:rPr>
        <w:t>شمارند</w:t>
      </w:r>
      <w:r w:rsidRPr="00E9434B">
        <w:rPr>
          <w:rFonts w:cs="B Badr"/>
          <w:sz w:val="28"/>
          <w:szCs w:val="28"/>
          <w:rtl/>
        </w:rPr>
        <w:t>. هرچند شمار</w:t>
      </w:r>
      <w:r w:rsidRPr="00E9434B">
        <w:rPr>
          <w:rFonts w:cs="B Badr" w:hint="cs"/>
          <w:sz w:val="28"/>
          <w:szCs w:val="28"/>
          <w:rtl/>
        </w:rPr>
        <w:t>ی</w:t>
      </w:r>
      <w:r w:rsidRPr="00E9434B">
        <w:rPr>
          <w:rFonts w:cs="B Badr"/>
          <w:sz w:val="28"/>
          <w:szCs w:val="28"/>
          <w:rtl/>
        </w:rPr>
        <w:t xml:space="preserve"> از رجال شناسانِ اهل سنّت ابوحمزه را «ضع</w:t>
      </w:r>
      <w:r w:rsidRPr="00E9434B">
        <w:rPr>
          <w:rFonts w:cs="B Badr" w:hint="cs"/>
          <w:sz w:val="28"/>
          <w:szCs w:val="28"/>
          <w:rtl/>
        </w:rPr>
        <w:t>ی</w:t>
      </w:r>
      <w:r w:rsidRPr="00E9434B">
        <w:rPr>
          <w:rFonts w:cs="B Badr" w:hint="eastAsia"/>
          <w:sz w:val="28"/>
          <w:szCs w:val="28"/>
          <w:rtl/>
        </w:rPr>
        <w:t>ف»</w:t>
      </w:r>
      <w:r w:rsidRPr="00E9434B">
        <w:rPr>
          <w:rFonts w:cs="B Badr"/>
          <w:sz w:val="28"/>
          <w:szCs w:val="28"/>
          <w:rtl/>
        </w:rPr>
        <w:t xml:space="preserve"> و «واه</w:t>
      </w:r>
      <w:r w:rsidRPr="00E9434B">
        <w:rPr>
          <w:rFonts w:cs="B Badr" w:hint="cs"/>
          <w:sz w:val="28"/>
          <w:szCs w:val="28"/>
          <w:rtl/>
        </w:rPr>
        <w:t>یِ‌</w:t>
      </w:r>
      <w:r w:rsidRPr="00E9434B">
        <w:rPr>
          <w:rFonts w:cs="B Badr" w:hint="eastAsia"/>
          <w:sz w:val="28"/>
          <w:szCs w:val="28"/>
          <w:rtl/>
        </w:rPr>
        <w:t>الحد</w:t>
      </w:r>
      <w:r w:rsidRPr="00E9434B">
        <w:rPr>
          <w:rFonts w:cs="B Badr" w:hint="cs"/>
          <w:sz w:val="28"/>
          <w:szCs w:val="28"/>
          <w:rtl/>
        </w:rPr>
        <w:t>ی</w:t>
      </w:r>
      <w:r w:rsidRPr="00E9434B">
        <w:rPr>
          <w:rFonts w:cs="B Badr" w:hint="eastAsia"/>
          <w:sz w:val="28"/>
          <w:szCs w:val="28"/>
          <w:rtl/>
        </w:rPr>
        <w:t>ث»</w:t>
      </w:r>
      <w:r w:rsidRPr="00E9434B">
        <w:rPr>
          <w:rFonts w:cs="B Badr"/>
          <w:sz w:val="28"/>
          <w:szCs w:val="28"/>
          <w:rtl/>
        </w:rPr>
        <w:t xml:space="preserve"> و «أقرب</w:t>
      </w:r>
      <w:r w:rsidRPr="00E9434B">
        <w:rPr>
          <w:rFonts w:cs="B Badr" w:hint="eastAsia"/>
          <w:sz w:val="28"/>
          <w:szCs w:val="28"/>
          <w:rtl/>
        </w:rPr>
        <w:t>ُ‌ال</w:t>
      </w:r>
      <w:r w:rsidRPr="00E9434B">
        <w:rPr>
          <w:rFonts w:cs="B Badr" w:hint="cs"/>
          <w:sz w:val="28"/>
          <w:szCs w:val="28"/>
          <w:rtl/>
        </w:rPr>
        <w:t>ی‌</w:t>
      </w:r>
      <w:r w:rsidRPr="00E9434B">
        <w:rPr>
          <w:rFonts w:cs="B Badr" w:hint="eastAsia"/>
          <w:sz w:val="28"/>
          <w:szCs w:val="28"/>
          <w:rtl/>
        </w:rPr>
        <w:t>الضَعف»</w:t>
      </w:r>
      <w:r w:rsidRPr="00E9434B">
        <w:rPr>
          <w:rFonts w:cs="B Badr"/>
          <w:sz w:val="28"/>
          <w:szCs w:val="28"/>
          <w:rtl/>
        </w:rPr>
        <w:t xml:space="preserve"> و «لا</w:t>
      </w:r>
      <w:r w:rsidRPr="00E9434B">
        <w:rPr>
          <w:rFonts w:cs="B Badr" w:hint="cs"/>
          <w:sz w:val="28"/>
          <w:szCs w:val="28"/>
          <w:rtl/>
        </w:rPr>
        <w:t>یُ</w:t>
      </w:r>
      <w:r w:rsidRPr="00E9434B">
        <w:rPr>
          <w:rFonts w:cs="B Badr" w:hint="eastAsia"/>
          <w:sz w:val="28"/>
          <w:szCs w:val="28"/>
          <w:rtl/>
        </w:rPr>
        <w:t>حْتَجُّ</w:t>
      </w:r>
      <w:r w:rsidRPr="00E9434B">
        <w:rPr>
          <w:rFonts w:cs="B Badr"/>
          <w:sz w:val="28"/>
          <w:szCs w:val="28"/>
          <w:rtl/>
        </w:rPr>
        <w:t xml:space="preserve"> بِه» و «لَ</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دانسته‌اند و گاه</w:t>
      </w:r>
      <w:r w:rsidRPr="00E9434B">
        <w:rPr>
          <w:rFonts w:cs="B Badr" w:hint="cs"/>
          <w:sz w:val="28"/>
          <w:szCs w:val="28"/>
          <w:rtl/>
        </w:rPr>
        <w:t>ی</w:t>
      </w:r>
      <w:r w:rsidRPr="00E9434B">
        <w:rPr>
          <w:rFonts w:cs="B Badr"/>
          <w:sz w:val="28"/>
          <w:szCs w:val="28"/>
          <w:rtl/>
        </w:rPr>
        <w:t xml:space="preserve"> علت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امر را غلو او در تش</w:t>
      </w:r>
      <w:r w:rsidRPr="00E9434B">
        <w:rPr>
          <w:rFonts w:cs="B Badr" w:hint="cs"/>
          <w:sz w:val="28"/>
          <w:szCs w:val="28"/>
          <w:rtl/>
        </w:rPr>
        <w:t>ی</w:t>
      </w:r>
      <w:r w:rsidRPr="00E9434B">
        <w:rPr>
          <w:rFonts w:cs="B Badr" w:hint="eastAsia"/>
          <w:sz w:val="28"/>
          <w:szCs w:val="28"/>
          <w:rtl/>
        </w:rPr>
        <w:t>ع</w:t>
      </w:r>
      <w:r w:rsidRPr="00E9434B">
        <w:rPr>
          <w:rFonts w:cs="B Badr"/>
          <w:sz w:val="28"/>
          <w:szCs w:val="28"/>
          <w:rtl/>
        </w:rPr>
        <w:t xml:space="preserve"> و </w:t>
      </w:r>
      <w:r w:rsidRPr="00E9434B">
        <w:rPr>
          <w:rFonts w:cs="B Badr" w:hint="cs"/>
          <w:sz w:val="28"/>
          <w:szCs w:val="28"/>
          <w:rtl/>
        </w:rPr>
        <w:t>ی</w:t>
      </w:r>
      <w:r w:rsidRPr="00E9434B">
        <w:rPr>
          <w:rFonts w:cs="B Badr" w:hint="eastAsia"/>
          <w:sz w:val="28"/>
          <w:szCs w:val="28"/>
          <w:rtl/>
        </w:rPr>
        <w:t>ا</w:t>
      </w:r>
      <w:r w:rsidRPr="00E9434B">
        <w:rPr>
          <w:rFonts w:cs="B Badr"/>
          <w:sz w:val="28"/>
          <w:szCs w:val="28"/>
          <w:rtl/>
        </w:rPr>
        <w:t xml:space="preserve"> اعتقاد به رجعت ذکر کرده‌اند (ام</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4/9-11)، ول</w:t>
      </w:r>
      <w:r w:rsidRPr="00E9434B">
        <w:rPr>
          <w:rFonts w:cs="B Badr" w:hint="cs"/>
          <w:sz w:val="28"/>
          <w:szCs w:val="28"/>
          <w:rtl/>
        </w:rPr>
        <w:t>ی</w:t>
      </w:r>
      <w:r w:rsidRPr="00E9434B">
        <w:rPr>
          <w:rFonts w:cs="B Badr"/>
          <w:sz w:val="28"/>
          <w:szCs w:val="28"/>
          <w:rtl/>
        </w:rPr>
        <w:t xml:space="preserve"> گروه</w:t>
      </w:r>
      <w:r w:rsidRPr="00E9434B">
        <w:rPr>
          <w:rFonts w:cs="B Badr" w:hint="cs"/>
          <w:sz w:val="28"/>
          <w:szCs w:val="28"/>
          <w:rtl/>
        </w:rPr>
        <w:t>ی</w:t>
      </w:r>
      <w:r w:rsidRPr="00E9434B">
        <w:rPr>
          <w:rFonts w:cs="B Badr"/>
          <w:sz w:val="28"/>
          <w:szCs w:val="28"/>
          <w:rtl/>
        </w:rPr>
        <w:t xml:space="preserve"> از ا</w:t>
      </w:r>
      <w:r w:rsidRPr="00E9434B">
        <w:rPr>
          <w:rFonts w:cs="B Badr" w:hint="cs"/>
          <w:sz w:val="28"/>
          <w:szCs w:val="28"/>
          <w:rtl/>
        </w:rPr>
        <w:t>ی</w:t>
      </w:r>
      <w:r w:rsidRPr="00E9434B">
        <w:rPr>
          <w:rFonts w:cs="B Badr" w:hint="eastAsia"/>
          <w:sz w:val="28"/>
          <w:szCs w:val="28"/>
          <w:rtl/>
        </w:rPr>
        <w:t>نان</w:t>
      </w:r>
      <w:r w:rsidRPr="00E9434B">
        <w:rPr>
          <w:rFonts w:cs="B Badr"/>
          <w:sz w:val="28"/>
          <w:szCs w:val="28"/>
          <w:rtl/>
        </w:rPr>
        <w:t xml:space="preserve"> 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از و</w:t>
      </w:r>
      <w:r w:rsidRPr="00E9434B">
        <w:rPr>
          <w:rFonts w:cs="B Badr" w:hint="cs"/>
          <w:sz w:val="28"/>
          <w:szCs w:val="28"/>
          <w:rtl/>
        </w:rPr>
        <w:t>ی</w:t>
      </w:r>
      <w:r w:rsidRPr="00E9434B">
        <w:rPr>
          <w:rFonts w:cs="B Badr"/>
          <w:sz w:val="28"/>
          <w:szCs w:val="28"/>
          <w:rtl/>
        </w:rPr>
        <w:t xml:space="preserve"> حد</w:t>
      </w:r>
      <w:r w:rsidRPr="00E9434B">
        <w:rPr>
          <w:rFonts w:cs="B Badr" w:hint="cs"/>
          <w:sz w:val="28"/>
          <w:szCs w:val="28"/>
          <w:rtl/>
        </w:rPr>
        <w:t>ی</w:t>
      </w:r>
      <w:r w:rsidRPr="00E9434B">
        <w:rPr>
          <w:rFonts w:cs="B Badr" w:hint="eastAsia"/>
          <w:sz w:val="28"/>
          <w:szCs w:val="28"/>
          <w:rtl/>
        </w:rPr>
        <w:t>ث</w:t>
      </w:r>
      <w:r w:rsidRPr="00E9434B">
        <w:rPr>
          <w:rFonts w:cs="B Badr"/>
          <w:sz w:val="28"/>
          <w:szCs w:val="28"/>
          <w:rtl/>
        </w:rPr>
        <w:t xml:space="preserve"> نقل کرده‌اند و از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رو، او از جملة اندک کسان</w:t>
      </w:r>
      <w:r w:rsidRPr="00E9434B">
        <w:rPr>
          <w:rFonts w:cs="B Badr" w:hint="cs"/>
          <w:sz w:val="28"/>
          <w:szCs w:val="28"/>
          <w:rtl/>
        </w:rPr>
        <w:t>ی</w:t>
      </w:r>
      <w:r w:rsidRPr="00E9434B">
        <w:rPr>
          <w:rFonts w:cs="B Badr"/>
          <w:sz w:val="28"/>
          <w:szCs w:val="28"/>
          <w:rtl/>
        </w:rPr>
        <w:t xml:space="preserve"> از راو</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ش</w:t>
      </w:r>
      <w:r w:rsidRPr="00E9434B">
        <w:rPr>
          <w:rFonts w:cs="B Badr" w:hint="cs"/>
          <w:sz w:val="28"/>
          <w:szCs w:val="28"/>
          <w:rtl/>
        </w:rPr>
        <w:t>ی</w:t>
      </w:r>
      <w:r w:rsidRPr="00E9434B">
        <w:rPr>
          <w:rFonts w:cs="B Badr" w:hint="eastAsia"/>
          <w:sz w:val="28"/>
          <w:szCs w:val="28"/>
          <w:rtl/>
        </w:rPr>
        <w:t>عه</w:t>
      </w:r>
      <w:r w:rsidRPr="00E9434B">
        <w:rPr>
          <w:rFonts w:cs="B Badr"/>
          <w:sz w:val="28"/>
          <w:szCs w:val="28"/>
          <w:rtl/>
        </w:rPr>
        <w:t xml:space="preserve"> است که اهل سنت 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بر و</w:t>
      </w:r>
      <w:r w:rsidRPr="00E9434B">
        <w:rPr>
          <w:rFonts w:cs="B Badr" w:hint="cs"/>
          <w:sz w:val="28"/>
          <w:szCs w:val="28"/>
          <w:rtl/>
        </w:rPr>
        <w:t>ی</w:t>
      </w:r>
      <w:r w:rsidRPr="00E9434B">
        <w:rPr>
          <w:rFonts w:cs="B Badr"/>
          <w:sz w:val="28"/>
          <w:szCs w:val="28"/>
          <w:rtl/>
        </w:rPr>
        <w:t xml:space="preserve"> اعتماد کرده‌اند.مشهورتر</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منقولات او </w:t>
      </w:r>
      <w:r w:rsidRPr="00E9434B">
        <w:rPr>
          <w:rFonts w:cs="B Badr" w:hint="cs"/>
          <w:sz w:val="28"/>
          <w:szCs w:val="28"/>
          <w:rtl/>
        </w:rPr>
        <w:t>ی</w:t>
      </w:r>
      <w:r w:rsidRPr="00E9434B">
        <w:rPr>
          <w:rFonts w:cs="B Badr" w:hint="eastAsia"/>
          <w:sz w:val="28"/>
          <w:szCs w:val="28"/>
          <w:rtl/>
        </w:rPr>
        <w:t>ک</w:t>
      </w:r>
      <w:r w:rsidRPr="00E9434B">
        <w:rPr>
          <w:rFonts w:cs="B Badr" w:hint="cs"/>
          <w:sz w:val="28"/>
          <w:szCs w:val="28"/>
          <w:rtl/>
        </w:rPr>
        <w:t>ی</w:t>
      </w:r>
      <w:r w:rsidRPr="00E9434B">
        <w:rPr>
          <w:rFonts w:cs="B Badr"/>
          <w:sz w:val="28"/>
          <w:szCs w:val="28"/>
          <w:rtl/>
        </w:rPr>
        <w:t xml:space="preserve"> دعا</w:t>
      </w:r>
      <w:r w:rsidRPr="00E9434B">
        <w:rPr>
          <w:rFonts w:cs="B Badr" w:hint="cs"/>
          <w:sz w:val="28"/>
          <w:szCs w:val="28"/>
          <w:rtl/>
        </w:rPr>
        <w:t>ی</w:t>
      </w:r>
      <w:r w:rsidRPr="00E9434B">
        <w:rPr>
          <w:rFonts w:cs="B Badr"/>
          <w:sz w:val="28"/>
          <w:szCs w:val="28"/>
          <w:rtl/>
        </w:rPr>
        <w:t xml:space="preserve"> سحر از امام سجاد(ع) است که به ندعا</w:t>
      </w:r>
      <w:r w:rsidRPr="00E9434B">
        <w:rPr>
          <w:rFonts w:cs="B Badr" w:hint="cs"/>
          <w:sz w:val="28"/>
          <w:szCs w:val="28"/>
          <w:rtl/>
        </w:rPr>
        <w:t>ی</w:t>
      </w:r>
      <w:r w:rsidRPr="00E9434B">
        <w:rPr>
          <w:rFonts w:cs="B Badr"/>
          <w:sz w:val="28"/>
          <w:szCs w:val="28"/>
          <w:rtl/>
        </w:rPr>
        <w:t xml:space="preserve"> ابوحمزة ثمال</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معروف است و د</w:t>
      </w:r>
      <w:r w:rsidRPr="00E9434B">
        <w:rPr>
          <w:rFonts w:cs="B Badr" w:hint="cs"/>
          <w:sz w:val="28"/>
          <w:szCs w:val="28"/>
          <w:rtl/>
        </w:rPr>
        <w:t>ی</w:t>
      </w:r>
      <w:r w:rsidRPr="00E9434B">
        <w:rPr>
          <w:rFonts w:cs="B Badr" w:hint="eastAsia"/>
          <w:sz w:val="28"/>
          <w:szCs w:val="28"/>
          <w:rtl/>
        </w:rPr>
        <w:t>گر</w:t>
      </w:r>
      <w:r w:rsidRPr="00E9434B">
        <w:rPr>
          <w:rFonts w:cs="B Badr"/>
          <w:sz w:val="28"/>
          <w:szCs w:val="28"/>
          <w:rtl/>
        </w:rPr>
        <w:t xml:space="preserve"> رساله‌الحقوق که باز از آن امام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شده است. علاوه بر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کتابها</w:t>
      </w:r>
      <w:r w:rsidRPr="00E9434B">
        <w:rPr>
          <w:rFonts w:cs="B Badr" w:hint="cs"/>
          <w:sz w:val="28"/>
          <w:szCs w:val="28"/>
          <w:rtl/>
        </w:rPr>
        <w:t>یی</w:t>
      </w:r>
      <w:r w:rsidRPr="00E9434B">
        <w:rPr>
          <w:rFonts w:cs="B Badr"/>
          <w:sz w:val="28"/>
          <w:szCs w:val="28"/>
          <w:rtl/>
        </w:rPr>
        <w:t xml:space="preserve"> بد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نامها به و</w:t>
      </w:r>
      <w:r w:rsidRPr="00E9434B">
        <w:rPr>
          <w:rFonts w:cs="B Badr" w:hint="cs"/>
          <w:sz w:val="28"/>
          <w:szCs w:val="28"/>
          <w:rtl/>
        </w:rPr>
        <w:t>ی</w:t>
      </w:r>
      <w:r w:rsidRPr="00E9434B">
        <w:rPr>
          <w:rFonts w:cs="B Badr"/>
          <w:sz w:val="28"/>
          <w:szCs w:val="28"/>
          <w:rtl/>
        </w:rPr>
        <w:t xml:space="preserve"> نسبت داده‌اند: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که به عنوان نخست</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مدو</w:t>
      </w:r>
      <w:r w:rsidRPr="00E9434B">
        <w:rPr>
          <w:rFonts w:cs="B Badr" w:hint="eastAsia"/>
          <w:sz w:val="28"/>
          <w:szCs w:val="28"/>
          <w:rtl/>
        </w:rPr>
        <w:t>ّن</w:t>
      </w:r>
      <w:r w:rsidRPr="00E9434B">
        <w:rPr>
          <w:rFonts w:cs="B Badr"/>
          <w:sz w:val="28"/>
          <w:szCs w:val="28"/>
          <w:rtl/>
        </w:rPr>
        <w:t xml:space="preserve"> ش</w:t>
      </w:r>
      <w:r w:rsidRPr="00E9434B">
        <w:rPr>
          <w:rFonts w:cs="B Badr" w:hint="cs"/>
          <w:sz w:val="28"/>
          <w:szCs w:val="28"/>
          <w:rtl/>
        </w:rPr>
        <w:t>ی</w:t>
      </w:r>
      <w:r w:rsidRPr="00E9434B">
        <w:rPr>
          <w:rFonts w:cs="B Badr" w:hint="eastAsia"/>
          <w:sz w:val="28"/>
          <w:szCs w:val="28"/>
          <w:rtl/>
        </w:rPr>
        <w:t>ع</w:t>
      </w:r>
      <w:r w:rsidRPr="00E9434B">
        <w:rPr>
          <w:rFonts w:cs="B Badr" w:hint="cs"/>
          <w:sz w:val="28"/>
          <w:szCs w:val="28"/>
          <w:rtl/>
        </w:rPr>
        <w:t>ی</w:t>
      </w:r>
      <w:r w:rsidRPr="00E9434B">
        <w:rPr>
          <w:rFonts w:cs="B Badr"/>
          <w:sz w:val="28"/>
          <w:szCs w:val="28"/>
          <w:rtl/>
        </w:rPr>
        <w:t xml:space="preserve"> شهرت </w:t>
      </w:r>
      <w:r w:rsidRPr="00E9434B">
        <w:rPr>
          <w:rFonts w:cs="B Badr" w:hint="cs"/>
          <w:sz w:val="28"/>
          <w:szCs w:val="28"/>
          <w:rtl/>
        </w:rPr>
        <w:t>ی</w:t>
      </w:r>
      <w:r w:rsidRPr="00E9434B">
        <w:rPr>
          <w:rFonts w:cs="B Badr" w:hint="eastAsia"/>
          <w:sz w:val="28"/>
          <w:szCs w:val="28"/>
          <w:rtl/>
        </w:rPr>
        <w:t>افته؛</w:t>
      </w:r>
      <w:r w:rsidRPr="00E9434B">
        <w:rPr>
          <w:rFonts w:cs="B Badr"/>
          <w:sz w:val="28"/>
          <w:szCs w:val="28"/>
          <w:rtl/>
        </w:rPr>
        <w:t xml:space="preserve"> النوادر، در حد</w:t>
      </w:r>
      <w:r w:rsidRPr="00E9434B">
        <w:rPr>
          <w:rFonts w:cs="B Badr" w:hint="cs"/>
          <w:sz w:val="28"/>
          <w:szCs w:val="28"/>
          <w:rtl/>
        </w:rPr>
        <w:t>ی</w:t>
      </w:r>
      <w:r w:rsidRPr="00E9434B">
        <w:rPr>
          <w:rFonts w:cs="B Badr" w:hint="eastAsia"/>
          <w:sz w:val="28"/>
          <w:szCs w:val="28"/>
          <w:rtl/>
        </w:rPr>
        <w:t>ث،</w:t>
      </w:r>
      <w:r w:rsidRPr="00E9434B">
        <w:rPr>
          <w:rFonts w:cs="B Badr"/>
          <w:sz w:val="28"/>
          <w:szCs w:val="28"/>
          <w:rtl/>
        </w:rPr>
        <w:t xml:space="preserve"> که حسن‌بن‌محبوب نقل کرده، و کتاب‌الزّهد. در تار</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مرگ ابوحمزه اختلاف است. ب</w:t>
      </w:r>
      <w:r w:rsidRPr="00E9434B">
        <w:rPr>
          <w:rFonts w:cs="B Badr" w:hint="cs"/>
          <w:sz w:val="28"/>
          <w:szCs w:val="28"/>
          <w:rtl/>
        </w:rPr>
        <w:t>ی</w:t>
      </w:r>
      <w:r w:rsidRPr="00E9434B">
        <w:rPr>
          <w:rFonts w:cs="B Badr" w:hint="eastAsia"/>
          <w:sz w:val="28"/>
          <w:szCs w:val="28"/>
          <w:rtl/>
        </w:rPr>
        <w:t>شتر</w:t>
      </w:r>
      <w:r w:rsidRPr="00E9434B">
        <w:rPr>
          <w:rFonts w:cs="B Badr"/>
          <w:sz w:val="28"/>
          <w:szCs w:val="28"/>
          <w:rtl/>
        </w:rPr>
        <w:t xml:space="preserve"> وفات او را 150ق/767م نوشته‌اند، اما چون بس</w:t>
      </w:r>
      <w:r w:rsidRPr="00E9434B">
        <w:rPr>
          <w:rFonts w:cs="B Badr" w:hint="cs"/>
          <w:sz w:val="28"/>
          <w:szCs w:val="28"/>
          <w:rtl/>
        </w:rPr>
        <w:t>ی</w:t>
      </w:r>
      <w:r w:rsidRPr="00E9434B">
        <w:rPr>
          <w:rFonts w:cs="B Badr" w:hint="eastAsia"/>
          <w:sz w:val="28"/>
          <w:szCs w:val="28"/>
          <w:rtl/>
        </w:rPr>
        <w:t>ار</w:t>
      </w:r>
      <w:r w:rsidRPr="00E9434B">
        <w:rPr>
          <w:rFonts w:cs="B Badr" w:hint="cs"/>
          <w:sz w:val="28"/>
          <w:szCs w:val="28"/>
          <w:rtl/>
        </w:rPr>
        <w:t>ی</w:t>
      </w:r>
      <w:r w:rsidRPr="00E9434B">
        <w:rPr>
          <w:rFonts w:cs="B Badr"/>
          <w:sz w:val="28"/>
          <w:szCs w:val="28"/>
          <w:rtl/>
        </w:rPr>
        <w:t xml:space="preserve"> از اقوال او رل حسن‌بن‌محبوب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کرده و و</w:t>
      </w:r>
      <w:r w:rsidRPr="00E9434B">
        <w:rPr>
          <w:rFonts w:cs="B Badr" w:hint="cs"/>
          <w:sz w:val="28"/>
          <w:szCs w:val="28"/>
          <w:rtl/>
        </w:rPr>
        <w:t>ی</w:t>
      </w:r>
      <w:r w:rsidRPr="00E9434B">
        <w:rPr>
          <w:rFonts w:cs="B Badr"/>
          <w:sz w:val="28"/>
          <w:szCs w:val="28"/>
          <w:rtl/>
        </w:rPr>
        <w:t xml:space="preserve"> از 149ق/766م تا 224ق/839م ز</w:t>
      </w:r>
      <w:r w:rsidRPr="00E9434B">
        <w:rPr>
          <w:rFonts w:cs="B Badr" w:hint="cs"/>
          <w:sz w:val="28"/>
          <w:szCs w:val="28"/>
          <w:rtl/>
        </w:rPr>
        <w:t>ی</w:t>
      </w:r>
      <w:r w:rsidRPr="00E9434B">
        <w:rPr>
          <w:rFonts w:cs="B Badr" w:hint="eastAsia"/>
          <w:sz w:val="28"/>
          <w:szCs w:val="28"/>
          <w:rtl/>
        </w:rPr>
        <w:t>سته</w:t>
      </w:r>
      <w:r w:rsidRPr="00E9434B">
        <w:rPr>
          <w:rFonts w:cs="B Badr"/>
          <w:sz w:val="28"/>
          <w:szCs w:val="28"/>
          <w:rtl/>
        </w:rPr>
        <w:t xml:space="preserve"> است، </w:t>
      </w:r>
      <w:r w:rsidRPr="00E9434B">
        <w:rPr>
          <w:rFonts w:cs="B Badr" w:hint="cs"/>
          <w:sz w:val="28"/>
          <w:szCs w:val="28"/>
          <w:rtl/>
        </w:rPr>
        <w:t>ی</w:t>
      </w:r>
      <w:r w:rsidRPr="00E9434B">
        <w:rPr>
          <w:rFonts w:cs="B Badr" w:hint="eastAsia"/>
          <w:sz w:val="28"/>
          <w:szCs w:val="28"/>
          <w:rtl/>
        </w:rPr>
        <w:t>عن</w:t>
      </w:r>
      <w:r w:rsidRPr="00E9434B">
        <w:rPr>
          <w:rFonts w:cs="B Badr" w:hint="cs"/>
          <w:sz w:val="28"/>
          <w:szCs w:val="28"/>
          <w:rtl/>
        </w:rPr>
        <w:t>ی</w:t>
      </w:r>
      <w:r w:rsidRPr="00E9434B">
        <w:rPr>
          <w:rFonts w:cs="B Badr"/>
          <w:sz w:val="28"/>
          <w:szCs w:val="28"/>
          <w:rtl/>
        </w:rPr>
        <w:t xml:space="preserve"> هنگام مرگ ابوحمزه ب</w:t>
      </w:r>
      <w:r w:rsidRPr="00E9434B">
        <w:rPr>
          <w:rFonts w:cs="B Badr" w:hint="cs"/>
          <w:sz w:val="28"/>
          <w:szCs w:val="28"/>
          <w:rtl/>
        </w:rPr>
        <w:t>ی</w:t>
      </w:r>
      <w:r w:rsidRPr="00E9434B">
        <w:rPr>
          <w:rFonts w:cs="B Badr" w:hint="eastAsia"/>
          <w:sz w:val="28"/>
          <w:szCs w:val="28"/>
          <w:rtl/>
        </w:rPr>
        <w:t>ش</w:t>
      </w:r>
      <w:r w:rsidRPr="00E9434B">
        <w:rPr>
          <w:rFonts w:cs="B Badr"/>
          <w:sz w:val="28"/>
          <w:szCs w:val="28"/>
          <w:rtl/>
        </w:rPr>
        <w:t xml:space="preserve"> از </w:t>
      </w:r>
      <w:r w:rsidRPr="00E9434B">
        <w:rPr>
          <w:rFonts w:cs="B Badr" w:hint="cs"/>
          <w:sz w:val="28"/>
          <w:szCs w:val="28"/>
          <w:rtl/>
        </w:rPr>
        <w:t>ی</w:t>
      </w:r>
      <w:r w:rsidRPr="00E9434B">
        <w:rPr>
          <w:rFonts w:cs="B Badr" w:hint="eastAsia"/>
          <w:sz w:val="28"/>
          <w:szCs w:val="28"/>
          <w:rtl/>
        </w:rPr>
        <w:t>ک</w:t>
      </w:r>
      <w:r w:rsidRPr="00E9434B">
        <w:rPr>
          <w:rFonts w:cs="B Badr"/>
          <w:sz w:val="28"/>
          <w:szCs w:val="28"/>
          <w:rtl/>
        </w:rPr>
        <w:t xml:space="preserve"> سال نداشته است، ناچار در تار</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مرگ او ترد</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کرده‌اند. در آثار نو</w:t>
      </w:r>
      <w:r w:rsidRPr="00E9434B">
        <w:rPr>
          <w:rFonts w:cs="B Badr" w:hint="cs"/>
          <w:sz w:val="28"/>
          <w:szCs w:val="28"/>
          <w:rtl/>
        </w:rPr>
        <w:t>ی</w:t>
      </w:r>
      <w:r w:rsidRPr="00E9434B">
        <w:rPr>
          <w:rFonts w:cs="B Badr" w:hint="eastAsia"/>
          <w:sz w:val="28"/>
          <w:szCs w:val="28"/>
          <w:rtl/>
        </w:rPr>
        <w:t>سندگان</w:t>
      </w:r>
      <w:r w:rsidRPr="00E9434B">
        <w:rPr>
          <w:rFonts w:cs="B Badr" w:hint="cs"/>
          <w:sz w:val="28"/>
          <w:szCs w:val="28"/>
          <w:rtl/>
        </w:rPr>
        <w:t>ی</w:t>
      </w:r>
      <w:r w:rsidRPr="00E9434B">
        <w:rPr>
          <w:rFonts w:cs="B Badr"/>
          <w:sz w:val="28"/>
          <w:szCs w:val="28"/>
          <w:rtl/>
        </w:rPr>
        <w:t xml:space="preserve"> که توجه به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تناقض </w:t>
      </w:r>
      <w:r w:rsidRPr="00E9434B">
        <w:rPr>
          <w:rFonts w:cs="B Badr"/>
          <w:sz w:val="28"/>
          <w:szCs w:val="28"/>
          <w:rtl/>
        </w:rPr>
        <w:lastRenderedPageBreak/>
        <w:t xml:space="preserve">داشته‌اند، دو راه حل </w:t>
      </w:r>
      <w:r w:rsidRPr="00E9434B">
        <w:rPr>
          <w:rFonts w:cs="B Badr" w:hint="cs"/>
          <w:sz w:val="28"/>
          <w:szCs w:val="28"/>
          <w:rtl/>
        </w:rPr>
        <w:t>ی</w:t>
      </w:r>
      <w:r w:rsidRPr="00E9434B">
        <w:rPr>
          <w:rFonts w:cs="B Badr" w:hint="eastAsia"/>
          <w:sz w:val="28"/>
          <w:szCs w:val="28"/>
          <w:rtl/>
        </w:rPr>
        <w:t>افت</w:t>
      </w:r>
      <w:r w:rsidRPr="00E9434B">
        <w:rPr>
          <w:rFonts w:cs="B Badr"/>
          <w:sz w:val="28"/>
          <w:szCs w:val="28"/>
          <w:rtl/>
        </w:rPr>
        <w:t xml:space="preserve"> م</w:t>
      </w:r>
      <w:r w:rsidRPr="00E9434B">
        <w:rPr>
          <w:rFonts w:cs="B Badr" w:hint="cs"/>
          <w:sz w:val="28"/>
          <w:szCs w:val="28"/>
          <w:rtl/>
        </w:rPr>
        <w:t>ی‌</w:t>
      </w:r>
      <w:r w:rsidRPr="00E9434B">
        <w:rPr>
          <w:rFonts w:cs="B Badr" w:hint="eastAsia"/>
          <w:sz w:val="28"/>
          <w:szCs w:val="28"/>
          <w:rtl/>
        </w:rPr>
        <w:t>شود</w:t>
      </w:r>
      <w:r w:rsidRPr="00E9434B">
        <w:rPr>
          <w:rFonts w:cs="B Badr"/>
          <w:sz w:val="28"/>
          <w:szCs w:val="28"/>
          <w:rtl/>
        </w:rPr>
        <w:t>: برخ</w:t>
      </w:r>
      <w:r w:rsidRPr="00E9434B">
        <w:rPr>
          <w:rFonts w:cs="B Badr" w:hint="cs"/>
          <w:sz w:val="28"/>
          <w:szCs w:val="28"/>
          <w:rtl/>
        </w:rPr>
        <w:t>ی</w:t>
      </w:r>
      <w:r w:rsidRPr="00E9434B">
        <w:rPr>
          <w:rFonts w:cs="B Badr"/>
          <w:sz w:val="28"/>
          <w:szCs w:val="28"/>
          <w:rtl/>
        </w:rPr>
        <w:t xml:space="preserve"> عمر او را به 95 سال برکش</w:t>
      </w:r>
      <w:r w:rsidRPr="00E9434B">
        <w:rPr>
          <w:rFonts w:cs="B Badr" w:hint="cs"/>
          <w:sz w:val="28"/>
          <w:szCs w:val="28"/>
          <w:rtl/>
        </w:rPr>
        <w:t>ی</w:t>
      </w:r>
      <w:r w:rsidRPr="00E9434B">
        <w:rPr>
          <w:rFonts w:cs="B Badr" w:hint="eastAsia"/>
          <w:sz w:val="28"/>
          <w:szCs w:val="28"/>
          <w:rtl/>
        </w:rPr>
        <w:t>ده‌اند</w:t>
      </w:r>
      <w:r w:rsidRPr="00E9434B">
        <w:rPr>
          <w:rFonts w:cs="B Badr"/>
          <w:sz w:val="28"/>
          <w:szCs w:val="28"/>
          <w:rtl/>
        </w:rPr>
        <w:t xml:space="preserve"> و تار</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وفاتش را بعد از 150ق/767م دانسته‌اند برخ</w:t>
      </w:r>
      <w:r w:rsidRPr="00E9434B">
        <w:rPr>
          <w:rFonts w:cs="B Badr" w:hint="cs"/>
          <w:sz w:val="28"/>
          <w:szCs w:val="28"/>
          <w:rtl/>
        </w:rPr>
        <w:t>ی</w:t>
      </w:r>
      <w:r w:rsidRPr="00E9434B">
        <w:rPr>
          <w:rFonts w:cs="B Badr"/>
          <w:sz w:val="28"/>
          <w:szCs w:val="28"/>
          <w:rtl/>
        </w:rPr>
        <w:t xml:space="preserve"> د</w:t>
      </w:r>
      <w:r w:rsidRPr="00E9434B">
        <w:rPr>
          <w:rFonts w:cs="B Badr" w:hint="cs"/>
          <w:sz w:val="28"/>
          <w:szCs w:val="28"/>
          <w:rtl/>
        </w:rPr>
        <w:t>ی</w:t>
      </w:r>
      <w:r w:rsidRPr="00E9434B">
        <w:rPr>
          <w:rFonts w:cs="B Badr" w:hint="eastAsia"/>
          <w:sz w:val="28"/>
          <w:szCs w:val="28"/>
          <w:rtl/>
        </w:rPr>
        <w:t>گر،</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ابن‌مح</w:t>
      </w:r>
      <w:r w:rsidRPr="00E9434B">
        <w:rPr>
          <w:rFonts w:cs="B Badr" w:hint="eastAsia"/>
          <w:sz w:val="28"/>
          <w:szCs w:val="28"/>
          <w:rtl/>
        </w:rPr>
        <w:t>بوب</w:t>
      </w:r>
      <w:r w:rsidRPr="00E9434B">
        <w:rPr>
          <w:rFonts w:cs="B Badr"/>
          <w:sz w:val="28"/>
          <w:szCs w:val="28"/>
          <w:rtl/>
        </w:rPr>
        <w:t xml:space="preserve"> را به واسطه دانسته‌اند، نه مستق</w:t>
      </w:r>
      <w:r w:rsidRPr="00E9434B">
        <w:rPr>
          <w:rFonts w:cs="B Badr" w:hint="cs"/>
          <w:sz w:val="28"/>
          <w:szCs w:val="28"/>
          <w:rtl/>
        </w:rPr>
        <w:t>ی</w:t>
      </w:r>
      <w:r w:rsidRPr="00E9434B">
        <w:rPr>
          <w:rFonts w:cs="B Badr" w:hint="eastAsia"/>
          <w:sz w:val="28"/>
          <w:szCs w:val="28"/>
          <w:rtl/>
        </w:rPr>
        <w:t>ماً</w:t>
      </w:r>
      <w:r w:rsidRPr="00E9434B">
        <w:rPr>
          <w:rFonts w:cs="B Badr"/>
          <w:sz w:val="28"/>
          <w:szCs w:val="28"/>
          <w:rtl/>
        </w:rPr>
        <w:t xml:space="preserve"> از خود او. در مقابل، گروه</w:t>
      </w:r>
      <w:r w:rsidRPr="00E9434B">
        <w:rPr>
          <w:rFonts w:cs="B Badr" w:hint="cs"/>
          <w:sz w:val="28"/>
          <w:szCs w:val="28"/>
          <w:rtl/>
        </w:rPr>
        <w:t>ی</w:t>
      </w:r>
      <w:r w:rsidRPr="00E9434B">
        <w:rPr>
          <w:rFonts w:cs="B Badr"/>
          <w:sz w:val="28"/>
          <w:szCs w:val="28"/>
          <w:rtl/>
        </w:rPr>
        <w:t xml:space="preserve"> د</w:t>
      </w:r>
      <w:r w:rsidRPr="00E9434B">
        <w:rPr>
          <w:rFonts w:cs="B Badr" w:hint="cs"/>
          <w:sz w:val="28"/>
          <w:szCs w:val="28"/>
          <w:rtl/>
        </w:rPr>
        <w:t>ی</w:t>
      </w:r>
      <w:r w:rsidRPr="00E9434B">
        <w:rPr>
          <w:rFonts w:cs="B Badr" w:hint="eastAsia"/>
          <w:sz w:val="28"/>
          <w:szCs w:val="28"/>
          <w:rtl/>
        </w:rPr>
        <w:t>گر</w:t>
      </w:r>
      <w:r w:rsidRPr="00E9434B">
        <w:rPr>
          <w:rFonts w:cs="B Badr"/>
          <w:sz w:val="28"/>
          <w:szCs w:val="28"/>
          <w:rtl/>
        </w:rPr>
        <w:t xml:space="preserve"> حتّ</w:t>
      </w:r>
      <w:r w:rsidRPr="00E9434B">
        <w:rPr>
          <w:rFonts w:cs="B Badr" w:hint="cs"/>
          <w:sz w:val="28"/>
          <w:szCs w:val="28"/>
          <w:rtl/>
        </w:rPr>
        <w:t>ی</w:t>
      </w:r>
      <w:r w:rsidRPr="00E9434B">
        <w:rPr>
          <w:rFonts w:cs="B Badr"/>
          <w:sz w:val="28"/>
          <w:szCs w:val="28"/>
          <w:rtl/>
        </w:rPr>
        <w:t xml:space="preserve"> در ا</w:t>
      </w:r>
      <w:r w:rsidRPr="00E9434B">
        <w:rPr>
          <w:rFonts w:cs="B Badr" w:hint="cs"/>
          <w:sz w:val="28"/>
          <w:szCs w:val="28"/>
          <w:rtl/>
        </w:rPr>
        <w:t>ی</w:t>
      </w:r>
      <w:r w:rsidRPr="00E9434B">
        <w:rPr>
          <w:rFonts w:cs="B Badr" w:hint="eastAsia"/>
          <w:sz w:val="28"/>
          <w:szCs w:val="28"/>
          <w:rtl/>
        </w:rPr>
        <w:t>نکه</w:t>
      </w:r>
      <w:r w:rsidRPr="00E9434B">
        <w:rPr>
          <w:rFonts w:cs="B Badr"/>
          <w:sz w:val="28"/>
          <w:szCs w:val="28"/>
          <w:rtl/>
        </w:rPr>
        <w:t xml:space="preserve"> و</w:t>
      </w:r>
      <w:r w:rsidRPr="00E9434B">
        <w:rPr>
          <w:rFonts w:cs="B Badr" w:hint="cs"/>
          <w:sz w:val="28"/>
          <w:szCs w:val="28"/>
          <w:rtl/>
        </w:rPr>
        <w:t>ی</w:t>
      </w:r>
      <w:r w:rsidRPr="00E9434B">
        <w:rPr>
          <w:rFonts w:cs="B Badr"/>
          <w:sz w:val="28"/>
          <w:szCs w:val="28"/>
          <w:rtl/>
        </w:rPr>
        <w:t xml:space="preserve"> زمان امام کاظم(ع) (امانت: 148-183ق/765-799م) را در</w:t>
      </w:r>
      <w:r w:rsidRPr="00E9434B">
        <w:rPr>
          <w:rFonts w:cs="B Badr" w:hint="cs"/>
          <w:sz w:val="28"/>
          <w:szCs w:val="28"/>
          <w:rtl/>
        </w:rPr>
        <w:t>ی</w:t>
      </w:r>
      <w:r w:rsidRPr="00E9434B">
        <w:rPr>
          <w:rFonts w:cs="B Badr" w:hint="eastAsia"/>
          <w:sz w:val="28"/>
          <w:szCs w:val="28"/>
          <w:rtl/>
        </w:rPr>
        <w:t>افته</w:t>
      </w:r>
      <w:r w:rsidRPr="00E9434B">
        <w:rPr>
          <w:rFonts w:cs="B Badr"/>
          <w:sz w:val="28"/>
          <w:szCs w:val="28"/>
          <w:rtl/>
        </w:rPr>
        <w:t xml:space="preserve"> باشد ترد</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کرده‌اند. (نکـ : ابوحمزة ثمال</w:t>
      </w:r>
      <w:r w:rsidRPr="00E9434B">
        <w:rPr>
          <w:rFonts w:cs="B Badr" w:hint="cs"/>
          <w:sz w:val="28"/>
          <w:szCs w:val="28"/>
          <w:rtl/>
        </w:rPr>
        <w:t>ی</w:t>
      </w:r>
      <w:r w:rsidRPr="00E9434B">
        <w:rPr>
          <w:rFonts w:cs="B Badr"/>
          <w:sz w:val="28"/>
          <w:szCs w:val="28"/>
          <w:rtl/>
        </w:rPr>
        <w:t>).</w:t>
      </w:r>
    </w:p>
    <w:p w:rsidR="00E9434B" w:rsidRPr="00E9434B" w:rsidRDefault="00E9434B" w:rsidP="00E9434B">
      <w:pPr>
        <w:rPr>
          <w:rFonts w:cs="B Badr"/>
          <w:sz w:val="28"/>
          <w:szCs w:val="28"/>
          <w:rtl/>
        </w:rPr>
      </w:pPr>
      <w:r w:rsidRPr="00E9434B">
        <w:rPr>
          <w:rFonts w:cs="B Badr" w:hint="eastAsia"/>
          <w:sz w:val="28"/>
          <w:szCs w:val="28"/>
          <w:rtl/>
        </w:rPr>
        <w:t>مآخذ</w:t>
      </w:r>
      <w:r w:rsidRPr="00E9434B">
        <w:rPr>
          <w:rFonts w:cs="B Badr"/>
          <w:sz w:val="28"/>
          <w:szCs w:val="28"/>
          <w:rtl/>
        </w:rPr>
        <w:t>: آقابزرگ، الذر</w:t>
      </w:r>
      <w:r w:rsidRPr="00E9434B">
        <w:rPr>
          <w:rFonts w:cs="B Badr" w:hint="cs"/>
          <w:sz w:val="28"/>
          <w:szCs w:val="28"/>
          <w:rtl/>
        </w:rPr>
        <w:t>ی</w:t>
      </w:r>
      <w:r w:rsidRPr="00E9434B">
        <w:rPr>
          <w:rFonts w:cs="B Badr" w:hint="eastAsia"/>
          <w:sz w:val="28"/>
          <w:szCs w:val="28"/>
          <w:rtl/>
        </w:rPr>
        <w:t>عه،</w:t>
      </w:r>
      <w:r w:rsidRPr="00E9434B">
        <w:rPr>
          <w:rFonts w:cs="B Badr"/>
          <w:sz w:val="28"/>
          <w:szCs w:val="28"/>
          <w:rtl/>
        </w:rPr>
        <w:t xml:space="preserve"> 4/252؛ ابن‌اب</w:t>
      </w:r>
      <w:r w:rsidRPr="00E9434B">
        <w:rPr>
          <w:rFonts w:cs="B Badr" w:hint="cs"/>
          <w:sz w:val="28"/>
          <w:szCs w:val="28"/>
          <w:rtl/>
        </w:rPr>
        <w:t>ی</w:t>
      </w:r>
      <w:r w:rsidRPr="00E9434B">
        <w:rPr>
          <w:rFonts w:cs="B Badr"/>
          <w:sz w:val="28"/>
          <w:szCs w:val="28"/>
          <w:rtl/>
        </w:rPr>
        <w:t xml:space="preserve"> حاتم رازس، محمدبن‌ادر</w:t>
      </w:r>
      <w:r w:rsidRPr="00E9434B">
        <w:rPr>
          <w:rFonts w:cs="B Badr" w:hint="cs"/>
          <w:sz w:val="28"/>
          <w:szCs w:val="28"/>
          <w:rtl/>
        </w:rPr>
        <w:t>ی</w:t>
      </w:r>
      <w:r w:rsidRPr="00E9434B">
        <w:rPr>
          <w:rFonts w:cs="B Badr" w:hint="eastAsia"/>
          <w:sz w:val="28"/>
          <w:szCs w:val="28"/>
          <w:rtl/>
        </w:rPr>
        <w:t>س،</w:t>
      </w:r>
      <w:r w:rsidRPr="00E9434B">
        <w:rPr>
          <w:rFonts w:cs="B Badr"/>
          <w:sz w:val="28"/>
          <w:szCs w:val="28"/>
          <w:rtl/>
        </w:rPr>
        <w:t xml:space="preserve"> الجرح والتعد</w:t>
      </w:r>
      <w:r w:rsidRPr="00E9434B">
        <w:rPr>
          <w:rFonts w:cs="B Badr" w:hint="cs"/>
          <w:sz w:val="28"/>
          <w:szCs w:val="28"/>
          <w:rtl/>
        </w:rPr>
        <w:t>ی</w:t>
      </w:r>
      <w:r w:rsidRPr="00E9434B">
        <w:rPr>
          <w:rFonts w:cs="B Badr" w:hint="eastAsia"/>
          <w:sz w:val="28"/>
          <w:szCs w:val="28"/>
          <w:rtl/>
        </w:rPr>
        <w:t>ل،</w:t>
      </w:r>
      <w:r w:rsidRPr="00E9434B">
        <w:rPr>
          <w:rFonts w:cs="B Badr"/>
          <w:sz w:val="28"/>
          <w:szCs w:val="28"/>
          <w:rtl/>
        </w:rPr>
        <w:t xml:space="preserve">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داراح</w:t>
      </w:r>
      <w:r w:rsidRPr="00E9434B">
        <w:rPr>
          <w:rFonts w:cs="B Badr" w:hint="cs"/>
          <w:sz w:val="28"/>
          <w:szCs w:val="28"/>
          <w:rtl/>
        </w:rPr>
        <w:t>ی</w:t>
      </w:r>
      <w:r w:rsidRPr="00E9434B">
        <w:rPr>
          <w:rFonts w:cs="B Badr" w:hint="eastAsia"/>
          <w:sz w:val="28"/>
          <w:szCs w:val="28"/>
          <w:rtl/>
        </w:rPr>
        <w:t>اءالتراث‌العرب</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1371ق، صص 450-451؛ ابن‌حجر عسقلان</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احمدبن‌عل</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تهذ</w:t>
      </w:r>
      <w:r w:rsidRPr="00E9434B">
        <w:rPr>
          <w:rFonts w:cs="B Badr" w:hint="cs"/>
          <w:sz w:val="28"/>
          <w:szCs w:val="28"/>
          <w:rtl/>
        </w:rPr>
        <w:t>ی</w:t>
      </w:r>
      <w:r w:rsidRPr="00E9434B">
        <w:rPr>
          <w:rFonts w:cs="B Badr" w:hint="eastAsia"/>
          <w:sz w:val="28"/>
          <w:szCs w:val="28"/>
          <w:rtl/>
        </w:rPr>
        <w:t>ب‌التهذ</w:t>
      </w:r>
      <w:r w:rsidRPr="00E9434B">
        <w:rPr>
          <w:rFonts w:cs="B Badr" w:hint="cs"/>
          <w:sz w:val="28"/>
          <w:szCs w:val="28"/>
          <w:rtl/>
        </w:rPr>
        <w:t>ی</w:t>
      </w:r>
      <w:r w:rsidRPr="00E9434B">
        <w:rPr>
          <w:rFonts w:cs="B Badr" w:hint="eastAsia"/>
          <w:sz w:val="28"/>
          <w:szCs w:val="28"/>
          <w:rtl/>
        </w:rPr>
        <w:t>ب،</w:t>
      </w:r>
      <w:r w:rsidRPr="00E9434B">
        <w:rPr>
          <w:rFonts w:cs="B Badr"/>
          <w:sz w:val="28"/>
          <w:szCs w:val="28"/>
          <w:rtl/>
        </w:rPr>
        <w:t xml:space="preserve">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دارصادر، 2/5-8؛ ابن‌سعد، محمد، الطبقات‌الکبر</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به کوشش احسان عباس،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دا</w:t>
      </w:r>
      <w:r w:rsidRPr="00E9434B">
        <w:rPr>
          <w:rFonts w:cs="B Badr" w:hint="eastAsia"/>
          <w:sz w:val="28"/>
          <w:szCs w:val="28"/>
          <w:rtl/>
        </w:rPr>
        <w:t>رصادر،</w:t>
      </w:r>
      <w:r w:rsidRPr="00E9434B">
        <w:rPr>
          <w:rFonts w:cs="B Badr"/>
          <w:sz w:val="28"/>
          <w:szCs w:val="28"/>
          <w:rtl/>
        </w:rPr>
        <w:t xml:space="preserve"> 6/364؛ ابن‌ند</w:t>
      </w:r>
      <w:r w:rsidRPr="00E9434B">
        <w:rPr>
          <w:rFonts w:cs="B Badr" w:hint="cs"/>
          <w:sz w:val="28"/>
          <w:szCs w:val="28"/>
          <w:rtl/>
        </w:rPr>
        <w:t>ی</w:t>
      </w:r>
      <w:r w:rsidRPr="00E9434B">
        <w:rPr>
          <w:rFonts w:cs="B Badr" w:hint="eastAsia"/>
          <w:sz w:val="28"/>
          <w:szCs w:val="28"/>
          <w:rtl/>
        </w:rPr>
        <w:t>م،</w:t>
      </w:r>
      <w:r w:rsidRPr="00E9434B">
        <w:rPr>
          <w:rFonts w:cs="B Badr"/>
          <w:sz w:val="28"/>
          <w:szCs w:val="28"/>
          <w:rtl/>
        </w:rPr>
        <w:t xml:space="preserve"> محمدبن‌اسحاق، الفهرست،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دارالمعرفه، 1398ق، صص 50-51؛ استرآباد</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محمد، منهج‌المقال، 1304ق، صص 73-74؛ ام</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محسن، اع</w:t>
      </w:r>
      <w:r w:rsidRPr="00E9434B">
        <w:rPr>
          <w:rFonts w:cs="B Badr" w:hint="cs"/>
          <w:sz w:val="28"/>
          <w:szCs w:val="28"/>
          <w:rtl/>
        </w:rPr>
        <w:t>ی</w:t>
      </w:r>
      <w:r w:rsidRPr="00E9434B">
        <w:rPr>
          <w:rFonts w:cs="B Badr" w:hint="eastAsia"/>
          <w:sz w:val="28"/>
          <w:szCs w:val="28"/>
          <w:rtl/>
        </w:rPr>
        <w:t>ان‌الش</w:t>
      </w:r>
      <w:r w:rsidRPr="00E9434B">
        <w:rPr>
          <w:rFonts w:cs="B Badr" w:hint="cs"/>
          <w:sz w:val="28"/>
          <w:szCs w:val="28"/>
          <w:rtl/>
        </w:rPr>
        <w:t>ی</w:t>
      </w:r>
      <w:r w:rsidRPr="00E9434B">
        <w:rPr>
          <w:rFonts w:cs="B Badr" w:hint="eastAsia"/>
          <w:sz w:val="28"/>
          <w:szCs w:val="28"/>
          <w:rtl/>
        </w:rPr>
        <w:t>عه،</w:t>
      </w:r>
      <w:r w:rsidRPr="00E9434B">
        <w:rPr>
          <w:rFonts w:cs="B Badr"/>
          <w:sz w:val="28"/>
          <w:szCs w:val="28"/>
          <w:rtl/>
        </w:rPr>
        <w:t xml:space="preserve">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دارالتعارف، 1403ق، 2/89، 4/12، 5/464؛ بحرالعلوم، محمدمهد</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رجال (معروف به الفوائدالرجال</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ت</w:t>
      </w:r>
      <w:r w:rsidRPr="00E9434B">
        <w:rPr>
          <w:rFonts w:cs="B Badr" w:hint="eastAsia"/>
          <w:sz w:val="28"/>
          <w:szCs w:val="28"/>
          <w:rtl/>
        </w:rPr>
        <w:t>هران،</w:t>
      </w:r>
      <w:r w:rsidRPr="00E9434B">
        <w:rPr>
          <w:rFonts w:cs="B Badr"/>
          <w:sz w:val="28"/>
          <w:szCs w:val="28"/>
          <w:rtl/>
        </w:rPr>
        <w:t xml:space="preserve"> مکتبه‌الصادق، 1363ش، 1/258-263؛ بغداد</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اسماع</w:t>
      </w:r>
      <w:r w:rsidRPr="00E9434B">
        <w:rPr>
          <w:rFonts w:cs="B Badr" w:hint="cs"/>
          <w:sz w:val="28"/>
          <w:szCs w:val="28"/>
          <w:rtl/>
        </w:rPr>
        <w:t>ی</w:t>
      </w:r>
      <w:r w:rsidRPr="00E9434B">
        <w:rPr>
          <w:rFonts w:cs="B Badr" w:hint="eastAsia"/>
          <w:sz w:val="28"/>
          <w:szCs w:val="28"/>
          <w:rtl/>
        </w:rPr>
        <w:t>ل</w:t>
      </w:r>
      <w:r w:rsidRPr="00E9434B">
        <w:rPr>
          <w:rFonts w:cs="B Badr"/>
          <w:sz w:val="28"/>
          <w:szCs w:val="28"/>
          <w:rtl/>
        </w:rPr>
        <w:t xml:space="preserve"> پاشا، ا</w:t>
      </w:r>
      <w:r w:rsidRPr="00E9434B">
        <w:rPr>
          <w:rFonts w:cs="B Badr" w:hint="cs"/>
          <w:sz w:val="28"/>
          <w:szCs w:val="28"/>
          <w:rtl/>
        </w:rPr>
        <w:t>ی</w:t>
      </w:r>
      <w:r w:rsidRPr="00E9434B">
        <w:rPr>
          <w:rFonts w:cs="B Badr" w:hint="eastAsia"/>
          <w:sz w:val="28"/>
          <w:szCs w:val="28"/>
          <w:rtl/>
        </w:rPr>
        <w:t>ضاح‌المکنون،</w:t>
      </w:r>
      <w:r w:rsidRPr="00E9434B">
        <w:rPr>
          <w:rFonts w:cs="B Badr"/>
          <w:sz w:val="28"/>
          <w:szCs w:val="28"/>
          <w:rtl/>
        </w:rPr>
        <w:t xml:space="preserve"> استانبول، 1364ق، 1/304، 562، 2/301، 347؛ حلّ</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حسن‌بن‌</w:t>
      </w:r>
      <w:r w:rsidRPr="00E9434B">
        <w:rPr>
          <w:rFonts w:cs="B Badr" w:hint="cs"/>
          <w:sz w:val="28"/>
          <w:szCs w:val="28"/>
          <w:rtl/>
        </w:rPr>
        <w:t>ی</w:t>
      </w:r>
      <w:r w:rsidRPr="00E9434B">
        <w:rPr>
          <w:rFonts w:cs="B Badr" w:hint="eastAsia"/>
          <w:sz w:val="28"/>
          <w:szCs w:val="28"/>
          <w:rtl/>
        </w:rPr>
        <w:t>وسف،</w:t>
      </w:r>
      <w:r w:rsidRPr="00E9434B">
        <w:rPr>
          <w:rFonts w:cs="B Badr"/>
          <w:sz w:val="28"/>
          <w:szCs w:val="28"/>
          <w:rtl/>
        </w:rPr>
        <w:t xml:space="preserve"> خلاصه‌الاقوال‌ف</w:t>
      </w:r>
      <w:r w:rsidRPr="00E9434B">
        <w:rPr>
          <w:rFonts w:cs="B Badr" w:hint="cs"/>
          <w:sz w:val="28"/>
          <w:szCs w:val="28"/>
          <w:rtl/>
        </w:rPr>
        <w:t>ی‌</w:t>
      </w:r>
      <w:r w:rsidRPr="00E9434B">
        <w:rPr>
          <w:rFonts w:cs="B Badr" w:hint="eastAsia"/>
          <w:sz w:val="28"/>
          <w:szCs w:val="28"/>
          <w:rtl/>
        </w:rPr>
        <w:t>معرفه‌الرجال،</w:t>
      </w:r>
      <w:r w:rsidRPr="00E9434B">
        <w:rPr>
          <w:rFonts w:cs="B Badr"/>
          <w:sz w:val="28"/>
          <w:szCs w:val="28"/>
          <w:rtl/>
        </w:rPr>
        <w:t xml:space="preserve"> تهران، 1310ق، ص 26؛ خو</w:t>
      </w:r>
      <w:r w:rsidRPr="00E9434B">
        <w:rPr>
          <w:rFonts w:cs="B Badr" w:hint="cs"/>
          <w:sz w:val="28"/>
          <w:szCs w:val="28"/>
          <w:rtl/>
        </w:rPr>
        <w:t>یی</w:t>
      </w:r>
      <w:r w:rsidRPr="00E9434B">
        <w:rPr>
          <w:rFonts w:cs="B Badr" w:hint="eastAsia"/>
          <w:sz w:val="28"/>
          <w:szCs w:val="28"/>
          <w:rtl/>
        </w:rPr>
        <w:t>،</w:t>
      </w:r>
      <w:r w:rsidRPr="00E9434B">
        <w:rPr>
          <w:rFonts w:cs="B Badr"/>
          <w:sz w:val="28"/>
          <w:szCs w:val="28"/>
          <w:rtl/>
        </w:rPr>
        <w:t xml:space="preserve"> ابوالقاسم، معجم رجال‌الحد</w:t>
      </w:r>
      <w:r w:rsidRPr="00E9434B">
        <w:rPr>
          <w:rFonts w:cs="B Badr" w:hint="cs"/>
          <w:sz w:val="28"/>
          <w:szCs w:val="28"/>
          <w:rtl/>
        </w:rPr>
        <w:t>ی</w:t>
      </w:r>
      <w:r w:rsidRPr="00E9434B">
        <w:rPr>
          <w:rFonts w:cs="B Badr" w:hint="eastAsia"/>
          <w:sz w:val="28"/>
          <w:szCs w:val="28"/>
          <w:rtl/>
        </w:rPr>
        <w:t>ث،</w:t>
      </w:r>
      <w:r w:rsidRPr="00E9434B">
        <w:rPr>
          <w:rFonts w:cs="B Badr"/>
          <w:sz w:val="28"/>
          <w:szCs w:val="28"/>
          <w:rtl/>
        </w:rPr>
        <w:t xml:space="preserve">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1403ق، 3/381-388، 5/225-226، 11/232، 14/237-242، 23/66؛ زرکل</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خ</w:t>
      </w:r>
      <w:r w:rsidRPr="00E9434B">
        <w:rPr>
          <w:rFonts w:cs="B Badr" w:hint="cs"/>
          <w:sz w:val="28"/>
          <w:szCs w:val="28"/>
          <w:rtl/>
        </w:rPr>
        <w:t>ی</w:t>
      </w:r>
      <w:r w:rsidRPr="00E9434B">
        <w:rPr>
          <w:rFonts w:cs="B Badr" w:hint="eastAsia"/>
          <w:sz w:val="28"/>
          <w:szCs w:val="28"/>
          <w:rtl/>
        </w:rPr>
        <w:t>رالد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الاعلام،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ج 2، ب</w:t>
      </w:r>
      <w:r w:rsidRPr="00E9434B">
        <w:rPr>
          <w:rFonts w:cs="B Badr" w:hint="cs"/>
          <w:sz w:val="28"/>
          <w:szCs w:val="28"/>
          <w:rtl/>
        </w:rPr>
        <w:t>ی‌</w:t>
      </w:r>
      <w:r w:rsidRPr="00E9434B">
        <w:rPr>
          <w:rFonts w:cs="B Badr" w:hint="eastAsia"/>
          <w:sz w:val="28"/>
          <w:szCs w:val="28"/>
          <w:rtl/>
        </w:rPr>
        <w:t>تا،</w:t>
      </w:r>
      <w:r w:rsidRPr="00E9434B">
        <w:rPr>
          <w:rFonts w:cs="B Badr"/>
          <w:sz w:val="28"/>
          <w:szCs w:val="28"/>
          <w:rtl/>
        </w:rPr>
        <w:t xml:space="preserve"> 2/81؛ صدر، حسن، تأس</w:t>
      </w:r>
      <w:r w:rsidRPr="00E9434B">
        <w:rPr>
          <w:rFonts w:cs="B Badr" w:hint="cs"/>
          <w:sz w:val="28"/>
          <w:szCs w:val="28"/>
          <w:rtl/>
        </w:rPr>
        <w:t>ی</w:t>
      </w:r>
      <w:r w:rsidRPr="00E9434B">
        <w:rPr>
          <w:rFonts w:cs="B Badr" w:hint="eastAsia"/>
          <w:sz w:val="28"/>
          <w:szCs w:val="28"/>
          <w:rtl/>
        </w:rPr>
        <w:t>س‌الش</w:t>
      </w:r>
      <w:r w:rsidRPr="00E9434B">
        <w:rPr>
          <w:rFonts w:cs="B Badr" w:hint="cs"/>
          <w:sz w:val="28"/>
          <w:szCs w:val="28"/>
          <w:rtl/>
        </w:rPr>
        <w:t>ی</w:t>
      </w:r>
      <w:r w:rsidRPr="00E9434B">
        <w:rPr>
          <w:rFonts w:cs="B Badr" w:hint="eastAsia"/>
          <w:sz w:val="28"/>
          <w:szCs w:val="28"/>
          <w:rtl/>
        </w:rPr>
        <w:t>عه،</w:t>
      </w:r>
      <w:r w:rsidRPr="00E9434B">
        <w:rPr>
          <w:rFonts w:cs="B Badr"/>
          <w:sz w:val="28"/>
          <w:szCs w:val="28"/>
          <w:rtl/>
        </w:rPr>
        <w:t xml:space="preserve"> شرکه‌النشر والطباعه‌العراق</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1354ق، ص 327؛ طوس</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محمدبن‌حسن، اخت</w:t>
      </w:r>
      <w:r w:rsidRPr="00E9434B">
        <w:rPr>
          <w:rFonts w:cs="B Badr" w:hint="cs"/>
          <w:sz w:val="28"/>
          <w:szCs w:val="28"/>
          <w:rtl/>
        </w:rPr>
        <w:t>ی</w:t>
      </w:r>
      <w:r w:rsidRPr="00E9434B">
        <w:rPr>
          <w:rFonts w:cs="B Badr" w:hint="eastAsia"/>
          <w:sz w:val="28"/>
          <w:szCs w:val="28"/>
          <w:rtl/>
        </w:rPr>
        <w:t>ار</w:t>
      </w:r>
      <w:r w:rsidRPr="00E9434B">
        <w:rPr>
          <w:rFonts w:cs="B Badr"/>
          <w:sz w:val="28"/>
          <w:szCs w:val="28"/>
          <w:rtl/>
        </w:rPr>
        <w:t xml:space="preserve"> معرفه‌الرجال، به کوشش حسن مصطفو</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دانشگاه مشهد، 1348ش، صص 33، 123، 124، 201، 202، 203، 406، 485، 486، 597، 598؛ همو، الفهرست، به کوشش محمود رام</w:t>
      </w:r>
      <w:r w:rsidRPr="00E9434B">
        <w:rPr>
          <w:rFonts w:cs="B Badr" w:hint="cs"/>
          <w:sz w:val="28"/>
          <w:szCs w:val="28"/>
          <w:rtl/>
        </w:rPr>
        <w:t>ی</w:t>
      </w:r>
      <w:r w:rsidRPr="00E9434B">
        <w:rPr>
          <w:rFonts w:cs="B Badr" w:hint="eastAsia"/>
          <w:sz w:val="28"/>
          <w:szCs w:val="28"/>
          <w:rtl/>
        </w:rPr>
        <w:t>ار،</w:t>
      </w:r>
      <w:r w:rsidRPr="00E9434B">
        <w:rPr>
          <w:rFonts w:cs="B Badr"/>
          <w:sz w:val="28"/>
          <w:szCs w:val="28"/>
          <w:rtl/>
        </w:rPr>
        <w:t xml:space="preserve"> دانشگاه مشهد، 1351ش، صص 71-72؛ همو، رجال، نجف، المکتبه‌الح</w:t>
      </w:r>
      <w:r w:rsidRPr="00E9434B">
        <w:rPr>
          <w:rFonts w:cs="B Badr" w:hint="cs"/>
          <w:sz w:val="28"/>
          <w:szCs w:val="28"/>
          <w:rtl/>
        </w:rPr>
        <w:t>ی</w:t>
      </w:r>
      <w:r w:rsidRPr="00E9434B">
        <w:rPr>
          <w:rFonts w:cs="B Badr" w:hint="eastAsia"/>
          <w:sz w:val="28"/>
          <w:szCs w:val="28"/>
          <w:rtl/>
        </w:rPr>
        <w:t>در</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1381ق، ص 309؛ غرو</w:t>
      </w:r>
      <w:r w:rsidRPr="00E9434B">
        <w:rPr>
          <w:rFonts w:cs="B Badr" w:hint="cs"/>
          <w:sz w:val="28"/>
          <w:szCs w:val="28"/>
          <w:rtl/>
        </w:rPr>
        <w:t>ی</w:t>
      </w:r>
      <w:r w:rsidRPr="00E9434B">
        <w:rPr>
          <w:rFonts w:cs="B Badr"/>
          <w:sz w:val="28"/>
          <w:szCs w:val="28"/>
          <w:rtl/>
        </w:rPr>
        <w:t xml:space="preserve"> حا</w:t>
      </w:r>
      <w:r w:rsidRPr="00E9434B">
        <w:rPr>
          <w:rFonts w:cs="B Badr" w:hint="cs"/>
          <w:sz w:val="28"/>
          <w:szCs w:val="28"/>
          <w:rtl/>
        </w:rPr>
        <w:t>ی</w:t>
      </w:r>
      <w:r w:rsidRPr="00E9434B">
        <w:rPr>
          <w:rFonts w:cs="B Badr" w:hint="eastAsia"/>
          <w:sz w:val="28"/>
          <w:szCs w:val="28"/>
          <w:rtl/>
        </w:rPr>
        <w:t>ر</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محمدبن‌عل</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جامع‌الرواه،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دارالأضواء، 1403ق، 1/134-138، 237-238؛ کحاله، عمررضا، معجم‌المؤلف</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w:t>
      </w:r>
      <w:r w:rsidRPr="00E9434B">
        <w:rPr>
          <w:rFonts w:cs="B Badr" w:hint="eastAsia"/>
          <w:sz w:val="28"/>
          <w:szCs w:val="28"/>
          <w:rtl/>
        </w:rPr>
        <w:t>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داراح</w:t>
      </w:r>
      <w:r w:rsidRPr="00E9434B">
        <w:rPr>
          <w:rFonts w:cs="B Badr" w:hint="cs"/>
          <w:sz w:val="28"/>
          <w:szCs w:val="28"/>
          <w:rtl/>
        </w:rPr>
        <w:t>ی</w:t>
      </w:r>
      <w:r w:rsidRPr="00E9434B">
        <w:rPr>
          <w:rFonts w:cs="B Badr" w:hint="eastAsia"/>
          <w:sz w:val="28"/>
          <w:szCs w:val="28"/>
          <w:rtl/>
        </w:rPr>
        <w:t>اءالتراث‌العرب</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3/100؛ مامقان</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محمدحسن، تنق</w:t>
      </w:r>
      <w:r w:rsidRPr="00E9434B">
        <w:rPr>
          <w:rFonts w:cs="B Badr" w:hint="cs"/>
          <w:sz w:val="28"/>
          <w:szCs w:val="28"/>
          <w:rtl/>
        </w:rPr>
        <w:t>ی</w:t>
      </w:r>
      <w:r w:rsidRPr="00E9434B">
        <w:rPr>
          <w:rFonts w:cs="B Badr" w:hint="eastAsia"/>
          <w:sz w:val="28"/>
          <w:szCs w:val="28"/>
          <w:rtl/>
        </w:rPr>
        <w:t>ح‌المقال،</w:t>
      </w:r>
      <w:r w:rsidRPr="00E9434B">
        <w:rPr>
          <w:rFonts w:cs="B Badr"/>
          <w:sz w:val="28"/>
          <w:szCs w:val="28"/>
          <w:rtl/>
        </w:rPr>
        <w:t xml:space="preserve"> نجف، مرتضو</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1352ق، 1/189-191، 316-317، 372، 2/59-60، 263؛ مجلس</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محمدباقر، الوج</w:t>
      </w:r>
      <w:r w:rsidRPr="00E9434B">
        <w:rPr>
          <w:rFonts w:cs="B Badr" w:hint="cs"/>
          <w:sz w:val="28"/>
          <w:szCs w:val="28"/>
          <w:rtl/>
        </w:rPr>
        <w:t>ی</w:t>
      </w:r>
      <w:r w:rsidRPr="00E9434B">
        <w:rPr>
          <w:rFonts w:cs="B Badr" w:hint="eastAsia"/>
          <w:sz w:val="28"/>
          <w:szCs w:val="28"/>
          <w:rtl/>
        </w:rPr>
        <w:t>زه،</w:t>
      </w:r>
      <w:r w:rsidRPr="00E9434B">
        <w:rPr>
          <w:rFonts w:cs="B Badr"/>
          <w:sz w:val="28"/>
          <w:szCs w:val="28"/>
          <w:rtl/>
        </w:rPr>
        <w:t xml:space="preserve"> تهران، 1310ق، ص 147؛ نجاش</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احمدبن‌عل</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رجال، قم، مکتبه‌الداور</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1389ق، ص 254.</w:t>
      </w:r>
    </w:p>
    <w:p w:rsidR="00D35534" w:rsidRDefault="00E9434B" w:rsidP="00E9434B">
      <w:pPr>
        <w:pStyle w:val="Heading3"/>
        <w:rPr>
          <w:rtl/>
        </w:rPr>
      </w:pPr>
      <w:r>
        <w:rPr>
          <w:rFonts w:hint="cs"/>
          <w:rtl/>
        </w:rPr>
        <w:t xml:space="preserve">دانشنامه جهان اسلام </w:t>
      </w:r>
    </w:p>
    <w:p w:rsidR="00E9434B" w:rsidRDefault="00E9434B" w:rsidP="00D35534">
      <w:pPr>
        <w:rPr>
          <w:rFonts w:cs="B Badr"/>
          <w:sz w:val="28"/>
          <w:szCs w:val="28"/>
          <w:rtl/>
        </w:rPr>
      </w:pPr>
      <w:r w:rsidRPr="00E9434B">
        <w:rPr>
          <w:rFonts w:cs="B Badr"/>
          <w:sz w:val="28"/>
          <w:szCs w:val="28"/>
          <w:rtl/>
        </w:rPr>
        <w:t>مقاله ذ</w:t>
      </w:r>
      <w:r w:rsidRPr="00E9434B">
        <w:rPr>
          <w:rFonts w:cs="B Badr" w:hint="cs"/>
          <w:sz w:val="28"/>
          <w:szCs w:val="28"/>
          <w:rtl/>
        </w:rPr>
        <w:t>ی</w:t>
      </w:r>
      <w:r w:rsidRPr="00E9434B">
        <w:rPr>
          <w:rFonts w:cs="B Badr" w:hint="eastAsia"/>
          <w:sz w:val="28"/>
          <w:szCs w:val="28"/>
          <w:rtl/>
        </w:rPr>
        <w:t>ل</w:t>
      </w:r>
      <w:r w:rsidRPr="00E9434B">
        <w:rPr>
          <w:rFonts w:cs="B Badr"/>
          <w:sz w:val="28"/>
          <w:szCs w:val="28"/>
          <w:rtl/>
        </w:rPr>
        <w:t xml:space="preserve"> در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آدرس</w:t>
      </w:r>
    </w:p>
    <w:p w:rsidR="00E9434B" w:rsidRPr="00E9434B" w:rsidRDefault="00E9434B" w:rsidP="00E9434B">
      <w:pPr>
        <w:bidi w:val="0"/>
        <w:rPr>
          <w:rFonts w:cs="B Badr"/>
          <w:sz w:val="28"/>
          <w:szCs w:val="28"/>
          <w:rtl/>
        </w:rPr>
      </w:pPr>
      <w:r w:rsidRPr="00E9434B">
        <w:rPr>
          <w:rFonts w:cs="B Badr"/>
          <w:sz w:val="28"/>
          <w:szCs w:val="28"/>
        </w:rPr>
        <w:t>https://rch.ac.ir/article/Details/</w:t>
      </w:r>
      <w:r w:rsidRPr="00E9434B">
        <w:rPr>
          <w:rFonts w:cs="B Badr"/>
          <w:sz w:val="28"/>
          <w:szCs w:val="28"/>
          <w:rtl/>
        </w:rPr>
        <w:t>10143</w:t>
      </w:r>
      <w:r w:rsidRPr="00E9434B">
        <w:rPr>
          <w:rFonts w:cs="B Badr"/>
          <w:sz w:val="28"/>
          <w:szCs w:val="28"/>
        </w:rPr>
        <w:t>?%D</w:t>
      </w:r>
      <w:r w:rsidRPr="00E9434B">
        <w:rPr>
          <w:rFonts w:cs="B Badr"/>
          <w:sz w:val="28"/>
          <w:szCs w:val="28"/>
          <w:rtl/>
        </w:rPr>
        <w:t>8%</w:t>
      </w:r>
      <w:r w:rsidRPr="00E9434B">
        <w:rPr>
          <w:rFonts w:cs="B Badr"/>
          <w:sz w:val="28"/>
          <w:szCs w:val="28"/>
        </w:rPr>
        <w:t>AB%D</w:t>
      </w:r>
      <w:r w:rsidRPr="00E9434B">
        <w:rPr>
          <w:rFonts w:cs="B Badr"/>
          <w:sz w:val="28"/>
          <w:szCs w:val="28"/>
          <w:rtl/>
        </w:rPr>
        <w:t>9%85%</w:t>
      </w:r>
      <w:r w:rsidRPr="00E9434B">
        <w:rPr>
          <w:rFonts w:cs="B Badr"/>
          <w:sz w:val="28"/>
          <w:szCs w:val="28"/>
        </w:rPr>
        <w:t>D</w:t>
      </w:r>
      <w:r w:rsidRPr="00E9434B">
        <w:rPr>
          <w:rFonts w:cs="B Badr"/>
          <w:sz w:val="28"/>
          <w:szCs w:val="28"/>
          <w:rtl/>
        </w:rPr>
        <w:t>8%</w:t>
      </w:r>
      <w:r w:rsidRPr="00E9434B">
        <w:rPr>
          <w:rFonts w:cs="B Badr"/>
          <w:sz w:val="28"/>
          <w:szCs w:val="28"/>
        </w:rPr>
        <w:t>A</w:t>
      </w:r>
      <w:r w:rsidRPr="00E9434B">
        <w:rPr>
          <w:rFonts w:cs="B Badr"/>
          <w:sz w:val="28"/>
          <w:szCs w:val="28"/>
          <w:rtl/>
        </w:rPr>
        <w:t>7%</w:t>
      </w:r>
      <w:r w:rsidRPr="00E9434B">
        <w:rPr>
          <w:rFonts w:cs="B Badr"/>
          <w:sz w:val="28"/>
          <w:szCs w:val="28"/>
        </w:rPr>
        <w:t>D</w:t>
      </w:r>
      <w:r w:rsidRPr="00E9434B">
        <w:rPr>
          <w:rFonts w:cs="B Badr"/>
          <w:sz w:val="28"/>
          <w:szCs w:val="28"/>
          <w:rtl/>
        </w:rPr>
        <w:t>9%84%</w:t>
      </w:r>
      <w:r w:rsidRPr="00E9434B">
        <w:rPr>
          <w:rFonts w:cs="B Badr"/>
          <w:sz w:val="28"/>
          <w:szCs w:val="28"/>
        </w:rPr>
        <w:t>DB</w:t>
      </w:r>
      <w:r w:rsidRPr="00E9434B">
        <w:rPr>
          <w:rFonts w:cs="B Badr"/>
          <w:sz w:val="28"/>
          <w:szCs w:val="28"/>
          <w:rtl/>
        </w:rPr>
        <w:t>%8</w:t>
      </w:r>
      <w:r w:rsidRPr="00E9434B">
        <w:rPr>
          <w:rFonts w:cs="B Badr"/>
          <w:sz w:val="28"/>
          <w:szCs w:val="28"/>
        </w:rPr>
        <w:t>C-%D</w:t>
      </w:r>
      <w:r w:rsidRPr="00E9434B">
        <w:rPr>
          <w:rFonts w:cs="B Badr"/>
          <w:sz w:val="28"/>
          <w:szCs w:val="28"/>
          <w:rtl/>
        </w:rPr>
        <w:t>8%</w:t>
      </w:r>
      <w:r w:rsidRPr="00E9434B">
        <w:rPr>
          <w:rFonts w:cs="B Badr"/>
          <w:sz w:val="28"/>
          <w:szCs w:val="28"/>
        </w:rPr>
        <w:t>A</w:t>
      </w:r>
      <w:r w:rsidRPr="00E9434B">
        <w:rPr>
          <w:rFonts w:cs="B Badr"/>
          <w:sz w:val="28"/>
          <w:szCs w:val="28"/>
          <w:rtl/>
        </w:rPr>
        <w:t>7%</w:t>
      </w:r>
      <w:r w:rsidRPr="00E9434B">
        <w:rPr>
          <w:rFonts w:cs="B Badr"/>
          <w:sz w:val="28"/>
          <w:szCs w:val="28"/>
        </w:rPr>
        <w:t>D</w:t>
      </w:r>
      <w:r w:rsidRPr="00E9434B">
        <w:rPr>
          <w:rFonts w:cs="B Badr"/>
          <w:sz w:val="28"/>
          <w:szCs w:val="28"/>
          <w:rtl/>
        </w:rPr>
        <w:t>8%</w:t>
      </w:r>
      <w:r w:rsidRPr="00E9434B">
        <w:rPr>
          <w:rFonts w:cs="B Badr"/>
          <w:sz w:val="28"/>
          <w:szCs w:val="28"/>
        </w:rPr>
        <w:t>A</w:t>
      </w:r>
      <w:r w:rsidRPr="00E9434B">
        <w:rPr>
          <w:rFonts w:cs="B Badr"/>
          <w:sz w:val="28"/>
          <w:szCs w:val="28"/>
          <w:rtl/>
        </w:rPr>
        <w:t>8%</w:t>
      </w:r>
      <w:r w:rsidRPr="00E9434B">
        <w:rPr>
          <w:rFonts w:cs="B Badr"/>
          <w:sz w:val="28"/>
          <w:szCs w:val="28"/>
        </w:rPr>
        <w:t>D</w:t>
      </w:r>
      <w:r w:rsidRPr="00E9434B">
        <w:rPr>
          <w:rFonts w:cs="B Badr"/>
          <w:sz w:val="28"/>
          <w:szCs w:val="28"/>
          <w:rtl/>
        </w:rPr>
        <w:t>9%88%</w:t>
      </w:r>
      <w:r w:rsidRPr="00E9434B">
        <w:rPr>
          <w:rFonts w:cs="B Badr"/>
          <w:sz w:val="28"/>
          <w:szCs w:val="28"/>
        </w:rPr>
        <w:t>D</w:t>
      </w:r>
      <w:r w:rsidRPr="00E9434B">
        <w:rPr>
          <w:rFonts w:cs="B Badr"/>
          <w:sz w:val="28"/>
          <w:szCs w:val="28"/>
          <w:rtl/>
        </w:rPr>
        <w:t>8%</w:t>
      </w:r>
      <w:r w:rsidRPr="00E9434B">
        <w:rPr>
          <w:rFonts w:cs="B Badr"/>
          <w:sz w:val="28"/>
          <w:szCs w:val="28"/>
        </w:rPr>
        <w:t>AD%D</w:t>
      </w:r>
      <w:r w:rsidRPr="00E9434B">
        <w:rPr>
          <w:rFonts w:cs="B Badr"/>
          <w:sz w:val="28"/>
          <w:szCs w:val="28"/>
          <w:rtl/>
        </w:rPr>
        <w:t>9%85%</w:t>
      </w:r>
      <w:r w:rsidRPr="00E9434B">
        <w:rPr>
          <w:rFonts w:cs="B Badr"/>
          <w:sz w:val="28"/>
          <w:szCs w:val="28"/>
        </w:rPr>
        <w:t>D</w:t>
      </w:r>
      <w:r w:rsidRPr="00E9434B">
        <w:rPr>
          <w:rFonts w:cs="B Badr"/>
          <w:sz w:val="28"/>
          <w:szCs w:val="28"/>
          <w:rtl/>
        </w:rPr>
        <w:t>8%</w:t>
      </w:r>
      <w:r w:rsidRPr="00E9434B">
        <w:rPr>
          <w:rFonts w:cs="B Badr"/>
          <w:sz w:val="28"/>
          <w:szCs w:val="28"/>
        </w:rPr>
        <w:t>B</w:t>
      </w:r>
      <w:r w:rsidRPr="00E9434B">
        <w:rPr>
          <w:rFonts w:cs="B Badr"/>
          <w:sz w:val="28"/>
          <w:szCs w:val="28"/>
          <w:rtl/>
        </w:rPr>
        <w:t>2%</w:t>
      </w:r>
      <w:r w:rsidRPr="00E9434B">
        <w:rPr>
          <w:rFonts w:cs="B Badr"/>
          <w:sz w:val="28"/>
          <w:szCs w:val="28"/>
        </w:rPr>
        <w:t>D</w:t>
      </w:r>
      <w:r w:rsidRPr="00E9434B">
        <w:rPr>
          <w:rFonts w:cs="B Badr"/>
          <w:sz w:val="28"/>
          <w:szCs w:val="28"/>
          <w:rtl/>
        </w:rPr>
        <w:t>9%87</w:t>
      </w:r>
      <w:r w:rsidRPr="00E9434B">
        <w:rPr>
          <w:rFonts w:cs="B Badr"/>
          <w:sz w:val="28"/>
          <w:szCs w:val="28"/>
        </w:rPr>
        <w:t>-%D</w:t>
      </w:r>
      <w:r w:rsidRPr="00E9434B">
        <w:rPr>
          <w:rFonts w:cs="B Badr"/>
          <w:sz w:val="28"/>
          <w:szCs w:val="28"/>
          <w:rtl/>
        </w:rPr>
        <w:t>8%</w:t>
      </w:r>
      <w:r w:rsidRPr="00E9434B">
        <w:rPr>
          <w:rFonts w:cs="B Badr"/>
          <w:sz w:val="28"/>
          <w:szCs w:val="28"/>
        </w:rPr>
        <w:t>AB%D</w:t>
      </w:r>
      <w:r w:rsidRPr="00E9434B">
        <w:rPr>
          <w:rFonts w:cs="B Badr"/>
          <w:sz w:val="28"/>
          <w:szCs w:val="28"/>
          <w:rtl/>
        </w:rPr>
        <w:t>8%</w:t>
      </w:r>
      <w:r w:rsidRPr="00E9434B">
        <w:rPr>
          <w:rFonts w:cs="B Badr"/>
          <w:sz w:val="28"/>
          <w:szCs w:val="28"/>
        </w:rPr>
        <w:t>A</w:t>
      </w:r>
      <w:r w:rsidRPr="00E9434B">
        <w:rPr>
          <w:rFonts w:cs="B Badr"/>
          <w:sz w:val="28"/>
          <w:szCs w:val="28"/>
          <w:rtl/>
        </w:rPr>
        <w:t>7%</w:t>
      </w:r>
      <w:r w:rsidRPr="00E9434B">
        <w:rPr>
          <w:rFonts w:cs="B Badr"/>
          <w:sz w:val="28"/>
          <w:szCs w:val="28"/>
        </w:rPr>
        <w:t>D</w:t>
      </w:r>
      <w:r w:rsidRPr="00E9434B">
        <w:rPr>
          <w:rFonts w:cs="B Badr"/>
          <w:sz w:val="28"/>
          <w:szCs w:val="28"/>
          <w:rtl/>
        </w:rPr>
        <w:t>8%</w:t>
      </w:r>
      <w:r w:rsidRPr="00E9434B">
        <w:rPr>
          <w:rFonts w:cs="B Badr"/>
          <w:sz w:val="28"/>
          <w:szCs w:val="28"/>
        </w:rPr>
        <w:t>A</w:t>
      </w:r>
      <w:r w:rsidRPr="00E9434B">
        <w:rPr>
          <w:rFonts w:cs="B Badr"/>
          <w:sz w:val="28"/>
          <w:szCs w:val="28"/>
          <w:rtl/>
        </w:rPr>
        <w:t>8%</w:t>
      </w:r>
      <w:r w:rsidRPr="00E9434B">
        <w:rPr>
          <w:rFonts w:cs="B Badr"/>
          <w:sz w:val="28"/>
          <w:szCs w:val="28"/>
        </w:rPr>
        <w:t>D</w:t>
      </w:r>
      <w:r w:rsidRPr="00E9434B">
        <w:rPr>
          <w:rFonts w:cs="B Badr"/>
          <w:sz w:val="28"/>
          <w:szCs w:val="28"/>
          <w:rtl/>
        </w:rPr>
        <w:t>8%</w:t>
      </w:r>
      <w:r w:rsidRPr="00E9434B">
        <w:rPr>
          <w:rFonts w:cs="B Badr"/>
          <w:sz w:val="28"/>
          <w:szCs w:val="28"/>
        </w:rPr>
        <w:t>AA-%D</w:t>
      </w:r>
      <w:r w:rsidRPr="00E9434B">
        <w:rPr>
          <w:rFonts w:cs="B Badr"/>
          <w:sz w:val="28"/>
          <w:szCs w:val="28"/>
          <w:rtl/>
        </w:rPr>
        <w:t>8%</w:t>
      </w:r>
      <w:r w:rsidRPr="00E9434B">
        <w:rPr>
          <w:rFonts w:cs="B Badr"/>
          <w:sz w:val="28"/>
          <w:szCs w:val="28"/>
        </w:rPr>
        <w:t>A</w:t>
      </w:r>
      <w:r w:rsidRPr="00E9434B">
        <w:rPr>
          <w:rFonts w:cs="B Badr"/>
          <w:sz w:val="28"/>
          <w:szCs w:val="28"/>
          <w:rtl/>
        </w:rPr>
        <w:t>8%</w:t>
      </w:r>
      <w:r w:rsidRPr="00E9434B">
        <w:rPr>
          <w:rFonts w:cs="B Badr"/>
          <w:sz w:val="28"/>
          <w:szCs w:val="28"/>
        </w:rPr>
        <w:t>D</w:t>
      </w:r>
      <w:r w:rsidRPr="00E9434B">
        <w:rPr>
          <w:rFonts w:cs="B Badr"/>
          <w:sz w:val="28"/>
          <w:szCs w:val="28"/>
          <w:rtl/>
        </w:rPr>
        <w:t>9%86</w:t>
      </w:r>
      <w:r w:rsidRPr="00E9434B">
        <w:rPr>
          <w:rFonts w:cs="B Badr"/>
          <w:sz w:val="28"/>
          <w:szCs w:val="28"/>
        </w:rPr>
        <w:t>-%D</w:t>
      </w:r>
      <w:r w:rsidRPr="00E9434B">
        <w:rPr>
          <w:rFonts w:cs="B Badr"/>
          <w:sz w:val="28"/>
          <w:szCs w:val="28"/>
          <w:rtl/>
        </w:rPr>
        <w:t>8%</w:t>
      </w:r>
      <w:r w:rsidRPr="00E9434B">
        <w:rPr>
          <w:rFonts w:cs="B Badr"/>
          <w:sz w:val="28"/>
          <w:szCs w:val="28"/>
        </w:rPr>
        <w:t>AF%DB</w:t>
      </w:r>
      <w:r w:rsidRPr="00E9434B">
        <w:rPr>
          <w:rFonts w:cs="B Badr"/>
          <w:sz w:val="28"/>
          <w:szCs w:val="28"/>
          <w:rtl/>
        </w:rPr>
        <w:t>%8</w:t>
      </w:r>
      <w:r w:rsidRPr="00E9434B">
        <w:rPr>
          <w:rFonts w:cs="B Badr"/>
          <w:sz w:val="28"/>
          <w:szCs w:val="28"/>
        </w:rPr>
        <w:t>C%D</w:t>
      </w:r>
      <w:r w:rsidRPr="00E9434B">
        <w:rPr>
          <w:rFonts w:cs="B Badr"/>
          <w:sz w:val="28"/>
          <w:szCs w:val="28"/>
          <w:rtl/>
        </w:rPr>
        <w:t>9%86%</w:t>
      </w:r>
      <w:r w:rsidRPr="00E9434B">
        <w:rPr>
          <w:rFonts w:cs="B Badr"/>
          <w:sz w:val="28"/>
          <w:szCs w:val="28"/>
        </w:rPr>
        <w:t>D</w:t>
      </w:r>
      <w:r w:rsidRPr="00E9434B">
        <w:rPr>
          <w:rFonts w:cs="B Badr"/>
          <w:sz w:val="28"/>
          <w:szCs w:val="28"/>
          <w:rtl/>
        </w:rPr>
        <w:t>8%</w:t>
      </w:r>
      <w:r w:rsidRPr="00E9434B">
        <w:rPr>
          <w:rFonts w:cs="B Badr"/>
          <w:sz w:val="28"/>
          <w:szCs w:val="28"/>
        </w:rPr>
        <w:t>A</w:t>
      </w:r>
      <w:r w:rsidRPr="00E9434B">
        <w:rPr>
          <w:rFonts w:cs="B Badr"/>
          <w:sz w:val="28"/>
          <w:szCs w:val="28"/>
          <w:rtl/>
        </w:rPr>
        <w:t>7%</w:t>
      </w:r>
      <w:r w:rsidRPr="00E9434B">
        <w:rPr>
          <w:rFonts w:cs="B Badr"/>
          <w:sz w:val="28"/>
          <w:szCs w:val="28"/>
        </w:rPr>
        <w:t>D</w:t>
      </w:r>
      <w:r w:rsidRPr="00E9434B">
        <w:rPr>
          <w:rFonts w:cs="B Badr"/>
          <w:sz w:val="28"/>
          <w:szCs w:val="28"/>
          <w:rtl/>
        </w:rPr>
        <w:t>8%</w:t>
      </w:r>
      <w:r w:rsidRPr="00E9434B">
        <w:rPr>
          <w:rFonts w:cs="B Badr"/>
          <w:sz w:val="28"/>
          <w:szCs w:val="28"/>
        </w:rPr>
        <w:t>B</w:t>
      </w:r>
      <w:r w:rsidRPr="00E9434B">
        <w:rPr>
          <w:rFonts w:cs="B Badr"/>
          <w:sz w:val="28"/>
          <w:szCs w:val="28"/>
          <w:rtl/>
        </w:rPr>
        <w:t>1</w:t>
      </w:r>
    </w:p>
    <w:p w:rsidR="00E9434B" w:rsidRDefault="00E9434B" w:rsidP="00E9434B">
      <w:pPr>
        <w:rPr>
          <w:rFonts w:cs="B Badr"/>
          <w:sz w:val="28"/>
          <w:szCs w:val="28"/>
          <w:rtl/>
        </w:rPr>
      </w:pPr>
      <w:r>
        <w:rPr>
          <w:rFonts w:cs="B Badr" w:hint="cs"/>
          <w:sz w:val="28"/>
          <w:szCs w:val="28"/>
          <w:rtl/>
        </w:rPr>
        <w:t xml:space="preserve">نویسنده : </w:t>
      </w:r>
      <w:r w:rsidRPr="00E9434B">
        <w:rPr>
          <w:rFonts w:cs="B Badr"/>
          <w:sz w:val="28"/>
          <w:szCs w:val="28"/>
          <w:rtl/>
        </w:rPr>
        <w:t>محمدکاظم رحمت</w:t>
      </w:r>
      <w:r w:rsidRPr="00E9434B">
        <w:rPr>
          <w:rFonts w:cs="B Badr" w:hint="cs"/>
          <w:sz w:val="28"/>
          <w:szCs w:val="28"/>
          <w:rtl/>
        </w:rPr>
        <w:t>ی</w:t>
      </w:r>
    </w:p>
    <w:p w:rsidR="00E9434B" w:rsidRPr="00E9434B" w:rsidRDefault="00E9434B" w:rsidP="00E9434B">
      <w:pPr>
        <w:rPr>
          <w:rFonts w:cs="B Badr"/>
          <w:sz w:val="28"/>
          <w:szCs w:val="28"/>
          <w:rtl/>
        </w:rPr>
      </w:pPr>
      <w:r>
        <w:rPr>
          <w:rFonts w:cs="B Badr" w:hint="cs"/>
          <w:sz w:val="28"/>
          <w:szCs w:val="28"/>
          <w:rtl/>
        </w:rPr>
        <w:lastRenderedPageBreak/>
        <w:t xml:space="preserve">ثابت بن دینار </w:t>
      </w:r>
      <w:r w:rsidRPr="00E9434B">
        <w:rPr>
          <w:rFonts w:cs="B Badr"/>
          <w:sz w:val="28"/>
          <w:szCs w:val="28"/>
          <w:rtl/>
        </w:rPr>
        <w:t>مشهور به‌ ابوحمزه‌ ثمال</w:t>
      </w:r>
      <w:r w:rsidRPr="00E9434B">
        <w:rPr>
          <w:rFonts w:cs="B Badr" w:hint="cs"/>
          <w:sz w:val="28"/>
          <w:szCs w:val="28"/>
          <w:rtl/>
        </w:rPr>
        <w:t>ی‌</w:t>
      </w:r>
      <w:r w:rsidRPr="00E9434B">
        <w:rPr>
          <w:rFonts w:cs="B Badr"/>
          <w:sz w:val="28"/>
          <w:szCs w:val="28"/>
          <w:rtl/>
        </w:rPr>
        <w:t xml:space="preserve"> و ابن‌اب</w:t>
      </w:r>
      <w:r w:rsidRPr="00E9434B">
        <w:rPr>
          <w:rFonts w:cs="B Badr" w:hint="cs"/>
          <w:sz w:val="28"/>
          <w:szCs w:val="28"/>
          <w:rtl/>
        </w:rPr>
        <w:t>ی‌</w:t>
      </w:r>
      <w:r w:rsidRPr="00E9434B">
        <w:rPr>
          <w:rFonts w:cs="B Badr" w:hint="eastAsia"/>
          <w:sz w:val="28"/>
          <w:szCs w:val="28"/>
          <w:rtl/>
        </w:rPr>
        <w:t>صف</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راو</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محدّث‌ و مفسر امام</w:t>
      </w:r>
      <w:r w:rsidRPr="00E9434B">
        <w:rPr>
          <w:rFonts w:cs="B Badr" w:hint="cs"/>
          <w:sz w:val="28"/>
          <w:szCs w:val="28"/>
          <w:rtl/>
        </w:rPr>
        <w:t>ی‌</w:t>
      </w:r>
      <w:r w:rsidRPr="00E9434B">
        <w:rPr>
          <w:rFonts w:cs="B Badr"/>
          <w:sz w:val="28"/>
          <w:szCs w:val="28"/>
          <w:rtl/>
        </w:rPr>
        <w:t xml:space="preserve"> قرن‌ دوم‌ و از اصحاب‌ امام‌ سجاد، امام‌ باقر، امام‌ صادق‌ و امام‌ کاظم‌ عل</w:t>
      </w:r>
      <w:r w:rsidRPr="00E9434B">
        <w:rPr>
          <w:rFonts w:cs="B Badr" w:hint="cs"/>
          <w:sz w:val="28"/>
          <w:szCs w:val="28"/>
          <w:rtl/>
        </w:rPr>
        <w:t>ی</w:t>
      </w:r>
      <w:r w:rsidRPr="00E9434B">
        <w:rPr>
          <w:rFonts w:cs="B Badr" w:hint="eastAsia"/>
          <w:sz w:val="28"/>
          <w:szCs w:val="28"/>
          <w:rtl/>
        </w:rPr>
        <w:t>هم‌السلام‌</w:t>
      </w:r>
    </w:p>
    <w:p w:rsidR="00E9434B" w:rsidRPr="00E9434B" w:rsidRDefault="00E9434B" w:rsidP="00E9434B">
      <w:pPr>
        <w:rPr>
          <w:rFonts w:cs="B Badr"/>
          <w:sz w:val="28"/>
          <w:szCs w:val="28"/>
          <w:rtl/>
        </w:rPr>
      </w:pPr>
      <w:r w:rsidRPr="00E9434B">
        <w:rPr>
          <w:rFonts w:cs="B Badr" w:hint="eastAsia"/>
          <w:sz w:val="28"/>
          <w:szCs w:val="28"/>
          <w:rtl/>
        </w:rPr>
        <w:t>متن</w:t>
      </w:r>
    </w:p>
    <w:p w:rsidR="00770B2E" w:rsidRDefault="00E9434B" w:rsidP="00E9434B">
      <w:pPr>
        <w:rPr>
          <w:rFonts w:cs="B Badr"/>
          <w:sz w:val="28"/>
          <w:szCs w:val="28"/>
          <w:rtl/>
        </w:rPr>
      </w:pPr>
      <w:r w:rsidRPr="00E9434B">
        <w:rPr>
          <w:rFonts w:cs="B Badr" w:hint="eastAsia"/>
          <w:sz w:val="28"/>
          <w:szCs w:val="28"/>
          <w:rtl/>
        </w:rPr>
        <w:t>ثُمال</w:t>
      </w:r>
      <w:r w:rsidRPr="00E9434B">
        <w:rPr>
          <w:rFonts w:cs="B Badr" w:hint="cs"/>
          <w:sz w:val="28"/>
          <w:szCs w:val="28"/>
          <w:rtl/>
        </w:rPr>
        <w:t>ی</w:t>
      </w:r>
      <w:r w:rsidRPr="00E9434B">
        <w:rPr>
          <w:rFonts w:cs="B Badr"/>
          <w:sz w:val="28"/>
          <w:szCs w:val="28"/>
          <w:rtl/>
        </w:rPr>
        <w:t xml:space="preserve"> ، ابوحمزه ثابت بن د</w:t>
      </w:r>
      <w:r w:rsidRPr="00E9434B">
        <w:rPr>
          <w:rFonts w:cs="B Badr" w:hint="cs"/>
          <w:sz w:val="28"/>
          <w:szCs w:val="28"/>
          <w:rtl/>
        </w:rPr>
        <w:t>ی</w:t>
      </w:r>
      <w:r w:rsidRPr="00E9434B">
        <w:rPr>
          <w:rFonts w:cs="B Badr" w:hint="eastAsia"/>
          <w:sz w:val="28"/>
          <w:szCs w:val="28"/>
          <w:rtl/>
        </w:rPr>
        <w:t>نار</w:t>
      </w:r>
      <w:r w:rsidRPr="00E9434B">
        <w:rPr>
          <w:rFonts w:cs="B Badr"/>
          <w:sz w:val="28"/>
          <w:szCs w:val="28"/>
          <w:rtl/>
        </w:rPr>
        <w:t xml:space="preserve"> ، مشهور به ابوحمزه ثمال</w:t>
      </w:r>
      <w:r w:rsidRPr="00E9434B">
        <w:rPr>
          <w:rFonts w:cs="B Badr" w:hint="cs"/>
          <w:sz w:val="28"/>
          <w:szCs w:val="28"/>
          <w:rtl/>
        </w:rPr>
        <w:t>ی</w:t>
      </w:r>
      <w:r w:rsidRPr="00E9434B">
        <w:rPr>
          <w:rFonts w:cs="B Badr"/>
          <w:sz w:val="28"/>
          <w:szCs w:val="28"/>
          <w:rtl/>
        </w:rPr>
        <w:t xml:space="preserve"> و ابن اب</w:t>
      </w:r>
      <w:r w:rsidRPr="00E9434B">
        <w:rPr>
          <w:rFonts w:cs="B Badr" w:hint="cs"/>
          <w:sz w:val="28"/>
          <w:szCs w:val="28"/>
          <w:rtl/>
        </w:rPr>
        <w:t>ی</w:t>
      </w:r>
      <w:r w:rsidRPr="00E9434B">
        <w:rPr>
          <w:rFonts w:cs="B Badr"/>
          <w:sz w:val="28"/>
          <w:szCs w:val="28"/>
          <w:rtl/>
        </w:rPr>
        <w:t xml:space="preserve"> صف</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 راو</w:t>
      </w:r>
      <w:r w:rsidRPr="00E9434B">
        <w:rPr>
          <w:rFonts w:cs="B Badr" w:hint="cs"/>
          <w:sz w:val="28"/>
          <w:szCs w:val="28"/>
          <w:rtl/>
        </w:rPr>
        <w:t>ی</w:t>
      </w:r>
      <w:r w:rsidRPr="00E9434B">
        <w:rPr>
          <w:rFonts w:cs="B Badr"/>
          <w:sz w:val="28"/>
          <w:szCs w:val="28"/>
          <w:rtl/>
        </w:rPr>
        <w:t xml:space="preserve"> ، محدّث و مفسر امام</w:t>
      </w:r>
      <w:r w:rsidRPr="00E9434B">
        <w:rPr>
          <w:rFonts w:cs="B Badr" w:hint="cs"/>
          <w:sz w:val="28"/>
          <w:szCs w:val="28"/>
          <w:rtl/>
        </w:rPr>
        <w:t>ی</w:t>
      </w:r>
      <w:r w:rsidRPr="00E9434B">
        <w:rPr>
          <w:rFonts w:cs="B Badr"/>
          <w:sz w:val="28"/>
          <w:szCs w:val="28"/>
          <w:rtl/>
        </w:rPr>
        <w:t xml:space="preserve"> قرن دوم و از اصحاب امام سجاد، امام باقر، امام صادق و امام کاظم عل</w:t>
      </w:r>
      <w:r w:rsidRPr="00E9434B">
        <w:rPr>
          <w:rFonts w:cs="B Badr" w:hint="cs"/>
          <w:sz w:val="28"/>
          <w:szCs w:val="28"/>
          <w:rtl/>
        </w:rPr>
        <w:t>ی</w:t>
      </w:r>
      <w:r w:rsidRPr="00E9434B">
        <w:rPr>
          <w:rFonts w:cs="B Badr" w:hint="eastAsia"/>
          <w:sz w:val="28"/>
          <w:szCs w:val="28"/>
          <w:rtl/>
        </w:rPr>
        <w:t>هم</w:t>
      </w:r>
      <w:r w:rsidRPr="00E9434B">
        <w:rPr>
          <w:rFonts w:cs="B Badr"/>
          <w:sz w:val="28"/>
          <w:szCs w:val="28"/>
          <w:rtl/>
        </w:rPr>
        <w:t xml:space="preserve"> السلام . سال تولد و</w:t>
      </w:r>
      <w:r w:rsidRPr="00E9434B">
        <w:rPr>
          <w:rFonts w:cs="B Badr" w:hint="cs"/>
          <w:sz w:val="28"/>
          <w:szCs w:val="28"/>
          <w:rtl/>
        </w:rPr>
        <w:t>ی</w:t>
      </w:r>
      <w:r w:rsidRPr="00E9434B">
        <w:rPr>
          <w:rFonts w:cs="B Badr"/>
          <w:sz w:val="28"/>
          <w:szCs w:val="28"/>
          <w:rtl/>
        </w:rPr>
        <w:t xml:space="preserve"> دق</w:t>
      </w:r>
      <w:r w:rsidRPr="00E9434B">
        <w:rPr>
          <w:rFonts w:cs="B Badr" w:hint="cs"/>
          <w:sz w:val="28"/>
          <w:szCs w:val="28"/>
          <w:rtl/>
        </w:rPr>
        <w:t>ی</w:t>
      </w:r>
      <w:r w:rsidRPr="00E9434B">
        <w:rPr>
          <w:rFonts w:cs="B Badr" w:hint="eastAsia"/>
          <w:sz w:val="28"/>
          <w:szCs w:val="28"/>
          <w:rtl/>
        </w:rPr>
        <w:t>قاً</w:t>
      </w:r>
      <w:r w:rsidRPr="00E9434B">
        <w:rPr>
          <w:rFonts w:cs="B Badr"/>
          <w:sz w:val="28"/>
          <w:szCs w:val="28"/>
          <w:rtl/>
        </w:rPr>
        <w:t xml:space="preserve"> معلوم ن</w:t>
      </w:r>
      <w:r w:rsidRPr="00E9434B">
        <w:rPr>
          <w:rFonts w:cs="B Badr" w:hint="cs"/>
          <w:sz w:val="28"/>
          <w:szCs w:val="28"/>
          <w:rtl/>
        </w:rPr>
        <w:t>ی</w:t>
      </w:r>
      <w:r w:rsidRPr="00E9434B">
        <w:rPr>
          <w:rFonts w:cs="B Badr" w:hint="eastAsia"/>
          <w:sz w:val="28"/>
          <w:szCs w:val="28"/>
          <w:rtl/>
        </w:rPr>
        <w:t>ست</w:t>
      </w:r>
      <w:r w:rsidRPr="00E9434B">
        <w:rPr>
          <w:rFonts w:cs="B Badr"/>
          <w:sz w:val="28"/>
          <w:szCs w:val="28"/>
          <w:rtl/>
        </w:rPr>
        <w:t xml:space="preserve"> اما با توجه به ا</w:t>
      </w:r>
      <w:r w:rsidRPr="00E9434B">
        <w:rPr>
          <w:rFonts w:cs="B Badr" w:hint="cs"/>
          <w:sz w:val="28"/>
          <w:szCs w:val="28"/>
          <w:rtl/>
        </w:rPr>
        <w:t>ی</w:t>
      </w:r>
      <w:r w:rsidRPr="00E9434B">
        <w:rPr>
          <w:rFonts w:cs="B Badr" w:hint="eastAsia"/>
          <w:sz w:val="28"/>
          <w:szCs w:val="28"/>
          <w:rtl/>
        </w:rPr>
        <w:t>نکه</w:t>
      </w:r>
      <w:r w:rsidRPr="00E9434B">
        <w:rPr>
          <w:rFonts w:cs="B Badr"/>
          <w:sz w:val="28"/>
          <w:szCs w:val="28"/>
          <w:rtl/>
        </w:rPr>
        <w:t xml:space="preserve"> از زاذان کِنْد</w:t>
      </w:r>
      <w:r w:rsidRPr="00E9434B">
        <w:rPr>
          <w:rFonts w:cs="B Badr" w:hint="cs"/>
          <w:sz w:val="28"/>
          <w:szCs w:val="28"/>
          <w:rtl/>
        </w:rPr>
        <w:t>ی</w:t>
      </w:r>
      <w:r w:rsidRPr="00E9434B">
        <w:rPr>
          <w:rFonts w:cs="B Badr"/>
          <w:sz w:val="28"/>
          <w:szCs w:val="28"/>
          <w:rtl/>
        </w:rPr>
        <w:t xml:space="preserve"> (متوف</w:t>
      </w:r>
      <w:r w:rsidRPr="00E9434B">
        <w:rPr>
          <w:rFonts w:cs="B Badr" w:hint="cs"/>
          <w:sz w:val="28"/>
          <w:szCs w:val="28"/>
          <w:rtl/>
        </w:rPr>
        <w:t>ی</w:t>
      </w:r>
      <w:r w:rsidRPr="00E9434B">
        <w:rPr>
          <w:rFonts w:cs="B Badr"/>
          <w:sz w:val="28"/>
          <w:szCs w:val="28"/>
          <w:rtl/>
        </w:rPr>
        <w:t xml:space="preserve"> ۸۲) ر</w:t>
      </w:r>
      <w:r w:rsidRPr="00E9434B">
        <w:rPr>
          <w:rFonts w:cs="B Badr" w:hint="eastAsia"/>
          <w:sz w:val="28"/>
          <w:szCs w:val="28"/>
          <w:rtl/>
        </w:rPr>
        <w:t>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نقل کرده است ، با</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پ</w:t>
      </w:r>
      <w:r w:rsidRPr="00E9434B">
        <w:rPr>
          <w:rFonts w:cs="B Badr" w:hint="cs"/>
          <w:sz w:val="28"/>
          <w:szCs w:val="28"/>
          <w:rtl/>
        </w:rPr>
        <w:t>ی</w:t>
      </w:r>
      <w:r w:rsidRPr="00E9434B">
        <w:rPr>
          <w:rFonts w:cs="B Badr" w:hint="eastAsia"/>
          <w:sz w:val="28"/>
          <w:szCs w:val="28"/>
          <w:rtl/>
        </w:rPr>
        <w:t>ش</w:t>
      </w:r>
      <w:r w:rsidRPr="00E9434B">
        <w:rPr>
          <w:rFonts w:cs="B Badr"/>
          <w:sz w:val="28"/>
          <w:szCs w:val="28"/>
          <w:rtl/>
        </w:rPr>
        <w:t xml:space="preserve"> از ۸۲ به دن</w:t>
      </w:r>
      <w:r w:rsidRPr="00E9434B">
        <w:rPr>
          <w:rFonts w:cs="B Badr" w:hint="cs"/>
          <w:sz w:val="28"/>
          <w:szCs w:val="28"/>
          <w:rtl/>
        </w:rPr>
        <w:t>ی</w:t>
      </w:r>
      <w:r w:rsidRPr="00E9434B">
        <w:rPr>
          <w:rFonts w:cs="B Badr" w:hint="eastAsia"/>
          <w:sz w:val="28"/>
          <w:szCs w:val="28"/>
          <w:rtl/>
        </w:rPr>
        <w:t>ا</w:t>
      </w:r>
      <w:r w:rsidRPr="00E9434B">
        <w:rPr>
          <w:rFonts w:cs="B Badr"/>
          <w:sz w:val="28"/>
          <w:szCs w:val="28"/>
          <w:rtl/>
        </w:rPr>
        <w:t xml:space="preserve"> آمده باشد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مِزّ</w:t>
      </w:r>
      <w:r w:rsidRPr="00E9434B">
        <w:rPr>
          <w:rFonts w:cs="B Badr" w:hint="cs"/>
          <w:sz w:val="28"/>
          <w:szCs w:val="28"/>
          <w:rtl/>
        </w:rPr>
        <w:t>ی</w:t>
      </w:r>
      <w:r w:rsidRPr="00E9434B">
        <w:rPr>
          <w:rFonts w:cs="B Badr"/>
          <w:sz w:val="28"/>
          <w:szCs w:val="28"/>
          <w:rtl/>
        </w:rPr>
        <w:t xml:space="preserve"> ، ج ۴، ص ۳۵۸).ابوحمزه اهل کوفه بود (عق</w:t>
      </w:r>
      <w:r w:rsidRPr="00E9434B">
        <w:rPr>
          <w:rFonts w:cs="B Badr" w:hint="cs"/>
          <w:sz w:val="28"/>
          <w:szCs w:val="28"/>
          <w:rtl/>
        </w:rPr>
        <w:t>ی</w:t>
      </w:r>
      <w:r w:rsidRPr="00E9434B">
        <w:rPr>
          <w:rFonts w:cs="B Badr" w:hint="eastAsia"/>
          <w:sz w:val="28"/>
          <w:szCs w:val="28"/>
          <w:rtl/>
        </w:rPr>
        <w:t>ل</w:t>
      </w:r>
      <w:r w:rsidRPr="00E9434B">
        <w:rPr>
          <w:rFonts w:cs="B Badr" w:hint="cs"/>
          <w:sz w:val="28"/>
          <w:szCs w:val="28"/>
          <w:rtl/>
        </w:rPr>
        <w:t>ی</w:t>
      </w:r>
      <w:r w:rsidRPr="00E9434B">
        <w:rPr>
          <w:rFonts w:cs="B Badr"/>
          <w:sz w:val="28"/>
          <w:szCs w:val="28"/>
          <w:rtl/>
        </w:rPr>
        <w:t xml:space="preserve"> مک</w:t>
      </w:r>
      <w:r w:rsidRPr="00E9434B">
        <w:rPr>
          <w:rFonts w:cs="B Badr" w:hint="cs"/>
          <w:sz w:val="28"/>
          <w:szCs w:val="28"/>
          <w:rtl/>
        </w:rPr>
        <w:t>ی</w:t>
      </w:r>
      <w:r w:rsidRPr="00E9434B">
        <w:rPr>
          <w:rFonts w:cs="B Badr"/>
          <w:sz w:val="28"/>
          <w:szCs w:val="28"/>
          <w:rtl/>
        </w:rPr>
        <w:t xml:space="preserve"> ، سفر اول ، ص ۱۷۲؛ نجاش</w:t>
      </w:r>
      <w:r w:rsidRPr="00E9434B">
        <w:rPr>
          <w:rFonts w:cs="B Badr" w:hint="cs"/>
          <w:sz w:val="28"/>
          <w:szCs w:val="28"/>
          <w:rtl/>
        </w:rPr>
        <w:t>ی</w:t>
      </w:r>
      <w:r w:rsidRPr="00E9434B">
        <w:rPr>
          <w:rFonts w:cs="B Badr"/>
          <w:sz w:val="28"/>
          <w:szCs w:val="28"/>
          <w:rtl/>
        </w:rPr>
        <w:t xml:space="preserve"> ، ص ۱۱۵). آل مُهَلَّب او را از موال</w:t>
      </w:r>
      <w:r w:rsidRPr="00E9434B">
        <w:rPr>
          <w:rFonts w:cs="B Badr" w:hint="cs"/>
          <w:sz w:val="28"/>
          <w:szCs w:val="28"/>
          <w:rtl/>
        </w:rPr>
        <w:t>ی</w:t>
      </w:r>
      <w:r w:rsidRPr="00E9434B">
        <w:rPr>
          <w:rFonts w:cs="B Badr"/>
          <w:sz w:val="28"/>
          <w:szCs w:val="28"/>
          <w:rtl/>
        </w:rPr>
        <w:t xml:space="preserve"> خود م</w:t>
      </w:r>
      <w:r w:rsidRPr="00E9434B">
        <w:rPr>
          <w:rFonts w:cs="B Badr" w:hint="cs"/>
          <w:sz w:val="28"/>
          <w:szCs w:val="28"/>
          <w:rtl/>
        </w:rPr>
        <w:t>ی</w:t>
      </w:r>
      <w:r w:rsidRPr="00E9434B">
        <w:rPr>
          <w:rFonts w:cs="B Badr"/>
          <w:sz w:val="28"/>
          <w:szCs w:val="28"/>
          <w:rtl/>
        </w:rPr>
        <w:t xml:space="preserve"> دانستند اما نجاش</w:t>
      </w:r>
      <w:r w:rsidRPr="00E9434B">
        <w:rPr>
          <w:rFonts w:cs="B Badr" w:hint="cs"/>
          <w:sz w:val="28"/>
          <w:szCs w:val="28"/>
          <w:rtl/>
        </w:rPr>
        <w:t>ی</w:t>
      </w:r>
      <w:r w:rsidRPr="00E9434B">
        <w:rPr>
          <w:rFonts w:cs="B Badr"/>
          <w:sz w:val="28"/>
          <w:szCs w:val="28"/>
          <w:rtl/>
        </w:rPr>
        <w:t xml:space="preserve"> (همانجا)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ادعا را رد کرده است . ابن بابو</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(۱۴۰۱، ج ۴، مش</w:t>
      </w:r>
      <w:r w:rsidRPr="00E9434B">
        <w:rPr>
          <w:rFonts w:cs="B Badr" w:hint="cs"/>
          <w:sz w:val="28"/>
          <w:szCs w:val="28"/>
          <w:rtl/>
        </w:rPr>
        <w:t>ی</w:t>
      </w:r>
      <w:r w:rsidRPr="00E9434B">
        <w:rPr>
          <w:rFonts w:cs="B Badr" w:hint="eastAsia"/>
          <w:sz w:val="28"/>
          <w:szCs w:val="28"/>
          <w:rtl/>
        </w:rPr>
        <w:t>خه</w:t>
      </w:r>
      <w:r w:rsidRPr="00E9434B">
        <w:rPr>
          <w:rFonts w:cs="B Badr"/>
          <w:sz w:val="28"/>
          <w:szCs w:val="28"/>
          <w:rtl/>
        </w:rPr>
        <w:t xml:space="preserve"> ، ص ۳۶) او را از قب</w:t>
      </w:r>
      <w:r w:rsidRPr="00E9434B">
        <w:rPr>
          <w:rFonts w:cs="B Badr" w:hint="cs"/>
          <w:sz w:val="28"/>
          <w:szCs w:val="28"/>
          <w:rtl/>
        </w:rPr>
        <w:t>ی</w:t>
      </w:r>
      <w:r w:rsidRPr="00E9434B">
        <w:rPr>
          <w:rFonts w:cs="B Badr" w:hint="eastAsia"/>
          <w:sz w:val="28"/>
          <w:szCs w:val="28"/>
          <w:rtl/>
        </w:rPr>
        <w:t>لة</w:t>
      </w:r>
      <w:r w:rsidRPr="00E9434B">
        <w:rPr>
          <w:rFonts w:cs="B Badr"/>
          <w:sz w:val="28"/>
          <w:szCs w:val="28"/>
          <w:rtl/>
        </w:rPr>
        <w:t xml:space="preserve"> ط</w:t>
      </w:r>
      <w:r w:rsidRPr="00E9434B">
        <w:rPr>
          <w:rFonts w:cs="B Badr" w:hint="cs"/>
          <w:sz w:val="28"/>
          <w:szCs w:val="28"/>
          <w:rtl/>
        </w:rPr>
        <w:t>ی</w:t>
      </w:r>
      <w:r w:rsidRPr="00E9434B">
        <w:rPr>
          <w:rFonts w:cs="B Badr"/>
          <w:sz w:val="28"/>
          <w:szCs w:val="28"/>
          <w:rtl/>
        </w:rPr>
        <w:t xml:space="preserve"> و ت</w:t>
      </w:r>
      <w:r w:rsidRPr="00E9434B">
        <w:rPr>
          <w:rFonts w:cs="B Badr" w:hint="cs"/>
          <w:sz w:val="28"/>
          <w:szCs w:val="28"/>
          <w:rtl/>
        </w:rPr>
        <w:t>ی</w:t>
      </w:r>
      <w:r w:rsidRPr="00E9434B">
        <w:rPr>
          <w:rFonts w:cs="B Badr" w:hint="eastAsia"/>
          <w:sz w:val="28"/>
          <w:szCs w:val="28"/>
          <w:rtl/>
        </w:rPr>
        <w:t>رة</w:t>
      </w:r>
      <w:r w:rsidRPr="00E9434B">
        <w:rPr>
          <w:rFonts w:cs="B Badr"/>
          <w:sz w:val="28"/>
          <w:szCs w:val="28"/>
          <w:rtl/>
        </w:rPr>
        <w:t xml:space="preserve"> بنوثُعَل دانسته و دل</w:t>
      </w:r>
      <w:r w:rsidRPr="00E9434B">
        <w:rPr>
          <w:rFonts w:cs="B Badr" w:hint="cs"/>
          <w:sz w:val="28"/>
          <w:szCs w:val="28"/>
          <w:rtl/>
        </w:rPr>
        <w:t>ی</w:t>
      </w:r>
      <w:r w:rsidRPr="00E9434B">
        <w:rPr>
          <w:rFonts w:cs="B Badr" w:hint="eastAsia"/>
          <w:sz w:val="28"/>
          <w:szCs w:val="28"/>
          <w:rtl/>
        </w:rPr>
        <w:t>ل</w:t>
      </w:r>
      <w:r w:rsidRPr="00E9434B">
        <w:rPr>
          <w:rFonts w:cs="B Badr"/>
          <w:sz w:val="28"/>
          <w:szCs w:val="28"/>
          <w:rtl/>
        </w:rPr>
        <w:t xml:space="preserve"> شهرت ابوحمزه را به ثمال</w:t>
      </w:r>
      <w:r w:rsidRPr="00E9434B">
        <w:rPr>
          <w:rFonts w:cs="B Badr" w:hint="cs"/>
          <w:sz w:val="28"/>
          <w:szCs w:val="28"/>
          <w:rtl/>
        </w:rPr>
        <w:t>ی</w:t>
      </w:r>
      <w:r w:rsidRPr="00E9434B">
        <w:rPr>
          <w:rFonts w:cs="B Badr"/>
          <w:sz w:val="28"/>
          <w:szCs w:val="28"/>
          <w:rtl/>
        </w:rPr>
        <w:t xml:space="preserve"> سکونت و</w:t>
      </w:r>
      <w:r w:rsidRPr="00E9434B">
        <w:rPr>
          <w:rFonts w:cs="B Badr" w:hint="cs"/>
          <w:sz w:val="28"/>
          <w:szCs w:val="28"/>
          <w:rtl/>
        </w:rPr>
        <w:t>ی</w:t>
      </w:r>
      <w:r w:rsidRPr="00E9434B">
        <w:rPr>
          <w:rFonts w:cs="B Badr"/>
          <w:sz w:val="28"/>
          <w:szCs w:val="28"/>
          <w:rtl/>
        </w:rPr>
        <w:t xml:space="preserve"> در محلة اقامت قب</w:t>
      </w:r>
      <w:r w:rsidRPr="00E9434B">
        <w:rPr>
          <w:rFonts w:cs="B Badr" w:hint="cs"/>
          <w:sz w:val="28"/>
          <w:szCs w:val="28"/>
          <w:rtl/>
        </w:rPr>
        <w:t>ی</w:t>
      </w:r>
      <w:r w:rsidRPr="00E9434B">
        <w:rPr>
          <w:rFonts w:cs="B Badr" w:hint="eastAsia"/>
          <w:sz w:val="28"/>
          <w:szCs w:val="28"/>
          <w:rtl/>
        </w:rPr>
        <w:t>لة</w:t>
      </w:r>
      <w:r w:rsidRPr="00E9434B">
        <w:rPr>
          <w:rFonts w:cs="B Badr"/>
          <w:sz w:val="28"/>
          <w:szCs w:val="28"/>
          <w:rtl/>
        </w:rPr>
        <w:t xml:space="preserve"> ثُماله از ت</w:t>
      </w:r>
      <w:r w:rsidRPr="00E9434B">
        <w:rPr>
          <w:rFonts w:cs="B Badr" w:hint="cs"/>
          <w:sz w:val="28"/>
          <w:szCs w:val="28"/>
          <w:rtl/>
        </w:rPr>
        <w:t>ی</w:t>
      </w:r>
      <w:r w:rsidRPr="00E9434B">
        <w:rPr>
          <w:rFonts w:cs="B Badr" w:hint="eastAsia"/>
          <w:sz w:val="28"/>
          <w:szCs w:val="28"/>
          <w:rtl/>
        </w:rPr>
        <w:t>رة</w:t>
      </w:r>
      <w:r w:rsidRPr="00E9434B">
        <w:rPr>
          <w:rFonts w:cs="B Badr"/>
          <w:sz w:val="28"/>
          <w:szCs w:val="28"/>
          <w:rtl/>
        </w:rPr>
        <w:t xml:space="preserve"> اَزْد ذکر کرده است . ابوحمزه در کوفه با ز</w:t>
      </w:r>
      <w:r w:rsidRPr="00E9434B">
        <w:rPr>
          <w:rFonts w:cs="B Badr" w:hint="cs"/>
          <w:sz w:val="28"/>
          <w:szCs w:val="28"/>
          <w:rtl/>
        </w:rPr>
        <w:t>ی</w:t>
      </w:r>
      <w:r w:rsidRPr="00E9434B">
        <w:rPr>
          <w:rFonts w:cs="B Badr" w:hint="eastAsia"/>
          <w:sz w:val="28"/>
          <w:szCs w:val="28"/>
          <w:rtl/>
        </w:rPr>
        <w:t>دبن</w:t>
      </w:r>
      <w:r w:rsidRPr="00E9434B">
        <w:rPr>
          <w:rFonts w:cs="B Badr"/>
          <w:sz w:val="28"/>
          <w:szCs w:val="28"/>
          <w:rtl/>
        </w:rPr>
        <w:t xml:space="preserve"> عل</w:t>
      </w:r>
      <w:r w:rsidRPr="00E9434B">
        <w:rPr>
          <w:rFonts w:cs="B Badr" w:hint="cs"/>
          <w:sz w:val="28"/>
          <w:szCs w:val="28"/>
          <w:rtl/>
        </w:rPr>
        <w:t>ی</w:t>
      </w:r>
      <w:r w:rsidRPr="00E9434B">
        <w:rPr>
          <w:rFonts w:cs="B Badr"/>
          <w:sz w:val="28"/>
          <w:szCs w:val="28"/>
          <w:rtl/>
        </w:rPr>
        <w:t xml:space="preserve"> مراوده داشته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ابن طاووس ، ص ۱۴۰) و شاهد دعوت و شهادت او در کوفه بوده است (طوس</w:t>
      </w:r>
      <w:r w:rsidRPr="00E9434B">
        <w:rPr>
          <w:rFonts w:cs="B Badr" w:hint="cs"/>
          <w:sz w:val="28"/>
          <w:szCs w:val="28"/>
          <w:rtl/>
        </w:rPr>
        <w:t>ی</w:t>
      </w:r>
      <w:r w:rsidRPr="00E9434B">
        <w:rPr>
          <w:rFonts w:cs="B Badr"/>
          <w:sz w:val="28"/>
          <w:szCs w:val="28"/>
          <w:rtl/>
        </w:rPr>
        <w:t xml:space="preserve"> ، ۱۴۰۱، ج ۶، ص ۳۷). سه فرزند ابوحمزه ، </w:t>
      </w:r>
      <w:r w:rsidRPr="00E9434B">
        <w:rPr>
          <w:rFonts w:cs="B Badr" w:hint="cs"/>
          <w:sz w:val="28"/>
          <w:szCs w:val="28"/>
          <w:rtl/>
        </w:rPr>
        <w:t>ی</w:t>
      </w:r>
      <w:r w:rsidRPr="00E9434B">
        <w:rPr>
          <w:rFonts w:cs="B Badr" w:hint="eastAsia"/>
          <w:sz w:val="28"/>
          <w:szCs w:val="28"/>
          <w:rtl/>
        </w:rPr>
        <w:t>عن</w:t>
      </w:r>
      <w:r w:rsidRPr="00E9434B">
        <w:rPr>
          <w:rFonts w:cs="B Badr" w:hint="cs"/>
          <w:sz w:val="28"/>
          <w:szCs w:val="28"/>
          <w:rtl/>
        </w:rPr>
        <w:t>ی</w:t>
      </w:r>
      <w:r w:rsidRPr="00E9434B">
        <w:rPr>
          <w:rFonts w:cs="B Badr"/>
          <w:sz w:val="28"/>
          <w:szCs w:val="28"/>
          <w:rtl/>
        </w:rPr>
        <w:t xml:space="preserve"> حمزه و نوح و منصور، 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در ق</w:t>
      </w:r>
      <w:r w:rsidRPr="00E9434B">
        <w:rPr>
          <w:rFonts w:cs="B Badr" w:hint="cs"/>
          <w:sz w:val="28"/>
          <w:szCs w:val="28"/>
          <w:rtl/>
        </w:rPr>
        <w:t>ی</w:t>
      </w:r>
      <w:r w:rsidRPr="00E9434B">
        <w:rPr>
          <w:rFonts w:cs="B Badr" w:hint="eastAsia"/>
          <w:sz w:val="28"/>
          <w:szCs w:val="28"/>
          <w:rtl/>
        </w:rPr>
        <w:t>ام</w:t>
      </w:r>
      <w:r w:rsidRPr="00E9434B">
        <w:rPr>
          <w:rFonts w:cs="B Badr"/>
          <w:sz w:val="28"/>
          <w:szCs w:val="28"/>
          <w:rtl/>
        </w:rPr>
        <w:t xml:space="preserve"> ز</w:t>
      </w:r>
      <w:r w:rsidRPr="00E9434B">
        <w:rPr>
          <w:rFonts w:cs="B Badr" w:hint="cs"/>
          <w:sz w:val="28"/>
          <w:szCs w:val="28"/>
          <w:rtl/>
        </w:rPr>
        <w:t>ی</w:t>
      </w:r>
      <w:r w:rsidRPr="00E9434B">
        <w:rPr>
          <w:rFonts w:cs="B Badr" w:hint="eastAsia"/>
          <w:sz w:val="28"/>
          <w:szCs w:val="28"/>
          <w:rtl/>
        </w:rPr>
        <w:t>دبن</w:t>
      </w:r>
      <w:r w:rsidRPr="00E9434B">
        <w:rPr>
          <w:rFonts w:cs="B Badr"/>
          <w:sz w:val="28"/>
          <w:szCs w:val="28"/>
          <w:rtl/>
        </w:rPr>
        <w:t xml:space="preserve"> عل</w:t>
      </w:r>
      <w:r w:rsidRPr="00E9434B">
        <w:rPr>
          <w:rFonts w:cs="B Badr" w:hint="cs"/>
          <w:sz w:val="28"/>
          <w:szCs w:val="28"/>
          <w:rtl/>
        </w:rPr>
        <w:t>ی</w:t>
      </w:r>
      <w:r w:rsidRPr="00E9434B">
        <w:rPr>
          <w:rFonts w:cs="B Badr"/>
          <w:sz w:val="28"/>
          <w:szCs w:val="28"/>
          <w:rtl/>
        </w:rPr>
        <w:t xml:space="preserve"> کشته شدند (نجاش</w:t>
      </w:r>
      <w:r w:rsidRPr="00E9434B">
        <w:rPr>
          <w:rFonts w:cs="B Badr" w:hint="cs"/>
          <w:sz w:val="28"/>
          <w:szCs w:val="28"/>
          <w:rtl/>
        </w:rPr>
        <w:t>ی</w:t>
      </w:r>
      <w:r w:rsidRPr="00E9434B">
        <w:rPr>
          <w:rFonts w:cs="B Badr"/>
          <w:sz w:val="28"/>
          <w:szCs w:val="28"/>
          <w:rtl/>
        </w:rPr>
        <w:t xml:space="preserve"> ، همانجا).سال وفات ابوحمزه ۱۵۰ ذکر شده است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ابن بابو</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 ۱۴۰۱؛ نجاش</w:t>
      </w:r>
      <w:r w:rsidRPr="00E9434B">
        <w:rPr>
          <w:rFonts w:cs="B Badr" w:hint="cs"/>
          <w:sz w:val="28"/>
          <w:szCs w:val="28"/>
          <w:rtl/>
        </w:rPr>
        <w:t>ی</w:t>
      </w:r>
      <w:r w:rsidRPr="00E9434B">
        <w:rPr>
          <w:rFonts w:cs="B Badr"/>
          <w:sz w:val="28"/>
          <w:szCs w:val="28"/>
          <w:rtl/>
        </w:rPr>
        <w:t xml:space="preserve"> ، همانجاها) اما به دل</w:t>
      </w:r>
      <w:r w:rsidRPr="00E9434B">
        <w:rPr>
          <w:rFonts w:cs="B Badr" w:hint="cs"/>
          <w:sz w:val="28"/>
          <w:szCs w:val="28"/>
          <w:rtl/>
        </w:rPr>
        <w:t>ی</w:t>
      </w:r>
      <w:r w:rsidRPr="00E9434B">
        <w:rPr>
          <w:rFonts w:cs="B Badr" w:hint="eastAsia"/>
          <w:sz w:val="28"/>
          <w:szCs w:val="28"/>
          <w:rtl/>
        </w:rPr>
        <w:t>ل</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حسن بن محبوب (۱۴۹ـ۲۲۴) از او، تار</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وفاتش با</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بعد از ۱۵۰ باشد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بهکل</w:t>
      </w:r>
      <w:r w:rsidRPr="00E9434B">
        <w:rPr>
          <w:rFonts w:cs="B Badr" w:hint="cs"/>
          <w:sz w:val="28"/>
          <w:szCs w:val="28"/>
          <w:rtl/>
        </w:rPr>
        <w:t>ی</w:t>
      </w:r>
      <w:r w:rsidRPr="00E9434B">
        <w:rPr>
          <w:rFonts w:cs="B Badr" w:hint="eastAsia"/>
          <w:sz w:val="28"/>
          <w:szCs w:val="28"/>
          <w:rtl/>
        </w:rPr>
        <w:t>ن</w:t>
      </w:r>
      <w:r w:rsidRPr="00E9434B">
        <w:rPr>
          <w:rFonts w:cs="B Badr" w:hint="cs"/>
          <w:sz w:val="28"/>
          <w:szCs w:val="28"/>
          <w:rtl/>
        </w:rPr>
        <w:t>ی</w:t>
      </w:r>
      <w:r w:rsidRPr="00E9434B">
        <w:rPr>
          <w:rFonts w:cs="B Badr"/>
          <w:sz w:val="28"/>
          <w:szCs w:val="28"/>
          <w:rtl/>
        </w:rPr>
        <w:t xml:space="preserve"> ، ج ۱، ص ۸۸، ۳۶۸، ج ۲، ص ۸۱، ۱۸۸). در باب تار</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وفات ابوحمزه اقوال د</w:t>
      </w:r>
      <w:r w:rsidRPr="00E9434B">
        <w:rPr>
          <w:rFonts w:cs="B Badr" w:hint="cs"/>
          <w:sz w:val="28"/>
          <w:szCs w:val="28"/>
          <w:rtl/>
        </w:rPr>
        <w:t>ی</w:t>
      </w:r>
      <w:r w:rsidRPr="00E9434B">
        <w:rPr>
          <w:rFonts w:cs="B Badr" w:hint="eastAsia"/>
          <w:sz w:val="28"/>
          <w:szCs w:val="28"/>
          <w:rtl/>
        </w:rPr>
        <w:t>گر</w:t>
      </w:r>
      <w:r w:rsidRPr="00E9434B">
        <w:rPr>
          <w:rFonts w:cs="B Badr" w:hint="cs"/>
          <w:sz w:val="28"/>
          <w:szCs w:val="28"/>
          <w:rtl/>
        </w:rPr>
        <w:t>ی</w:t>
      </w:r>
      <w:r w:rsidRPr="00E9434B">
        <w:rPr>
          <w:rFonts w:cs="B Badr"/>
          <w:sz w:val="28"/>
          <w:szCs w:val="28"/>
          <w:rtl/>
        </w:rPr>
        <w:t xml:space="preserve"> هم وجود دارد که منشأ آنها تصح</w:t>
      </w:r>
      <w:r w:rsidRPr="00E9434B">
        <w:rPr>
          <w:rFonts w:cs="B Badr" w:hint="cs"/>
          <w:sz w:val="28"/>
          <w:szCs w:val="28"/>
          <w:rtl/>
        </w:rPr>
        <w:t>ی</w:t>
      </w:r>
      <w:r w:rsidRPr="00E9434B">
        <w:rPr>
          <w:rFonts w:cs="B Badr" w:hint="eastAsia"/>
          <w:sz w:val="28"/>
          <w:szCs w:val="28"/>
          <w:rtl/>
        </w:rPr>
        <w:t>فات</w:t>
      </w:r>
      <w:r w:rsidRPr="00E9434B">
        <w:rPr>
          <w:rFonts w:cs="B Badr" w:hint="cs"/>
          <w:sz w:val="28"/>
          <w:szCs w:val="28"/>
          <w:rtl/>
        </w:rPr>
        <w:t>ی</w:t>
      </w:r>
      <w:r w:rsidRPr="00E9434B">
        <w:rPr>
          <w:rFonts w:cs="B Badr"/>
          <w:sz w:val="28"/>
          <w:szCs w:val="28"/>
          <w:rtl/>
        </w:rPr>
        <w:t xml:space="preserve"> است که در کتابها</w:t>
      </w:r>
      <w:r w:rsidRPr="00E9434B">
        <w:rPr>
          <w:rFonts w:cs="B Badr" w:hint="cs"/>
          <w:sz w:val="28"/>
          <w:szCs w:val="28"/>
          <w:rtl/>
        </w:rPr>
        <w:t>ی</w:t>
      </w:r>
      <w:r w:rsidRPr="00E9434B">
        <w:rPr>
          <w:rFonts w:cs="B Badr"/>
          <w:sz w:val="28"/>
          <w:szCs w:val="28"/>
          <w:rtl/>
        </w:rPr>
        <w:t xml:space="preserve"> حد</w:t>
      </w:r>
      <w:r w:rsidRPr="00E9434B">
        <w:rPr>
          <w:rFonts w:cs="B Badr" w:hint="cs"/>
          <w:sz w:val="28"/>
          <w:szCs w:val="28"/>
          <w:rtl/>
        </w:rPr>
        <w:t>ی</w:t>
      </w:r>
      <w:r w:rsidRPr="00E9434B">
        <w:rPr>
          <w:rFonts w:cs="B Badr" w:hint="eastAsia"/>
          <w:sz w:val="28"/>
          <w:szCs w:val="28"/>
          <w:rtl/>
        </w:rPr>
        <w:t>ث</w:t>
      </w:r>
      <w:r w:rsidRPr="00E9434B">
        <w:rPr>
          <w:rFonts w:cs="B Badr" w:hint="cs"/>
          <w:sz w:val="28"/>
          <w:szCs w:val="28"/>
          <w:rtl/>
        </w:rPr>
        <w:t>ی</w:t>
      </w:r>
      <w:r w:rsidRPr="00E9434B">
        <w:rPr>
          <w:rFonts w:cs="B Badr"/>
          <w:sz w:val="28"/>
          <w:szCs w:val="28"/>
          <w:rtl/>
        </w:rPr>
        <w:t xml:space="preserve"> و رجال</w:t>
      </w:r>
      <w:r w:rsidRPr="00E9434B">
        <w:rPr>
          <w:rFonts w:cs="B Badr" w:hint="cs"/>
          <w:sz w:val="28"/>
          <w:szCs w:val="28"/>
          <w:rtl/>
        </w:rPr>
        <w:t>ی</w:t>
      </w:r>
      <w:r w:rsidRPr="00E9434B">
        <w:rPr>
          <w:rFonts w:cs="B Badr"/>
          <w:sz w:val="28"/>
          <w:szCs w:val="28"/>
          <w:rtl/>
        </w:rPr>
        <w:t xml:space="preserve"> رخ داده است (ابوحمزه ثمال</w:t>
      </w:r>
      <w:r w:rsidRPr="00E9434B">
        <w:rPr>
          <w:rFonts w:cs="B Badr" w:hint="cs"/>
          <w:sz w:val="28"/>
          <w:szCs w:val="28"/>
          <w:rtl/>
        </w:rPr>
        <w:t>ی</w:t>
      </w:r>
      <w:r w:rsidRPr="00E9434B">
        <w:rPr>
          <w:rFonts w:cs="B Badr"/>
          <w:sz w:val="28"/>
          <w:szCs w:val="28"/>
          <w:rtl/>
        </w:rPr>
        <w:t xml:space="preserve"> ، مقدمة حرزالد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w:t>
      </w:r>
      <w:r w:rsidRPr="00E9434B">
        <w:rPr>
          <w:rFonts w:cs="B Badr" w:hint="eastAsia"/>
          <w:sz w:val="28"/>
          <w:szCs w:val="28"/>
          <w:rtl/>
        </w:rPr>
        <w:t>ص</w:t>
      </w:r>
      <w:r w:rsidRPr="00E9434B">
        <w:rPr>
          <w:rFonts w:cs="B Badr"/>
          <w:sz w:val="28"/>
          <w:szCs w:val="28"/>
          <w:rtl/>
        </w:rPr>
        <w:t xml:space="preserve"> ۱۷). </w:t>
      </w:r>
      <w:r w:rsidRPr="00E9434B">
        <w:rPr>
          <w:rFonts w:cs="B Badr" w:hint="cs"/>
          <w:sz w:val="28"/>
          <w:szCs w:val="28"/>
          <w:rtl/>
        </w:rPr>
        <w:t>ی</w:t>
      </w:r>
      <w:r w:rsidRPr="00E9434B">
        <w:rPr>
          <w:rFonts w:cs="B Badr" w:hint="eastAsia"/>
          <w:sz w:val="28"/>
          <w:szCs w:val="28"/>
          <w:rtl/>
        </w:rPr>
        <w:t>عقوب</w:t>
      </w:r>
      <w:r w:rsidRPr="00E9434B">
        <w:rPr>
          <w:rFonts w:cs="B Badr" w:hint="cs"/>
          <w:sz w:val="28"/>
          <w:szCs w:val="28"/>
          <w:rtl/>
        </w:rPr>
        <w:t>ی</w:t>
      </w:r>
      <w:r w:rsidRPr="00E9434B">
        <w:rPr>
          <w:rFonts w:cs="B Badr"/>
          <w:sz w:val="28"/>
          <w:szCs w:val="28"/>
          <w:rtl/>
        </w:rPr>
        <w:t xml:space="preserve"> (ج ۲، ص ۳۶۲ـ۳۶۳،۳۹۰ـ۳۹۱) ابوحمزه را از فقها</w:t>
      </w:r>
      <w:r w:rsidRPr="00E9434B">
        <w:rPr>
          <w:rFonts w:cs="B Badr" w:hint="cs"/>
          <w:sz w:val="28"/>
          <w:szCs w:val="28"/>
          <w:rtl/>
        </w:rPr>
        <w:t>ی</w:t>
      </w:r>
      <w:r w:rsidRPr="00E9434B">
        <w:rPr>
          <w:rFonts w:cs="B Badr"/>
          <w:sz w:val="28"/>
          <w:szCs w:val="28"/>
          <w:rtl/>
        </w:rPr>
        <w:t xml:space="preserve"> کوفه شمرده است و کش</w:t>
      </w:r>
      <w:r w:rsidRPr="00E9434B">
        <w:rPr>
          <w:rFonts w:cs="B Badr" w:hint="cs"/>
          <w:sz w:val="28"/>
          <w:szCs w:val="28"/>
          <w:rtl/>
        </w:rPr>
        <w:t>ی</w:t>
      </w:r>
      <w:r w:rsidRPr="00E9434B">
        <w:rPr>
          <w:rFonts w:cs="B Badr"/>
          <w:sz w:val="28"/>
          <w:szCs w:val="28"/>
          <w:rtl/>
        </w:rPr>
        <w:t xml:space="preserve"> (ص ۲۰۲ـ۲۰۳) و نجاش</w:t>
      </w:r>
      <w:r w:rsidRPr="00E9434B">
        <w:rPr>
          <w:rFonts w:cs="B Badr" w:hint="cs"/>
          <w:sz w:val="28"/>
          <w:szCs w:val="28"/>
          <w:rtl/>
        </w:rPr>
        <w:t>ی</w:t>
      </w:r>
      <w:r w:rsidRPr="00E9434B">
        <w:rPr>
          <w:rFonts w:cs="B Badr"/>
          <w:sz w:val="28"/>
          <w:szCs w:val="28"/>
          <w:rtl/>
        </w:rPr>
        <w:t xml:space="preserve"> (ص ۱۱۵) در باب منزلت والا</w:t>
      </w:r>
      <w:r w:rsidRPr="00E9434B">
        <w:rPr>
          <w:rFonts w:cs="B Badr" w:hint="cs"/>
          <w:sz w:val="28"/>
          <w:szCs w:val="28"/>
          <w:rtl/>
        </w:rPr>
        <w:t>ی</w:t>
      </w:r>
      <w:r w:rsidRPr="00E9434B">
        <w:rPr>
          <w:rFonts w:cs="B Badr"/>
          <w:sz w:val="28"/>
          <w:szCs w:val="28"/>
          <w:rtl/>
        </w:rPr>
        <w:t xml:space="preserve"> و</w:t>
      </w:r>
      <w:r w:rsidRPr="00E9434B">
        <w:rPr>
          <w:rFonts w:cs="B Badr" w:hint="cs"/>
          <w:sz w:val="28"/>
          <w:szCs w:val="28"/>
          <w:rtl/>
        </w:rPr>
        <w:t>ی</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ات</w:t>
      </w:r>
      <w:r w:rsidRPr="00E9434B">
        <w:rPr>
          <w:rFonts w:cs="B Badr" w:hint="cs"/>
          <w:sz w:val="28"/>
          <w:szCs w:val="28"/>
          <w:rtl/>
        </w:rPr>
        <w:t>ی</w:t>
      </w:r>
      <w:r w:rsidRPr="00E9434B">
        <w:rPr>
          <w:rFonts w:cs="B Badr"/>
          <w:sz w:val="28"/>
          <w:szCs w:val="28"/>
          <w:rtl/>
        </w:rPr>
        <w:t xml:space="preserve"> نقل کرده اند. دو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در ذم ابوحمزه 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در رجال کش</w:t>
      </w:r>
      <w:r w:rsidRPr="00E9434B">
        <w:rPr>
          <w:rFonts w:cs="B Badr" w:hint="cs"/>
          <w:sz w:val="28"/>
          <w:szCs w:val="28"/>
          <w:rtl/>
        </w:rPr>
        <w:t>ی</w:t>
      </w:r>
      <w:r w:rsidRPr="00E9434B">
        <w:rPr>
          <w:rFonts w:cs="B Badr"/>
          <w:sz w:val="28"/>
          <w:szCs w:val="28"/>
          <w:rtl/>
        </w:rPr>
        <w:t xml:space="preserve"> (ص ۲۰۱) آمده است که از د</w:t>
      </w:r>
      <w:r w:rsidRPr="00E9434B">
        <w:rPr>
          <w:rFonts w:cs="B Badr" w:hint="cs"/>
          <w:sz w:val="28"/>
          <w:szCs w:val="28"/>
          <w:rtl/>
        </w:rPr>
        <w:t>ی</w:t>
      </w:r>
      <w:r w:rsidRPr="00E9434B">
        <w:rPr>
          <w:rFonts w:cs="B Badr" w:hint="eastAsia"/>
          <w:sz w:val="28"/>
          <w:szCs w:val="28"/>
          <w:rtl/>
        </w:rPr>
        <w:t>دگاه</w:t>
      </w:r>
      <w:r w:rsidRPr="00E9434B">
        <w:rPr>
          <w:rFonts w:cs="B Badr"/>
          <w:sz w:val="28"/>
          <w:szCs w:val="28"/>
          <w:rtl/>
        </w:rPr>
        <w:t xml:space="preserve"> خوئ</w:t>
      </w:r>
      <w:r w:rsidRPr="00E9434B">
        <w:rPr>
          <w:rFonts w:cs="B Badr" w:hint="cs"/>
          <w:sz w:val="28"/>
          <w:szCs w:val="28"/>
          <w:rtl/>
        </w:rPr>
        <w:t>ی</w:t>
      </w:r>
      <w:r w:rsidRPr="00E9434B">
        <w:rPr>
          <w:rFonts w:cs="B Badr"/>
          <w:sz w:val="28"/>
          <w:szCs w:val="28"/>
          <w:rtl/>
        </w:rPr>
        <w:t xml:space="preserve"> (ج ۳، ص ۳۸۹ـ۳۹۰) اشکالات سند</w:t>
      </w:r>
      <w:r w:rsidRPr="00E9434B">
        <w:rPr>
          <w:rFonts w:cs="B Badr" w:hint="cs"/>
          <w:sz w:val="28"/>
          <w:szCs w:val="28"/>
          <w:rtl/>
        </w:rPr>
        <w:t>ی</w:t>
      </w:r>
      <w:r w:rsidRPr="00E9434B">
        <w:rPr>
          <w:rFonts w:cs="B Badr"/>
          <w:sz w:val="28"/>
          <w:szCs w:val="28"/>
          <w:rtl/>
        </w:rPr>
        <w:t xml:space="preserve"> </w:t>
      </w:r>
      <w:r w:rsidRPr="00E9434B">
        <w:rPr>
          <w:rFonts w:cs="B Badr" w:hint="eastAsia"/>
          <w:sz w:val="28"/>
          <w:szCs w:val="28"/>
          <w:rtl/>
        </w:rPr>
        <w:t>دارند</w:t>
      </w:r>
      <w:r w:rsidRPr="00E9434B">
        <w:rPr>
          <w:rFonts w:cs="B Badr"/>
          <w:sz w:val="28"/>
          <w:szCs w:val="28"/>
          <w:rtl/>
        </w:rPr>
        <w:t>. ابوحمزه ش</w:t>
      </w:r>
      <w:r w:rsidRPr="00E9434B">
        <w:rPr>
          <w:rFonts w:cs="B Badr" w:hint="cs"/>
          <w:sz w:val="28"/>
          <w:szCs w:val="28"/>
          <w:rtl/>
        </w:rPr>
        <w:t>ی</w:t>
      </w:r>
      <w:r w:rsidRPr="00E9434B">
        <w:rPr>
          <w:rFonts w:cs="B Badr" w:hint="eastAsia"/>
          <w:sz w:val="28"/>
          <w:szCs w:val="28"/>
          <w:rtl/>
        </w:rPr>
        <w:t>وخ</w:t>
      </w:r>
      <w:r w:rsidRPr="00E9434B">
        <w:rPr>
          <w:rFonts w:cs="B Badr"/>
          <w:sz w:val="28"/>
          <w:szCs w:val="28"/>
          <w:rtl/>
        </w:rPr>
        <w:t xml:space="preserve"> و راو</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بس</w:t>
      </w:r>
      <w:r w:rsidRPr="00E9434B">
        <w:rPr>
          <w:rFonts w:cs="B Badr" w:hint="cs"/>
          <w:sz w:val="28"/>
          <w:szCs w:val="28"/>
          <w:rtl/>
        </w:rPr>
        <w:t>ی</w:t>
      </w:r>
      <w:r w:rsidRPr="00E9434B">
        <w:rPr>
          <w:rFonts w:cs="B Badr" w:hint="eastAsia"/>
          <w:sz w:val="28"/>
          <w:szCs w:val="28"/>
          <w:rtl/>
        </w:rPr>
        <w:t>ار</w:t>
      </w:r>
      <w:r w:rsidRPr="00E9434B">
        <w:rPr>
          <w:rFonts w:cs="B Badr" w:hint="cs"/>
          <w:sz w:val="28"/>
          <w:szCs w:val="28"/>
          <w:rtl/>
        </w:rPr>
        <w:t>ی</w:t>
      </w:r>
      <w:r w:rsidRPr="00E9434B">
        <w:rPr>
          <w:rFonts w:cs="B Badr"/>
          <w:sz w:val="28"/>
          <w:szCs w:val="28"/>
          <w:rtl/>
        </w:rPr>
        <w:t xml:space="preserve"> دارد. مزّ</w:t>
      </w:r>
      <w:r w:rsidRPr="00E9434B">
        <w:rPr>
          <w:rFonts w:cs="B Badr" w:hint="cs"/>
          <w:sz w:val="28"/>
          <w:szCs w:val="28"/>
          <w:rtl/>
        </w:rPr>
        <w:t>ی</w:t>
      </w:r>
      <w:r w:rsidRPr="00E9434B">
        <w:rPr>
          <w:rFonts w:cs="B Badr"/>
          <w:sz w:val="28"/>
          <w:szCs w:val="28"/>
          <w:rtl/>
        </w:rPr>
        <w:t xml:space="preserve"> (ج ۴، ص ۳۵۸) و خوئ</w:t>
      </w:r>
      <w:r w:rsidRPr="00E9434B">
        <w:rPr>
          <w:rFonts w:cs="B Badr" w:hint="cs"/>
          <w:sz w:val="28"/>
          <w:szCs w:val="28"/>
          <w:rtl/>
        </w:rPr>
        <w:t>ی</w:t>
      </w:r>
      <w:r w:rsidRPr="00E9434B">
        <w:rPr>
          <w:rFonts w:cs="B Badr"/>
          <w:sz w:val="28"/>
          <w:szCs w:val="28"/>
          <w:rtl/>
        </w:rPr>
        <w:t xml:space="preserve"> (ج ۲۱، ص ۱۳۵) فهرست</w:t>
      </w:r>
      <w:r w:rsidRPr="00E9434B">
        <w:rPr>
          <w:rFonts w:cs="B Badr" w:hint="cs"/>
          <w:sz w:val="28"/>
          <w:szCs w:val="28"/>
          <w:rtl/>
        </w:rPr>
        <w:t>ی</w:t>
      </w:r>
      <w:r w:rsidRPr="00E9434B">
        <w:rPr>
          <w:rFonts w:cs="B Badr"/>
          <w:sz w:val="28"/>
          <w:szCs w:val="28"/>
          <w:rtl/>
        </w:rPr>
        <w:t xml:space="preserve"> آورده اند شامل کسان</w:t>
      </w:r>
      <w:r w:rsidRPr="00E9434B">
        <w:rPr>
          <w:rFonts w:cs="B Badr" w:hint="cs"/>
          <w:sz w:val="28"/>
          <w:szCs w:val="28"/>
          <w:rtl/>
        </w:rPr>
        <w:t>ی</w:t>
      </w:r>
      <w:r w:rsidRPr="00E9434B">
        <w:rPr>
          <w:rFonts w:cs="B Badr"/>
          <w:sz w:val="28"/>
          <w:szCs w:val="28"/>
          <w:rtl/>
        </w:rPr>
        <w:t xml:space="preserve"> که ثمال</w:t>
      </w:r>
      <w:r w:rsidRPr="00E9434B">
        <w:rPr>
          <w:rFonts w:cs="B Badr" w:hint="cs"/>
          <w:sz w:val="28"/>
          <w:szCs w:val="28"/>
          <w:rtl/>
        </w:rPr>
        <w:t>ی</w:t>
      </w:r>
      <w:r w:rsidRPr="00E9434B">
        <w:rPr>
          <w:rFonts w:cs="B Badr"/>
          <w:sz w:val="28"/>
          <w:szCs w:val="28"/>
          <w:rtl/>
        </w:rPr>
        <w:t xml:space="preserve"> از آنها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کرده و کسان</w:t>
      </w:r>
      <w:r w:rsidRPr="00E9434B">
        <w:rPr>
          <w:rFonts w:cs="B Badr" w:hint="cs"/>
          <w:sz w:val="28"/>
          <w:szCs w:val="28"/>
          <w:rtl/>
        </w:rPr>
        <w:t>ی</w:t>
      </w:r>
      <w:r w:rsidRPr="00E9434B">
        <w:rPr>
          <w:rFonts w:cs="B Badr"/>
          <w:sz w:val="28"/>
          <w:szCs w:val="28"/>
          <w:rtl/>
        </w:rPr>
        <w:t xml:space="preserve"> که از ثمال</w:t>
      </w:r>
      <w:r w:rsidRPr="00E9434B">
        <w:rPr>
          <w:rFonts w:cs="B Badr" w:hint="cs"/>
          <w:sz w:val="28"/>
          <w:szCs w:val="28"/>
          <w:rtl/>
        </w:rPr>
        <w:t>ی</w:t>
      </w:r>
      <w:r w:rsidRPr="00E9434B">
        <w:rPr>
          <w:rFonts w:cs="B Badr"/>
          <w:sz w:val="28"/>
          <w:szCs w:val="28"/>
          <w:rtl/>
        </w:rPr>
        <w:t xml:space="preserve"> حد</w:t>
      </w:r>
      <w:r w:rsidRPr="00E9434B">
        <w:rPr>
          <w:rFonts w:cs="B Badr" w:hint="cs"/>
          <w:sz w:val="28"/>
          <w:szCs w:val="28"/>
          <w:rtl/>
        </w:rPr>
        <w:t>ی</w:t>
      </w:r>
      <w:r w:rsidRPr="00E9434B">
        <w:rPr>
          <w:rFonts w:cs="B Badr" w:hint="eastAsia"/>
          <w:sz w:val="28"/>
          <w:szCs w:val="28"/>
          <w:rtl/>
        </w:rPr>
        <w:t>ث</w:t>
      </w:r>
      <w:r w:rsidRPr="00E9434B">
        <w:rPr>
          <w:rFonts w:cs="B Badr"/>
          <w:sz w:val="28"/>
          <w:szCs w:val="28"/>
          <w:rtl/>
        </w:rPr>
        <w:t xml:space="preserve"> نقل کرده اند. اگر چه غالباً اهل سنّت و</w:t>
      </w:r>
      <w:r w:rsidRPr="00E9434B">
        <w:rPr>
          <w:rFonts w:cs="B Badr" w:hint="cs"/>
          <w:sz w:val="28"/>
          <w:szCs w:val="28"/>
          <w:rtl/>
        </w:rPr>
        <w:t>ی</w:t>
      </w:r>
      <w:r w:rsidRPr="00E9434B">
        <w:rPr>
          <w:rFonts w:cs="B Badr"/>
          <w:sz w:val="28"/>
          <w:szCs w:val="28"/>
          <w:rtl/>
        </w:rPr>
        <w:t xml:space="preserve"> را قدح و تضع</w:t>
      </w:r>
      <w:r w:rsidRPr="00E9434B">
        <w:rPr>
          <w:rFonts w:cs="B Badr" w:hint="cs"/>
          <w:sz w:val="28"/>
          <w:szCs w:val="28"/>
          <w:rtl/>
        </w:rPr>
        <w:t>ی</w:t>
      </w:r>
      <w:r w:rsidRPr="00E9434B">
        <w:rPr>
          <w:rFonts w:cs="B Badr" w:hint="eastAsia"/>
          <w:sz w:val="28"/>
          <w:szCs w:val="28"/>
          <w:rtl/>
        </w:rPr>
        <w:t>ف</w:t>
      </w:r>
      <w:r w:rsidRPr="00E9434B">
        <w:rPr>
          <w:rFonts w:cs="B Badr"/>
          <w:sz w:val="28"/>
          <w:szCs w:val="28"/>
          <w:rtl/>
        </w:rPr>
        <w:t xml:space="preserve"> کرده اند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ابن عد</w:t>
      </w:r>
      <w:r w:rsidRPr="00E9434B">
        <w:rPr>
          <w:rFonts w:cs="B Badr" w:hint="cs"/>
          <w:sz w:val="28"/>
          <w:szCs w:val="28"/>
          <w:rtl/>
        </w:rPr>
        <w:t>ی</w:t>
      </w:r>
      <w:r w:rsidRPr="00E9434B">
        <w:rPr>
          <w:rFonts w:cs="B Badr"/>
          <w:sz w:val="28"/>
          <w:szCs w:val="28"/>
          <w:rtl/>
        </w:rPr>
        <w:t xml:space="preserve"> ، ج ۲، </w:t>
      </w:r>
      <w:r w:rsidRPr="00E9434B">
        <w:rPr>
          <w:rFonts w:cs="B Badr" w:hint="eastAsia"/>
          <w:sz w:val="28"/>
          <w:szCs w:val="28"/>
          <w:rtl/>
        </w:rPr>
        <w:t>ص</w:t>
      </w:r>
      <w:r w:rsidRPr="00E9434B">
        <w:rPr>
          <w:rFonts w:cs="B Badr"/>
          <w:sz w:val="28"/>
          <w:szCs w:val="28"/>
          <w:rtl/>
        </w:rPr>
        <w:t xml:space="preserve"> ۵۲۰)، حاکم ن</w:t>
      </w:r>
      <w:r w:rsidRPr="00E9434B">
        <w:rPr>
          <w:rFonts w:cs="B Badr" w:hint="cs"/>
          <w:sz w:val="28"/>
          <w:szCs w:val="28"/>
          <w:rtl/>
        </w:rPr>
        <w:t>ی</w:t>
      </w:r>
      <w:r w:rsidRPr="00E9434B">
        <w:rPr>
          <w:rFonts w:cs="B Badr" w:hint="eastAsia"/>
          <w:sz w:val="28"/>
          <w:szCs w:val="28"/>
          <w:rtl/>
        </w:rPr>
        <w:t>شابور</w:t>
      </w:r>
      <w:r w:rsidRPr="00E9434B">
        <w:rPr>
          <w:rFonts w:cs="B Badr" w:hint="cs"/>
          <w:sz w:val="28"/>
          <w:szCs w:val="28"/>
          <w:rtl/>
        </w:rPr>
        <w:t>ی</w:t>
      </w:r>
      <w:r w:rsidRPr="00E9434B">
        <w:rPr>
          <w:rFonts w:cs="B Badr"/>
          <w:sz w:val="28"/>
          <w:szCs w:val="28"/>
          <w:rtl/>
        </w:rPr>
        <w:t xml:space="preserve"> در المستدرک (ج ۲، ص ۴۷۴، ج ۴، ص ۲۲۲) از ابوحمزه حد</w:t>
      </w:r>
      <w:r w:rsidRPr="00E9434B">
        <w:rPr>
          <w:rFonts w:cs="B Badr" w:hint="cs"/>
          <w:sz w:val="28"/>
          <w:szCs w:val="28"/>
          <w:rtl/>
        </w:rPr>
        <w:t>ی</w:t>
      </w:r>
      <w:r w:rsidRPr="00E9434B">
        <w:rPr>
          <w:rFonts w:cs="B Badr" w:hint="eastAsia"/>
          <w:sz w:val="28"/>
          <w:szCs w:val="28"/>
          <w:rtl/>
        </w:rPr>
        <w:t>ث</w:t>
      </w:r>
      <w:r w:rsidRPr="00E9434B">
        <w:rPr>
          <w:rFonts w:cs="B Badr"/>
          <w:sz w:val="28"/>
          <w:szCs w:val="28"/>
          <w:rtl/>
        </w:rPr>
        <w:t xml:space="preserve"> نقل کرده و حکم به صحت آنها داده و در خطبة کتاب (ج ۱، ص ۲ـ۳) به وثاقت جم</w:t>
      </w:r>
      <w:r w:rsidRPr="00E9434B">
        <w:rPr>
          <w:rFonts w:cs="B Badr" w:hint="cs"/>
          <w:sz w:val="28"/>
          <w:szCs w:val="28"/>
          <w:rtl/>
        </w:rPr>
        <w:t>ی</w:t>
      </w:r>
      <w:r w:rsidRPr="00E9434B">
        <w:rPr>
          <w:rFonts w:cs="B Badr" w:hint="eastAsia"/>
          <w:sz w:val="28"/>
          <w:szCs w:val="28"/>
          <w:rtl/>
        </w:rPr>
        <w:t>عِ</w:t>
      </w:r>
      <w:r w:rsidRPr="00E9434B">
        <w:rPr>
          <w:rFonts w:cs="B Badr"/>
          <w:sz w:val="28"/>
          <w:szCs w:val="28"/>
          <w:rtl/>
        </w:rPr>
        <w:t xml:space="preserve"> راو</w:t>
      </w:r>
      <w:r w:rsidRPr="00E9434B">
        <w:rPr>
          <w:rFonts w:cs="B Badr" w:hint="cs"/>
          <w:sz w:val="28"/>
          <w:szCs w:val="28"/>
          <w:rtl/>
        </w:rPr>
        <w:t>ی</w:t>
      </w:r>
      <w:r w:rsidRPr="00E9434B">
        <w:rPr>
          <w:rFonts w:cs="B Badr" w:hint="eastAsia"/>
          <w:sz w:val="28"/>
          <w:szCs w:val="28"/>
          <w:rtl/>
        </w:rPr>
        <w:t>ان</w:t>
      </w:r>
      <w:r w:rsidRPr="00E9434B">
        <w:rPr>
          <w:rFonts w:cs="B Badr" w:hint="cs"/>
          <w:sz w:val="28"/>
          <w:szCs w:val="28"/>
          <w:rtl/>
        </w:rPr>
        <w:t>ی</w:t>
      </w:r>
      <w:r w:rsidRPr="00E9434B">
        <w:rPr>
          <w:rFonts w:cs="B Badr"/>
          <w:sz w:val="28"/>
          <w:szCs w:val="28"/>
          <w:rtl/>
        </w:rPr>
        <w:t xml:space="preserve"> که در طرق حد</w:t>
      </w:r>
      <w:r w:rsidRPr="00E9434B">
        <w:rPr>
          <w:rFonts w:cs="B Badr" w:hint="cs"/>
          <w:sz w:val="28"/>
          <w:szCs w:val="28"/>
          <w:rtl/>
        </w:rPr>
        <w:t>ی</w:t>
      </w:r>
      <w:r w:rsidRPr="00E9434B">
        <w:rPr>
          <w:rFonts w:cs="B Badr" w:hint="eastAsia"/>
          <w:sz w:val="28"/>
          <w:szCs w:val="28"/>
          <w:rtl/>
        </w:rPr>
        <w:t>ث</w:t>
      </w:r>
      <w:r w:rsidRPr="00E9434B">
        <w:rPr>
          <w:rFonts w:cs="B Badr" w:hint="cs"/>
          <w:sz w:val="28"/>
          <w:szCs w:val="28"/>
          <w:rtl/>
        </w:rPr>
        <w:t>ی</w:t>
      </w:r>
      <w:r w:rsidRPr="00E9434B">
        <w:rPr>
          <w:rFonts w:cs="B Badr"/>
          <w:sz w:val="28"/>
          <w:szCs w:val="28"/>
          <w:rtl/>
        </w:rPr>
        <w:t xml:space="preserve"> او وارد شده اند، تصر</w:t>
      </w:r>
      <w:r w:rsidRPr="00E9434B">
        <w:rPr>
          <w:rFonts w:cs="B Badr" w:hint="cs"/>
          <w:sz w:val="28"/>
          <w:szCs w:val="28"/>
          <w:rtl/>
        </w:rPr>
        <w:t>ی</w:t>
      </w:r>
      <w:r w:rsidRPr="00E9434B">
        <w:rPr>
          <w:rFonts w:cs="B Badr" w:hint="eastAsia"/>
          <w:sz w:val="28"/>
          <w:szCs w:val="28"/>
          <w:rtl/>
        </w:rPr>
        <w:t>ح</w:t>
      </w:r>
      <w:r w:rsidRPr="00E9434B">
        <w:rPr>
          <w:rFonts w:cs="B Badr"/>
          <w:sz w:val="28"/>
          <w:szCs w:val="28"/>
          <w:rtl/>
        </w:rPr>
        <w:t xml:space="preserve"> کرده است .نجاش</w:t>
      </w:r>
      <w:r w:rsidRPr="00E9434B">
        <w:rPr>
          <w:rFonts w:cs="B Badr" w:hint="cs"/>
          <w:sz w:val="28"/>
          <w:szCs w:val="28"/>
          <w:rtl/>
        </w:rPr>
        <w:t>ی</w:t>
      </w:r>
      <w:r w:rsidRPr="00E9434B">
        <w:rPr>
          <w:rFonts w:cs="B Badr"/>
          <w:sz w:val="28"/>
          <w:szCs w:val="28"/>
          <w:rtl/>
        </w:rPr>
        <w:t xml:space="preserve"> (ص ۱۱۵ـ۱۱۶) از آثار ابوحمزه به تفس</w:t>
      </w:r>
      <w:r w:rsidRPr="00E9434B">
        <w:rPr>
          <w:rFonts w:cs="B Badr" w:hint="cs"/>
          <w:sz w:val="28"/>
          <w:szCs w:val="28"/>
          <w:rtl/>
        </w:rPr>
        <w:t>ی</w:t>
      </w:r>
      <w:r w:rsidRPr="00E9434B">
        <w:rPr>
          <w:rFonts w:cs="B Badr" w:hint="eastAsia"/>
          <w:sz w:val="28"/>
          <w:szCs w:val="28"/>
          <w:rtl/>
        </w:rPr>
        <w:t>رالقرآن</w:t>
      </w:r>
      <w:r w:rsidRPr="00E9434B">
        <w:rPr>
          <w:rFonts w:cs="B Badr"/>
          <w:sz w:val="28"/>
          <w:szCs w:val="28"/>
          <w:rtl/>
        </w:rPr>
        <w:t xml:space="preserve"> </w:t>
      </w:r>
      <w:r w:rsidRPr="00E9434B">
        <w:rPr>
          <w:rFonts w:cs="B Badr" w:hint="eastAsia"/>
          <w:sz w:val="28"/>
          <w:szCs w:val="28"/>
          <w:rtl/>
        </w:rPr>
        <w:t>،</w:t>
      </w:r>
      <w:r w:rsidRPr="00E9434B">
        <w:rPr>
          <w:rFonts w:cs="B Badr"/>
          <w:sz w:val="28"/>
          <w:szCs w:val="28"/>
          <w:rtl/>
        </w:rPr>
        <w:t xml:space="preserve"> کتاب النوادر و رسالة الحقوق عن عل</w:t>
      </w:r>
      <w:r w:rsidRPr="00E9434B">
        <w:rPr>
          <w:rFonts w:cs="B Badr" w:hint="cs"/>
          <w:sz w:val="28"/>
          <w:szCs w:val="28"/>
          <w:rtl/>
        </w:rPr>
        <w:t>ی</w:t>
      </w:r>
      <w:r w:rsidRPr="00E9434B">
        <w:rPr>
          <w:rFonts w:cs="B Badr"/>
          <w:sz w:val="28"/>
          <w:szCs w:val="28"/>
          <w:rtl/>
        </w:rPr>
        <w:t xml:space="preserve"> بن الحس</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عل</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السلام اشاره کرده است ،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و متن متداول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ابوحمزه در م</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امام</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ابوبکر محمدبن عمر جِعاب</w:t>
      </w:r>
      <w:r w:rsidRPr="00E9434B">
        <w:rPr>
          <w:rFonts w:cs="B Badr" w:hint="cs"/>
          <w:sz w:val="28"/>
          <w:szCs w:val="28"/>
          <w:rtl/>
        </w:rPr>
        <w:t>ی</w:t>
      </w:r>
      <w:r w:rsidRPr="00E9434B">
        <w:rPr>
          <w:rFonts w:cs="B Badr"/>
          <w:sz w:val="28"/>
          <w:szCs w:val="28"/>
          <w:rtl/>
        </w:rPr>
        <w:t xml:space="preserve"> از ابوسهل عمروبن حمدان در محرّم ۳۰۷، از سل</w:t>
      </w:r>
      <w:r w:rsidRPr="00E9434B">
        <w:rPr>
          <w:rFonts w:cs="B Badr" w:hint="cs"/>
          <w:sz w:val="28"/>
          <w:szCs w:val="28"/>
          <w:rtl/>
        </w:rPr>
        <w:t>ی</w:t>
      </w:r>
      <w:r w:rsidRPr="00E9434B">
        <w:rPr>
          <w:rFonts w:cs="B Badr" w:hint="eastAsia"/>
          <w:sz w:val="28"/>
          <w:szCs w:val="28"/>
          <w:rtl/>
        </w:rPr>
        <w:t>مان</w:t>
      </w:r>
      <w:r w:rsidRPr="00E9434B">
        <w:rPr>
          <w:rFonts w:cs="B Badr"/>
          <w:sz w:val="28"/>
          <w:szCs w:val="28"/>
          <w:rtl/>
        </w:rPr>
        <w:t xml:space="preserve"> بن اسحاق مُهَلَّب</w:t>
      </w:r>
      <w:r w:rsidRPr="00E9434B">
        <w:rPr>
          <w:rFonts w:cs="B Badr" w:hint="cs"/>
          <w:sz w:val="28"/>
          <w:szCs w:val="28"/>
          <w:rtl/>
        </w:rPr>
        <w:t>ی</w:t>
      </w:r>
      <w:r w:rsidRPr="00E9434B">
        <w:rPr>
          <w:rFonts w:cs="B Badr"/>
          <w:sz w:val="28"/>
          <w:szCs w:val="28"/>
          <w:rtl/>
        </w:rPr>
        <w:t xml:space="preserve"> است و سل</w:t>
      </w:r>
      <w:r w:rsidRPr="00E9434B">
        <w:rPr>
          <w:rFonts w:cs="B Badr" w:hint="cs"/>
          <w:sz w:val="28"/>
          <w:szCs w:val="28"/>
          <w:rtl/>
        </w:rPr>
        <w:t>ی</w:t>
      </w:r>
      <w:r w:rsidRPr="00E9434B">
        <w:rPr>
          <w:rFonts w:cs="B Badr" w:hint="eastAsia"/>
          <w:sz w:val="28"/>
          <w:szCs w:val="28"/>
          <w:rtl/>
        </w:rPr>
        <w:t>مان</w:t>
      </w:r>
      <w:r w:rsidRPr="00E9434B">
        <w:rPr>
          <w:rFonts w:cs="B Badr"/>
          <w:sz w:val="28"/>
          <w:szCs w:val="28"/>
          <w:rtl/>
        </w:rPr>
        <w:t xml:space="preserve"> بن اسحاق در ۲۶۷ د</w:t>
      </w:r>
      <w:r w:rsidRPr="00E9434B">
        <w:rPr>
          <w:rFonts w:cs="B Badr" w:hint="eastAsia"/>
          <w:sz w:val="28"/>
          <w:szCs w:val="28"/>
          <w:rtl/>
        </w:rPr>
        <w:t>ر</w:t>
      </w:r>
      <w:r w:rsidRPr="00E9434B">
        <w:rPr>
          <w:rFonts w:cs="B Badr"/>
          <w:sz w:val="28"/>
          <w:szCs w:val="28"/>
          <w:rtl/>
        </w:rPr>
        <w:t xml:space="preserve"> بصره ،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ابوحمزه را از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عمو</w:t>
      </w:r>
      <w:r w:rsidRPr="00E9434B">
        <w:rPr>
          <w:rFonts w:cs="B Badr" w:hint="cs"/>
          <w:sz w:val="28"/>
          <w:szCs w:val="28"/>
          <w:rtl/>
        </w:rPr>
        <w:t>ی</w:t>
      </w:r>
      <w:r w:rsidRPr="00E9434B">
        <w:rPr>
          <w:rFonts w:cs="B Badr"/>
          <w:sz w:val="28"/>
          <w:szCs w:val="28"/>
          <w:rtl/>
        </w:rPr>
        <w:t xml:space="preserve"> خود، ابوعمرو عبدربه مهلَّب</w:t>
      </w:r>
      <w:r w:rsidRPr="00E9434B">
        <w:rPr>
          <w:rFonts w:cs="B Badr" w:hint="cs"/>
          <w:sz w:val="28"/>
          <w:szCs w:val="28"/>
          <w:rtl/>
        </w:rPr>
        <w:t>ی</w:t>
      </w:r>
      <w:r w:rsidRPr="00E9434B">
        <w:rPr>
          <w:rFonts w:cs="B Badr"/>
          <w:sz w:val="28"/>
          <w:szCs w:val="28"/>
          <w:rtl/>
        </w:rPr>
        <w:t xml:space="preserve"> ، از ابوحمزه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کرده است (نجاش</w:t>
      </w:r>
      <w:r w:rsidRPr="00E9434B">
        <w:rPr>
          <w:rFonts w:cs="B Badr" w:hint="cs"/>
          <w:sz w:val="28"/>
          <w:szCs w:val="28"/>
          <w:rtl/>
        </w:rPr>
        <w:t>ی</w:t>
      </w:r>
      <w:r w:rsidRPr="00E9434B">
        <w:rPr>
          <w:rFonts w:cs="B Badr"/>
          <w:sz w:val="28"/>
          <w:szCs w:val="28"/>
          <w:rtl/>
        </w:rPr>
        <w:t xml:space="preserve"> ، همانجا). عبداللّه بن حمزه منصورباللّه (متوف</w:t>
      </w:r>
      <w:r w:rsidRPr="00E9434B">
        <w:rPr>
          <w:rFonts w:cs="B Badr" w:hint="cs"/>
          <w:sz w:val="28"/>
          <w:szCs w:val="28"/>
          <w:rtl/>
        </w:rPr>
        <w:t>ی</w:t>
      </w:r>
      <w:r w:rsidRPr="00E9434B">
        <w:rPr>
          <w:rFonts w:cs="B Badr"/>
          <w:sz w:val="28"/>
          <w:szCs w:val="28"/>
          <w:rtl/>
        </w:rPr>
        <w:t xml:space="preserve"> ۶۱۴؛ ص ۱۵۳ـ۱۵۴) ضمن اشاره به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ابوحمزه ، به تفاوت متن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با تحر</w:t>
      </w:r>
      <w:r w:rsidRPr="00E9434B">
        <w:rPr>
          <w:rFonts w:cs="B Badr" w:hint="cs"/>
          <w:sz w:val="28"/>
          <w:szCs w:val="28"/>
          <w:rtl/>
        </w:rPr>
        <w:t>ی</w:t>
      </w:r>
      <w:r w:rsidRPr="00E9434B">
        <w:rPr>
          <w:rFonts w:cs="B Badr" w:hint="eastAsia"/>
          <w:sz w:val="28"/>
          <w:szCs w:val="28"/>
          <w:rtl/>
        </w:rPr>
        <w:t>ر</w:t>
      </w:r>
      <w:r w:rsidRPr="00E9434B">
        <w:rPr>
          <w:rFonts w:cs="B Badr" w:hint="cs"/>
          <w:sz w:val="28"/>
          <w:szCs w:val="28"/>
          <w:rtl/>
        </w:rPr>
        <w:t>ی</w:t>
      </w:r>
      <w:r w:rsidRPr="00E9434B">
        <w:rPr>
          <w:rFonts w:cs="B Badr"/>
          <w:sz w:val="28"/>
          <w:szCs w:val="28"/>
          <w:rtl/>
        </w:rPr>
        <w:t xml:space="preserve"> از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که م</w:t>
      </w:r>
      <w:r w:rsidRPr="00E9434B">
        <w:rPr>
          <w:rFonts w:cs="B Badr" w:hint="cs"/>
          <w:sz w:val="28"/>
          <w:szCs w:val="28"/>
          <w:rtl/>
        </w:rPr>
        <w:t>ی</w:t>
      </w:r>
      <w:r w:rsidRPr="00E9434B">
        <w:rPr>
          <w:rFonts w:cs="B Badr"/>
          <w:sz w:val="28"/>
          <w:szCs w:val="28"/>
          <w:rtl/>
        </w:rPr>
        <w:t>ان اهل سنّت رواج داشته ، اشاره کرده و چند نقل از تحر</w:t>
      </w:r>
      <w:r w:rsidRPr="00E9434B">
        <w:rPr>
          <w:rFonts w:cs="B Badr" w:hint="cs"/>
          <w:sz w:val="28"/>
          <w:szCs w:val="28"/>
          <w:rtl/>
        </w:rPr>
        <w:t>ی</w:t>
      </w:r>
      <w:r w:rsidRPr="00E9434B">
        <w:rPr>
          <w:rFonts w:cs="B Badr" w:hint="eastAsia"/>
          <w:sz w:val="28"/>
          <w:szCs w:val="28"/>
          <w:rtl/>
        </w:rPr>
        <w:t>ر</w:t>
      </w:r>
      <w:r w:rsidRPr="00E9434B">
        <w:rPr>
          <w:rFonts w:cs="B Badr" w:hint="cs"/>
          <w:sz w:val="28"/>
          <w:szCs w:val="28"/>
          <w:rtl/>
        </w:rPr>
        <w:t>ی</w:t>
      </w:r>
      <w:r w:rsidRPr="00E9434B">
        <w:rPr>
          <w:rFonts w:cs="B Badr"/>
          <w:sz w:val="28"/>
          <w:szCs w:val="28"/>
          <w:rtl/>
        </w:rPr>
        <w:t xml:space="preserve"> </w:t>
      </w:r>
      <w:r w:rsidRPr="00E9434B">
        <w:rPr>
          <w:rFonts w:cs="B Badr"/>
          <w:sz w:val="28"/>
          <w:szCs w:val="28"/>
          <w:rtl/>
        </w:rPr>
        <w:lastRenderedPageBreak/>
        <w:t>را که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جعاب</w:t>
      </w:r>
      <w:r w:rsidRPr="00E9434B">
        <w:rPr>
          <w:rFonts w:cs="B Badr" w:hint="cs"/>
          <w:sz w:val="28"/>
          <w:szCs w:val="28"/>
          <w:rtl/>
        </w:rPr>
        <w:t>ی</w:t>
      </w:r>
      <w:r w:rsidRPr="00E9434B">
        <w:rPr>
          <w:rFonts w:cs="B Badr"/>
          <w:sz w:val="28"/>
          <w:szCs w:val="28"/>
          <w:rtl/>
        </w:rPr>
        <w:t xml:space="preserve"> است ، آورده است . ظاهراً احمدبن محمد ثعلب</w:t>
      </w:r>
      <w:r w:rsidRPr="00E9434B">
        <w:rPr>
          <w:rFonts w:cs="B Badr" w:hint="cs"/>
          <w:sz w:val="28"/>
          <w:szCs w:val="28"/>
          <w:rtl/>
        </w:rPr>
        <w:t>ی</w:t>
      </w:r>
      <w:r w:rsidRPr="00E9434B">
        <w:rPr>
          <w:rFonts w:cs="B Badr"/>
          <w:sz w:val="28"/>
          <w:szCs w:val="28"/>
          <w:rtl/>
        </w:rPr>
        <w:t xml:space="preserve"> (متوف</w:t>
      </w:r>
      <w:r w:rsidRPr="00E9434B">
        <w:rPr>
          <w:rFonts w:cs="B Badr" w:hint="cs"/>
          <w:sz w:val="28"/>
          <w:szCs w:val="28"/>
          <w:rtl/>
        </w:rPr>
        <w:t>ی</w:t>
      </w:r>
      <w:r w:rsidRPr="00E9434B">
        <w:rPr>
          <w:rFonts w:cs="B Badr"/>
          <w:sz w:val="28"/>
          <w:szCs w:val="28"/>
          <w:rtl/>
        </w:rPr>
        <w:t xml:space="preserve"> ۴۲۷) که در تأل</w:t>
      </w:r>
      <w:r w:rsidRPr="00E9434B">
        <w:rPr>
          <w:rFonts w:cs="B Badr" w:hint="cs"/>
          <w:sz w:val="28"/>
          <w:szCs w:val="28"/>
          <w:rtl/>
        </w:rPr>
        <w:t>ی</w:t>
      </w:r>
      <w:r w:rsidRPr="00E9434B">
        <w:rPr>
          <w:rFonts w:cs="B Badr" w:hint="eastAsia"/>
          <w:sz w:val="28"/>
          <w:szCs w:val="28"/>
          <w:rtl/>
        </w:rPr>
        <w:t>ف</w:t>
      </w:r>
      <w:r w:rsidRPr="00E9434B">
        <w:rPr>
          <w:rFonts w:cs="B Badr"/>
          <w:sz w:val="28"/>
          <w:szCs w:val="28"/>
          <w:rtl/>
        </w:rPr>
        <w:t xml:space="preserve">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خود، الکشف والب</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 از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ابوحمزه استفاده کرده (ج ۱، ص ۸۲)، از هم</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تحر</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بهره برده است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سزگ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ج ۱، جزء ۳، ص ۲۷۳). متن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ابوحمزه تا قرن ششم باق</w:t>
      </w:r>
      <w:r w:rsidRPr="00E9434B">
        <w:rPr>
          <w:rFonts w:cs="B Badr" w:hint="cs"/>
          <w:sz w:val="28"/>
          <w:szCs w:val="28"/>
          <w:rtl/>
        </w:rPr>
        <w:t>ی</w:t>
      </w:r>
      <w:r w:rsidRPr="00E9434B">
        <w:rPr>
          <w:rFonts w:cs="B Badr"/>
          <w:sz w:val="28"/>
          <w:szCs w:val="28"/>
          <w:rtl/>
        </w:rPr>
        <w:t xml:space="preserve"> بوده است . طبرس</w:t>
      </w:r>
      <w:r w:rsidRPr="00E9434B">
        <w:rPr>
          <w:rFonts w:cs="B Badr" w:hint="cs"/>
          <w:sz w:val="28"/>
          <w:szCs w:val="28"/>
          <w:rtl/>
        </w:rPr>
        <w:t>ی</w:t>
      </w:r>
      <w:r w:rsidRPr="00E9434B">
        <w:rPr>
          <w:rFonts w:cs="B Badr"/>
          <w:sz w:val="28"/>
          <w:szCs w:val="28"/>
          <w:rtl/>
        </w:rPr>
        <w:t xml:space="preserve"> در مجمع الب</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(برا</w:t>
      </w:r>
      <w:r w:rsidRPr="00E9434B">
        <w:rPr>
          <w:rFonts w:cs="B Badr" w:hint="cs"/>
          <w:sz w:val="28"/>
          <w:szCs w:val="28"/>
          <w:rtl/>
        </w:rPr>
        <w:t>ی</w:t>
      </w:r>
      <w:r w:rsidRPr="00E9434B">
        <w:rPr>
          <w:rFonts w:cs="B Badr"/>
          <w:sz w:val="28"/>
          <w:szCs w:val="28"/>
          <w:rtl/>
        </w:rPr>
        <w:t xml:space="preserve"> نمونه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ج ۳، ۱۵۰، ۱۵۲) و ابن شهرآشوب (متوف</w:t>
      </w:r>
      <w:r w:rsidRPr="00E9434B">
        <w:rPr>
          <w:rFonts w:cs="B Badr" w:hint="cs"/>
          <w:sz w:val="28"/>
          <w:szCs w:val="28"/>
          <w:rtl/>
        </w:rPr>
        <w:t>ی</w:t>
      </w:r>
      <w:r w:rsidRPr="00E9434B">
        <w:rPr>
          <w:rFonts w:cs="B Badr"/>
          <w:sz w:val="28"/>
          <w:szCs w:val="28"/>
          <w:rtl/>
        </w:rPr>
        <w:t xml:space="preserve"> ۵۸۸) در مناقب آل اب</w:t>
      </w:r>
      <w:r w:rsidRPr="00E9434B">
        <w:rPr>
          <w:rFonts w:cs="B Badr" w:hint="cs"/>
          <w:sz w:val="28"/>
          <w:szCs w:val="28"/>
          <w:rtl/>
        </w:rPr>
        <w:t>ی</w:t>
      </w:r>
      <w:r w:rsidRPr="00E9434B">
        <w:rPr>
          <w:rFonts w:cs="B Badr"/>
          <w:sz w:val="28"/>
          <w:szCs w:val="28"/>
          <w:rtl/>
        </w:rPr>
        <w:t xml:space="preserve"> طالب (برا</w:t>
      </w:r>
      <w:r w:rsidRPr="00E9434B">
        <w:rPr>
          <w:rFonts w:cs="B Badr" w:hint="cs"/>
          <w:sz w:val="28"/>
          <w:szCs w:val="28"/>
          <w:rtl/>
        </w:rPr>
        <w:t>ی</w:t>
      </w:r>
      <w:r w:rsidRPr="00E9434B">
        <w:rPr>
          <w:rFonts w:cs="B Badr"/>
          <w:sz w:val="28"/>
          <w:szCs w:val="28"/>
          <w:rtl/>
        </w:rPr>
        <w:t xml:space="preserve"> نمونه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ج ۱، ص ۱۱، ۷۰، ج ۲، ص ۷۱، ج ۳، ص ۶۱) از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ات</w:t>
      </w:r>
      <w:r w:rsidRPr="00E9434B">
        <w:rPr>
          <w:rFonts w:cs="B Badr" w:hint="cs"/>
          <w:sz w:val="28"/>
          <w:szCs w:val="28"/>
          <w:rtl/>
        </w:rPr>
        <w:t>ی</w:t>
      </w:r>
      <w:r w:rsidRPr="00E9434B">
        <w:rPr>
          <w:rFonts w:cs="B Badr"/>
          <w:sz w:val="28"/>
          <w:szCs w:val="28"/>
          <w:rtl/>
        </w:rPr>
        <w:t xml:space="preserve"> نقل کرده اند. عبدالرزاق محمدحس</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حرزالد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روا</w:t>
      </w:r>
      <w:r w:rsidRPr="00E9434B">
        <w:rPr>
          <w:rFonts w:cs="B Badr" w:hint="cs"/>
          <w:sz w:val="28"/>
          <w:szCs w:val="28"/>
          <w:rtl/>
        </w:rPr>
        <w:t>ی</w:t>
      </w:r>
      <w:r w:rsidRPr="00E9434B">
        <w:rPr>
          <w:rFonts w:cs="B Badr" w:hint="eastAsia"/>
          <w:sz w:val="28"/>
          <w:szCs w:val="28"/>
          <w:rtl/>
        </w:rPr>
        <w:t>ات</w:t>
      </w:r>
      <w:r w:rsidRPr="00E9434B">
        <w:rPr>
          <w:rFonts w:cs="B Badr"/>
          <w:sz w:val="28"/>
          <w:szCs w:val="28"/>
          <w:rtl/>
        </w:rPr>
        <w:t xml:space="preserve"> منقول از ابوحمزه را ــ که صبغة تفس</w:t>
      </w:r>
      <w:r w:rsidRPr="00E9434B">
        <w:rPr>
          <w:rFonts w:cs="B Badr" w:hint="cs"/>
          <w:sz w:val="28"/>
          <w:szCs w:val="28"/>
          <w:rtl/>
        </w:rPr>
        <w:t>ی</w:t>
      </w:r>
      <w:r w:rsidRPr="00E9434B">
        <w:rPr>
          <w:rFonts w:cs="B Badr" w:hint="eastAsia"/>
          <w:sz w:val="28"/>
          <w:szCs w:val="28"/>
          <w:rtl/>
        </w:rPr>
        <w:t>ر</w:t>
      </w:r>
      <w:r w:rsidRPr="00E9434B">
        <w:rPr>
          <w:rFonts w:cs="B Badr" w:hint="cs"/>
          <w:sz w:val="28"/>
          <w:szCs w:val="28"/>
          <w:rtl/>
        </w:rPr>
        <w:t>ی</w:t>
      </w:r>
      <w:r w:rsidRPr="00E9434B">
        <w:rPr>
          <w:rFonts w:cs="B Badr"/>
          <w:sz w:val="28"/>
          <w:szCs w:val="28"/>
          <w:rtl/>
        </w:rPr>
        <w:t xml:space="preserve"> داشته </w:t>
      </w:r>
      <w:r w:rsidRPr="00E9434B">
        <w:rPr>
          <w:rFonts w:cs="B Badr" w:hint="cs"/>
          <w:sz w:val="28"/>
          <w:szCs w:val="28"/>
          <w:rtl/>
        </w:rPr>
        <w:t>ی</w:t>
      </w:r>
      <w:r w:rsidRPr="00E9434B">
        <w:rPr>
          <w:rFonts w:cs="B Badr" w:hint="eastAsia"/>
          <w:sz w:val="28"/>
          <w:szCs w:val="28"/>
          <w:rtl/>
        </w:rPr>
        <w:t>ا</w:t>
      </w:r>
      <w:r w:rsidRPr="00E9434B">
        <w:rPr>
          <w:rFonts w:cs="B Badr"/>
          <w:sz w:val="28"/>
          <w:szCs w:val="28"/>
          <w:rtl/>
        </w:rPr>
        <w:t xml:space="preserve"> در منابع به نقل آنها از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ابوحمزه اشاره شده ــ در کتاب</w:t>
      </w:r>
      <w:r w:rsidRPr="00E9434B">
        <w:rPr>
          <w:rFonts w:cs="B Badr" w:hint="cs"/>
          <w:sz w:val="28"/>
          <w:szCs w:val="28"/>
          <w:rtl/>
        </w:rPr>
        <w:t>ی</w:t>
      </w:r>
      <w:r w:rsidRPr="00E9434B">
        <w:rPr>
          <w:rFonts w:cs="B Badr"/>
          <w:sz w:val="28"/>
          <w:szCs w:val="28"/>
          <w:rtl/>
        </w:rPr>
        <w:t xml:space="preserve"> با عنوان تفس</w:t>
      </w:r>
      <w:r w:rsidRPr="00E9434B">
        <w:rPr>
          <w:rFonts w:cs="B Badr" w:hint="cs"/>
          <w:sz w:val="28"/>
          <w:szCs w:val="28"/>
          <w:rtl/>
        </w:rPr>
        <w:t>ی</w:t>
      </w:r>
      <w:r w:rsidRPr="00E9434B">
        <w:rPr>
          <w:rFonts w:cs="B Badr" w:hint="eastAsia"/>
          <w:sz w:val="28"/>
          <w:szCs w:val="28"/>
          <w:rtl/>
        </w:rPr>
        <w:t>رالقرآن</w:t>
      </w:r>
      <w:r w:rsidRPr="00E9434B">
        <w:rPr>
          <w:rFonts w:cs="B Badr"/>
          <w:sz w:val="28"/>
          <w:szCs w:val="28"/>
          <w:rtl/>
        </w:rPr>
        <w:t xml:space="preserve"> الکر</w:t>
      </w:r>
      <w:r w:rsidRPr="00E9434B">
        <w:rPr>
          <w:rFonts w:cs="B Badr" w:hint="cs"/>
          <w:sz w:val="28"/>
          <w:szCs w:val="28"/>
          <w:rtl/>
        </w:rPr>
        <w:t>ی</w:t>
      </w:r>
      <w:r w:rsidRPr="00E9434B">
        <w:rPr>
          <w:rFonts w:cs="B Badr" w:hint="eastAsia"/>
          <w:sz w:val="28"/>
          <w:szCs w:val="28"/>
          <w:rtl/>
        </w:rPr>
        <w:t>م</w:t>
      </w:r>
      <w:r w:rsidRPr="00E9434B">
        <w:rPr>
          <w:rFonts w:cs="B Badr"/>
          <w:sz w:val="28"/>
          <w:szCs w:val="28"/>
          <w:rtl/>
        </w:rPr>
        <w:t xml:space="preserve"> لاب</w:t>
      </w:r>
      <w:r w:rsidRPr="00E9434B">
        <w:rPr>
          <w:rFonts w:cs="B Badr" w:hint="cs"/>
          <w:sz w:val="28"/>
          <w:szCs w:val="28"/>
          <w:rtl/>
        </w:rPr>
        <w:t>ی</w:t>
      </w:r>
      <w:r w:rsidRPr="00E9434B">
        <w:rPr>
          <w:rFonts w:cs="B Badr"/>
          <w:sz w:val="28"/>
          <w:szCs w:val="28"/>
          <w:rtl/>
        </w:rPr>
        <w:t xml:space="preserve"> حمزة بن ثابت بن د</w:t>
      </w:r>
      <w:r w:rsidRPr="00E9434B">
        <w:rPr>
          <w:rFonts w:cs="B Badr" w:hint="cs"/>
          <w:sz w:val="28"/>
          <w:szCs w:val="28"/>
          <w:rtl/>
        </w:rPr>
        <w:t>ی</w:t>
      </w:r>
      <w:r w:rsidRPr="00E9434B">
        <w:rPr>
          <w:rFonts w:cs="B Badr" w:hint="eastAsia"/>
          <w:sz w:val="28"/>
          <w:szCs w:val="28"/>
          <w:rtl/>
        </w:rPr>
        <w:t>نارالثمال</w:t>
      </w:r>
      <w:r w:rsidRPr="00E9434B">
        <w:rPr>
          <w:rFonts w:cs="B Badr" w:hint="cs"/>
          <w:sz w:val="28"/>
          <w:szCs w:val="28"/>
          <w:rtl/>
        </w:rPr>
        <w:t>ی</w:t>
      </w:r>
      <w:r w:rsidRPr="00E9434B">
        <w:rPr>
          <w:rFonts w:cs="B Badr"/>
          <w:sz w:val="28"/>
          <w:szCs w:val="28"/>
          <w:rtl/>
        </w:rPr>
        <w:t xml:space="preserve"> گردآور</w:t>
      </w:r>
      <w:r w:rsidRPr="00E9434B">
        <w:rPr>
          <w:rFonts w:cs="B Badr" w:hint="cs"/>
          <w:sz w:val="28"/>
          <w:szCs w:val="28"/>
          <w:rtl/>
        </w:rPr>
        <w:t>ی</w:t>
      </w:r>
      <w:r w:rsidRPr="00E9434B">
        <w:rPr>
          <w:rFonts w:cs="B Badr"/>
          <w:sz w:val="28"/>
          <w:szCs w:val="28"/>
          <w:rtl/>
        </w:rPr>
        <w:t xml:space="preserve"> کرده است (قم ۱۳۷۸ </w:t>
      </w:r>
      <w:r w:rsidRPr="00E9434B">
        <w:rPr>
          <w:rFonts w:cs="B Badr" w:hint="eastAsia"/>
          <w:sz w:val="28"/>
          <w:szCs w:val="28"/>
          <w:rtl/>
        </w:rPr>
        <w:t>ش</w:t>
      </w:r>
      <w:r w:rsidRPr="00E9434B">
        <w:rPr>
          <w:rFonts w:cs="B Badr"/>
          <w:sz w:val="28"/>
          <w:szCs w:val="28"/>
          <w:rtl/>
        </w:rPr>
        <w:t xml:space="preserve"> ). در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ابوحمزه ، بر خلاف تفاس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مأثور د</w:t>
      </w:r>
      <w:r w:rsidRPr="00E9434B">
        <w:rPr>
          <w:rFonts w:cs="B Badr" w:hint="cs"/>
          <w:sz w:val="28"/>
          <w:szCs w:val="28"/>
          <w:rtl/>
        </w:rPr>
        <w:t>ی</w:t>
      </w:r>
      <w:r w:rsidRPr="00E9434B">
        <w:rPr>
          <w:rFonts w:cs="B Badr" w:hint="eastAsia"/>
          <w:sz w:val="28"/>
          <w:szCs w:val="28"/>
          <w:rtl/>
        </w:rPr>
        <w:t>گر،</w:t>
      </w:r>
      <w:r w:rsidRPr="00E9434B">
        <w:rPr>
          <w:rFonts w:cs="B Badr"/>
          <w:sz w:val="28"/>
          <w:szCs w:val="28"/>
          <w:rtl/>
        </w:rPr>
        <w:t xml:space="preserve"> احاد</w:t>
      </w:r>
      <w:r w:rsidRPr="00E9434B">
        <w:rPr>
          <w:rFonts w:cs="B Badr" w:hint="cs"/>
          <w:sz w:val="28"/>
          <w:szCs w:val="28"/>
          <w:rtl/>
        </w:rPr>
        <w:t>ی</w:t>
      </w:r>
      <w:r w:rsidRPr="00E9434B">
        <w:rPr>
          <w:rFonts w:cs="B Badr" w:hint="eastAsia"/>
          <w:sz w:val="28"/>
          <w:szCs w:val="28"/>
          <w:rtl/>
        </w:rPr>
        <w:t>ث</w:t>
      </w:r>
      <w:r w:rsidRPr="00E9434B">
        <w:rPr>
          <w:rFonts w:cs="B Badr"/>
          <w:sz w:val="28"/>
          <w:szCs w:val="28"/>
          <w:rtl/>
        </w:rPr>
        <w:t xml:space="preserve"> مرسل کمتر</w:t>
      </w:r>
      <w:r w:rsidRPr="00E9434B">
        <w:rPr>
          <w:rFonts w:cs="B Badr" w:hint="cs"/>
          <w:sz w:val="28"/>
          <w:szCs w:val="28"/>
          <w:rtl/>
        </w:rPr>
        <w:t>ی</w:t>
      </w:r>
      <w:r w:rsidRPr="00E9434B">
        <w:rPr>
          <w:rFonts w:cs="B Badr"/>
          <w:sz w:val="28"/>
          <w:szCs w:val="28"/>
          <w:rtl/>
        </w:rPr>
        <w:t xml:space="preserve"> د</w:t>
      </w:r>
      <w:r w:rsidRPr="00E9434B">
        <w:rPr>
          <w:rFonts w:cs="B Badr" w:hint="cs"/>
          <w:sz w:val="28"/>
          <w:szCs w:val="28"/>
          <w:rtl/>
        </w:rPr>
        <w:t>ی</w:t>
      </w:r>
      <w:r w:rsidRPr="00E9434B">
        <w:rPr>
          <w:rFonts w:cs="B Badr" w:hint="eastAsia"/>
          <w:sz w:val="28"/>
          <w:szCs w:val="28"/>
          <w:rtl/>
        </w:rPr>
        <w:t>ده</w:t>
      </w:r>
      <w:r w:rsidRPr="00E9434B">
        <w:rPr>
          <w:rFonts w:cs="B Badr"/>
          <w:sz w:val="28"/>
          <w:szCs w:val="28"/>
          <w:rtl/>
        </w:rPr>
        <w:t xml:space="preserve"> م</w:t>
      </w:r>
      <w:r w:rsidRPr="00E9434B">
        <w:rPr>
          <w:rFonts w:cs="B Badr" w:hint="cs"/>
          <w:sz w:val="28"/>
          <w:szCs w:val="28"/>
          <w:rtl/>
        </w:rPr>
        <w:t>ی</w:t>
      </w:r>
      <w:r w:rsidRPr="00E9434B">
        <w:rPr>
          <w:rFonts w:cs="B Badr"/>
          <w:sz w:val="28"/>
          <w:szCs w:val="28"/>
          <w:rtl/>
        </w:rPr>
        <w:t xml:space="preserve"> شود. ابوحمزه به اسباب نزول توجه داشته و ضمن توجه به فضائل اهل ب</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عل</w:t>
      </w:r>
      <w:r w:rsidRPr="00E9434B">
        <w:rPr>
          <w:rFonts w:cs="B Badr" w:hint="cs"/>
          <w:sz w:val="28"/>
          <w:szCs w:val="28"/>
          <w:rtl/>
        </w:rPr>
        <w:t>ی</w:t>
      </w:r>
      <w:r w:rsidRPr="00E9434B">
        <w:rPr>
          <w:rFonts w:cs="B Badr" w:hint="eastAsia"/>
          <w:sz w:val="28"/>
          <w:szCs w:val="28"/>
          <w:rtl/>
        </w:rPr>
        <w:t>هم</w:t>
      </w:r>
      <w:r w:rsidRPr="00E9434B">
        <w:rPr>
          <w:rFonts w:cs="B Badr"/>
          <w:sz w:val="28"/>
          <w:szCs w:val="28"/>
          <w:rtl/>
        </w:rPr>
        <w:t xml:space="preserve"> السلام ، از ش</w:t>
      </w:r>
      <w:r w:rsidRPr="00E9434B">
        <w:rPr>
          <w:rFonts w:cs="B Badr" w:hint="cs"/>
          <w:sz w:val="28"/>
          <w:szCs w:val="28"/>
          <w:rtl/>
        </w:rPr>
        <w:t>ی</w:t>
      </w:r>
      <w:r w:rsidRPr="00E9434B">
        <w:rPr>
          <w:rFonts w:cs="B Badr" w:hint="eastAsia"/>
          <w:sz w:val="28"/>
          <w:szCs w:val="28"/>
          <w:rtl/>
        </w:rPr>
        <w:t>وة</w:t>
      </w:r>
      <w:r w:rsidRPr="00E9434B">
        <w:rPr>
          <w:rFonts w:cs="B Badr"/>
          <w:sz w:val="28"/>
          <w:szCs w:val="28"/>
          <w:rtl/>
        </w:rPr>
        <w:t xml:space="preserve"> تفس</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قرآن به قرآن استفاده کرده و به اجتهاد و قرائت و لغت و نحو و نقل آرا</w:t>
      </w:r>
      <w:r w:rsidRPr="00E9434B">
        <w:rPr>
          <w:rFonts w:cs="B Badr" w:hint="cs"/>
          <w:sz w:val="28"/>
          <w:szCs w:val="28"/>
          <w:rtl/>
        </w:rPr>
        <w:t>ی</w:t>
      </w:r>
      <w:r w:rsidRPr="00E9434B">
        <w:rPr>
          <w:rFonts w:cs="B Badr"/>
          <w:sz w:val="28"/>
          <w:szCs w:val="28"/>
          <w:rtl/>
        </w:rPr>
        <w:t xml:space="preserve"> مختلف در معنا</w:t>
      </w:r>
      <w:r w:rsidRPr="00E9434B">
        <w:rPr>
          <w:rFonts w:cs="B Badr" w:hint="cs"/>
          <w:sz w:val="28"/>
          <w:szCs w:val="28"/>
          <w:rtl/>
        </w:rPr>
        <w:t>ی</w:t>
      </w:r>
      <w:r w:rsidRPr="00E9434B">
        <w:rPr>
          <w:rFonts w:cs="B Badr"/>
          <w:sz w:val="28"/>
          <w:szCs w:val="28"/>
          <w:rtl/>
        </w:rPr>
        <w:t xml:space="preserve"> </w:t>
      </w:r>
      <w:r w:rsidRPr="00E9434B">
        <w:rPr>
          <w:rFonts w:cs="B Badr" w:hint="eastAsia"/>
          <w:sz w:val="28"/>
          <w:szCs w:val="28"/>
          <w:rtl/>
        </w:rPr>
        <w:t>آ</w:t>
      </w:r>
      <w:r w:rsidRPr="00E9434B">
        <w:rPr>
          <w:rFonts w:cs="B Badr" w:hint="cs"/>
          <w:sz w:val="28"/>
          <w:szCs w:val="28"/>
          <w:rtl/>
        </w:rPr>
        <w:t>ی</w:t>
      </w:r>
      <w:r w:rsidRPr="00E9434B">
        <w:rPr>
          <w:rFonts w:cs="B Badr" w:hint="eastAsia"/>
          <w:sz w:val="28"/>
          <w:szCs w:val="28"/>
          <w:rtl/>
        </w:rPr>
        <w:t>ات</w:t>
      </w:r>
      <w:r w:rsidRPr="00E9434B">
        <w:rPr>
          <w:rFonts w:cs="B Badr"/>
          <w:sz w:val="28"/>
          <w:szCs w:val="28"/>
          <w:rtl/>
        </w:rPr>
        <w:t xml:space="preserve"> اهتمام و</w:t>
      </w:r>
      <w:r w:rsidRPr="00E9434B">
        <w:rPr>
          <w:rFonts w:cs="B Badr" w:hint="cs"/>
          <w:sz w:val="28"/>
          <w:szCs w:val="28"/>
          <w:rtl/>
        </w:rPr>
        <w:t>ی</w:t>
      </w:r>
      <w:r w:rsidRPr="00E9434B">
        <w:rPr>
          <w:rFonts w:cs="B Badr" w:hint="eastAsia"/>
          <w:sz w:val="28"/>
          <w:szCs w:val="28"/>
          <w:rtl/>
        </w:rPr>
        <w:t>ژه</w:t>
      </w:r>
      <w:r w:rsidRPr="00E9434B">
        <w:rPr>
          <w:rFonts w:cs="B Badr"/>
          <w:sz w:val="28"/>
          <w:szCs w:val="28"/>
          <w:rtl/>
        </w:rPr>
        <w:t xml:space="preserve"> داشته است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مقدمة حرزالد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ص ۶۰ـ۶۶).ابوحمزه از برخ</w:t>
      </w:r>
      <w:r w:rsidRPr="00E9434B">
        <w:rPr>
          <w:rFonts w:cs="B Badr" w:hint="cs"/>
          <w:sz w:val="28"/>
          <w:szCs w:val="28"/>
          <w:rtl/>
        </w:rPr>
        <w:t>ی</w:t>
      </w:r>
      <w:r w:rsidRPr="00E9434B">
        <w:rPr>
          <w:rFonts w:cs="B Badr"/>
          <w:sz w:val="28"/>
          <w:szCs w:val="28"/>
          <w:rtl/>
        </w:rPr>
        <w:t xml:space="preserve"> امامان دعاها</w:t>
      </w:r>
      <w:r w:rsidRPr="00E9434B">
        <w:rPr>
          <w:rFonts w:cs="B Badr" w:hint="cs"/>
          <w:sz w:val="28"/>
          <w:szCs w:val="28"/>
          <w:rtl/>
        </w:rPr>
        <w:t>ی</w:t>
      </w:r>
      <w:r w:rsidRPr="00E9434B">
        <w:rPr>
          <w:rFonts w:cs="B Badr"/>
          <w:sz w:val="28"/>
          <w:szCs w:val="28"/>
          <w:rtl/>
        </w:rPr>
        <w:t xml:space="preserve"> متعدد</w:t>
      </w:r>
      <w:r w:rsidRPr="00E9434B">
        <w:rPr>
          <w:rFonts w:cs="B Badr" w:hint="cs"/>
          <w:sz w:val="28"/>
          <w:szCs w:val="28"/>
          <w:rtl/>
        </w:rPr>
        <w:t>ی</w:t>
      </w:r>
      <w:r w:rsidRPr="00E9434B">
        <w:rPr>
          <w:rFonts w:cs="B Badr"/>
          <w:sz w:val="28"/>
          <w:szCs w:val="28"/>
          <w:rtl/>
        </w:rPr>
        <w:t xml:space="preserve"> تعل</w:t>
      </w:r>
      <w:r w:rsidRPr="00E9434B">
        <w:rPr>
          <w:rFonts w:cs="B Badr" w:hint="cs"/>
          <w:sz w:val="28"/>
          <w:szCs w:val="28"/>
          <w:rtl/>
        </w:rPr>
        <w:t>ی</w:t>
      </w:r>
      <w:r w:rsidRPr="00E9434B">
        <w:rPr>
          <w:rFonts w:cs="B Badr" w:hint="eastAsia"/>
          <w:sz w:val="28"/>
          <w:szCs w:val="28"/>
          <w:rtl/>
        </w:rPr>
        <w:t>م</w:t>
      </w:r>
      <w:r w:rsidRPr="00E9434B">
        <w:rPr>
          <w:rFonts w:cs="B Badr"/>
          <w:sz w:val="28"/>
          <w:szCs w:val="28"/>
          <w:rtl/>
        </w:rPr>
        <w:t xml:space="preserve"> گرفته است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کل</w:t>
      </w:r>
      <w:r w:rsidRPr="00E9434B">
        <w:rPr>
          <w:rFonts w:cs="B Badr" w:hint="cs"/>
          <w:sz w:val="28"/>
          <w:szCs w:val="28"/>
          <w:rtl/>
        </w:rPr>
        <w:t>ی</w:t>
      </w:r>
      <w:r w:rsidRPr="00E9434B">
        <w:rPr>
          <w:rFonts w:cs="B Badr" w:hint="eastAsia"/>
          <w:sz w:val="28"/>
          <w:szCs w:val="28"/>
          <w:rtl/>
        </w:rPr>
        <w:t>ن</w:t>
      </w:r>
      <w:r w:rsidRPr="00E9434B">
        <w:rPr>
          <w:rFonts w:cs="B Badr" w:hint="cs"/>
          <w:sz w:val="28"/>
          <w:szCs w:val="28"/>
          <w:rtl/>
        </w:rPr>
        <w:t>ی</w:t>
      </w:r>
      <w:r w:rsidRPr="00E9434B">
        <w:rPr>
          <w:rFonts w:cs="B Badr"/>
          <w:sz w:val="28"/>
          <w:szCs w:val="28"/>
          <w:rtl/>
        </w:rPr>
        <w:t xml:space="preserve"> ، ج ۲، ص ۵۴۰ ـ۵۴۱، ۵۵۶، ۵۶۸). ش</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طوس</w:t>
      </w:r>
      <w:r w:rsidRPr="00E9434B">
        <w:rPr>
          <w:rFonts w:cs="B Badr" w:hint="cs"/>
          <w:sz w:val="28"/>
          <w:szCs w:val="28"/>
          <w:rtl/>
        </w:rPr>
        <w:t>ی</w:t>
      </w:r>
      <w:r w:rsidRPr="00E9434B">
        <w:rPr>
          <w:rFonts w:cs="B Badr"/>
          <w:sz w:val="28"/>
          <w:szCs w:val="28"/>
          <w:rtl/>
        </w:rPr>
        <w:t xml:space="preserve"> در مصباح المتهجّد (ص ۵۸۲ ـ۶۰۴)، به نقل از ابوحمزه ، دعا</w:t>
      </w:r>
      <w:r w:rsidRPr="00E9434B">
        <w:rPr>
          <w:rFonts w:cs="B Badr" w:hint="cs"/>
          <w:sz w:val="28"/>
          <w:szCs w:val="28"/>
          <w:rtl/>
        </w:rPr>
        <w:t>یی</w:t>
      </w:r>
      <w:r w:rsidRPr="00E9434B">
        <w:rPr>
          <w:rFonts w:cs="B Badr"/>
          <w:sz w:val="28"/>
          <w:szCs w:val="28"/>
          <w:rtl/>
        </w:rPr>
        <w:t xml:space="preserve"> از امام ز</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العاب</w:t>
      </w:r>
      <w:r w:rsidRPr="00E9434B">
        <w:rPr>
          <w:rFonts w:cs="B Badr" w:hint="eastAsia"/>
          <w:sz w:val="28"/>
          <w:szCs w:val="28"/>
          <w:rtl/>
        </w:rPr>
        <w:t>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عل</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السلام آورده است .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دعا که در سحرها</w:t>
      </w:r>
      <w:r w:rsidRPr="00E9434B">
        <w:rPr>
          <w:rFonts w:cs="B Badr" w:hint="cs"/>
          <w:sz w:val="28"/>
          <w:szCs w:val="28"/>
          <w:rtl/>
        </w:rPr>
        <w:t>ی</w:t>
      </w:r>
      <w:r w:rsidRPr="00E9434B">
        <w:rPr>
          <w:rFonts w:cs="B Badr"/>
          <w:sz w:val="28"/>
          <w:szCs w:val="28"/>
          <w:rtl/>
        </w:rPr>
        <w:t xml:space="preserve"> ماه رمضان خوانده م</w:t>
      </w:r>
      <w:r w:rsidRPr="00E9434B">
        <w:rPr>
          <w:rFonts w:cs="B Badr" w:hint="cs"/>
          <w:sz w:val="28"/>
          <w:szCs w:val="28"/>
          <w:rtl/>
        </w:rPr>
        <w:t>ی</w:t>
      </w:r>
      <w:r w:rsidRPr="00E9434B">
        <w:rPr>
          <w:rFonts w:cs="B Badr"/>
          <w:sz w:val="28"/>
          <w:szCs w:val="28"/>
          <w:rtl/>
        </w:rPr>
        <w:t xml:space="preserve"> شود، به دعا</w:t>
      </w:r>
      <w:r w:rsidRPr="00E9434B">
        <w:rPr>
          <w:rFonts w:cs="B Badr" w:hint="cs"/>
          <w:sz w:val="28"/>
          <w:szCs w:val="28"/>
          <w:rtl/>
        </w:rPr>
        <w:t>ی</w:t>
      </w:r>
      <w:r w:rsidRPr="00E9434B">
        <w:rPr>
          <w:rFonts w:cs="B Badr"/>
          <w:sz w:val="28"/>
          <w:szCs w:val="28"/>
          <w:rtl/>
        </w:rPr>
        <w:t xml:space="preserve"> ابوحمزة ثمال</w:t>
      </w:r>
      <w:r w:rsidRPr="00E9434B">
        <w:rPr>
          <w:rFonts w:cs="B Badr" w:hint="cs"/>
          <w:sz w:val="28"/>
          <w:szCs w:val="28"/>
          <w:rtl/>
        </w:rPr>
        <w:t>ی</w:t>
      </w:r>
      <w:r w:rsidRPr="00E9434B">
        <w:rPr>
          <w:rFonts w:cs="B Badr"/>
          <w:sz w:val="28"/>
          <w:szCs w:val="28"/>
          <w:rtl/>
        </w:rPr>
        <w:t xml:space="preserve"> مشهور است و شروح</w:t>
      </w:r>
      <w:r w:rsidRPr="00E9434B">
        <w:rPr>
          <w:rFonts w:cs="B Badr" w:hint="cs"/>
          <w:sz w:val="28"/>
          <w:szCs w:val="28"/>
          <w:rtl/>
        </w:rPr>
        <w:t>ی</w:t>
      </w:r>
      <w:r w:rsidRPr="00E9434B">
        <w:rPr>
          <w:rFonts w:cs="B Badr"/>
          <w:sz w:val="28"/>
          <w:szCs w:val="28"/>
          <w:rtl/>
        </w:rPr>
        <w:t xml:space="preserve"> 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بر آن نوشته شده است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آقابزرگ طهران</w:t>
      </w:r>
      <w:r w:rsidRPr="00E9434B">
        <w:rPr>
          <w:rFonts w:cs="B Badr" w:hint="cs"/>
          <w:sz w:val="28"/>
          <w:szCs w:val="28"/>
          <w:rtl/>
        </w:rPr>
        <w:t>ی</w:t>
      </w:r>
      <w:r w:rsidRPr="00E9434B">
        <w:rPr>
          <w:rFonts w:cs="B Badr"/>
          <w:sz w:val="28"/>
          <w:szCs w:val="28"/>
          <w:rtl/>
        </w:rPr>
        <w:t xml:space="preserve"> ، ج ۱۳، ص ۲۴۶).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دعا</w:t>
      </w:r>
      <w:r w:rsidRPr="00E9434B">
        <w:rPr>
          <w:rFonts w:cs="B Badr" w:hint="cs"/>
          <w:sz w:val="28"/>
          <w:szCs w:val="28"/>
          <w:rtl/>
        </w:rPr>
        <w:t>ی</w:t>
      </w:r>
      <w:r w:rsidRPr="00E9434B">
        <w:rPr>
          <w:rFonts w:cs="B Badr"/>
          <w:sz w:val="28"/>
          <w:szCs w:val="28"/>
          <w:rtl/>
        </w:rPr>
        <w:t xml:space="preserve"> نسبتاً طولان</w:t>
      </w:r>
      <w:r w:rsidRPr="00E9434B">
        <w:rPr>
          <w:rFonts w:cs="B Badr" w:hint="cs"/>
          <w:sz w:val="28"/>
          <w:szCs w:val="28"/>
          <w:rtl/>
        </w:rPr>
        <w:t>ی</w:t>
      </w:r>
      <w:r w:rsidRPr="00E9434B">
        <w:rPr>
          <w:rFonts w:cs="B Badr"/>
          <w:sz w:val="28"/>
          <w:szCs w:val="28"/>
          <w:rtl/>
        </w:rPr>
        <w:t xml:space="preserve"> مضام</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اخلاق</w:t>
      </w:r>
      <w:r w:rsidRPr="00E9434B">
        <w:rPr>
          <w:rFonts w:cs="B Badr" w:hint="cs"/>
          <w:sz w:val="28"/>
          <w:szCs w:val="28"/>
          <w:rtl/>
        </w:rPr>
        <w:t>ی</w:t>
      </w:r>
      <w:r w:rsidRPr="00E9434B">
        <w:rPr>
          <w:rFonts w:cs="B Badr"/>
          <w:sz w:val="28"/>
          <w:szCs w:val="28"/>
          <w:rtl/>
        </w:rPr>
        <w:t xml:space="preserve"> و عرفان</w:t>
      </w:r>
      <w:r w:rsidRPr="00E9434B">
        <w:rPr>
          <w:rFonts w:cs="B Badr" w:hint="cs"/>
          <w:sz w:val="28"/>
          <w:szCs w:val="28"/>
          <w:rtl/>
        </w:rPr>
        <w:t>ی</w:t>
      </w:r>
      <w:r w:rsidRPr="00E9434B">
        <w:rPr>
          <w:rFonts w:cs="B Badr"/>
          <w:sz w:val="28"/>
          <w:szCs w:val="28"/>
          <w:rtl/>
        </w:rPr>
        <w:t xml:space="preserve"> والا</w:t>
      </w:r>
      <w:r w:rsidRPr="00E9434B">
        <w:rPr>
          <w:rFonts w:cs="B Badr" w:hint="cs"/>
          <w:sz w:val="28"/>
          <w:szCs w:val="28"/>
          <w:rtl/>
        </w:rPr>
        <w:t>یی</w:t>
      </w:r>
      <w:r w:rsidRPr="00E9434B">
        <w:rPr>
          <w:rFonts w:cs="B Badr"/>
          <w:sz w:val="28"/>
          <w:szCs w:val="28"/>
          <w:rtl/>
        </w:rPr>
        <w:t xml:space="preserve"> دارد و خواندن آن در ب</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ش</w:t>
      </w:r>
      <w:r w:rsidRPr="00E9434B">
        <w:rPr>
          <w:rFonts w:cs="B Badr" w:hint="cs"/>
          <w:sz w:val="28"/>
          <w:szCs w:val="28"/>
          <w:rtl/>
        </w:rPr>
        <w:t>ی</w:t>
      </w:r>
      <w:r w:rsidRPr="00E9434B">
        <w:rPr>
          <w:rFonts w:cs="B Badr" w:hint="eastAsia"/>
          <w:sz w:val="28"/>
          <w:szCs w:val="28"/>
          <w:rtl/>
        </w:rPr>
        <w:t>ع</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متداول است .نجاش</w:t>
      </w:r>
      <w:r w:rsidRPr="00E9434B">
        <w:rPr>
          <w:rFonts w:cs="B Badr" w:hint="cs"/>
          <w:sz w:val="28"/>
          <w:szCs w:val="28"/>
          <w:rtl/>
        </w:rPr>
        <w:t>ی</w:t>
      </w:r>
      <w:r w:rsidRPr="00E9434B">
        <w:rPr>
          <w:rFonts w:cs="B Badr"/>
          <w:sz w:val="28"/>
          <w:szCs w:val="28"/>
          <w:rtl/>
        </w:rPr>
        <w:t xml:space="preserve"> (ص ۱۱۶) از د</w:t>
      </w:r>
      <w:r w:rsidRPr="00E9434B">
        <w:rPr>
          <w:rFonts w:cs="B Badr" w:hint="cs"/>
          <w:sz w:val="28"/>
          <w:szCs w:val="28"/>
          <w:rtl/>
        </w:rPr>
        <w:t>ی</w:t>
      </w:r>
      <w:r w:rsidRPr="00E9434B">
        <w:rPr>
          <w:rFonts w:cs="B Badr" w:hint="eastAsia"/>
          <w:sz w:val="28"/>
          <w:szCs w:val="28"/>
          <w:rtl/>
        </w:rPr>
        <w:t>گر</w:t>
      </w:r>
      <w:r w:rsidRPr="00E9434B">
        <w:rPr>
          <w:rFonts w:cs="B Badr"/>
          <w:sz w:val="28"/>
          <w:szCs w:val="28"/>
          <w:rtl/>
        </w:rPr>
        <w:t xml:space="preserve"> آثار ثمال</w:t>
      </w:r>
      <w:r w:rsidRPr="00E9434B">
        <w:rPr>
          <w:rFonts w:cs="B Badr" w:hint="cs"/>
          <w:sz w:val="28"/>
          <w:szCs w:val="28"/>
          <w:rtl/>
        </w:rPr>
        <w:t>ی</w:t>
      </w:r>
      <w:r w:rsidRPr="00E9434B">
        <w:rPr>
          <w:rFonts w:cs="B Badr"/>
          <w:sz w:val="28"/>
          <w:szCs w:val="28"/>
          <w:rtl/>
        </w:rPr>
        <w:t xml:space="preserve"> ، به کتاب النوادر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حسن بن محبوب از ابوحمزه اشاره کرده و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خود را در نقل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کتاب آورده است . ش</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طوس</w:t>
      </w:r>
      <w:r w:rsidRPr="00E9434B">
        <w:rPr>
          <w:rFonts w:cs="B Badr" w:hint="cs"/>
          <w:sz w:val="28"/>
          <w:szCs w:val="28"/>
          <w:rtl/>
        </w:rPr>
        <w:t>ی</w:t>
      </w:r>
      <w:r w:rsidRPr="00E9434B">
        <w:rPr>
          <w:rFonts w:cs="B Badr"/>
          <w:sz w:val="28"/>
          <w:szCs w:val="28"/>
          <w:rtl/>
        </w:rPr>
        <w:t xml:space="preserve"> (۱۴۲۰، ص ۱۰۵) 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در کنار کتاب</w:t>
      </w:r>
      <w:r w:rsidRPr="00E9434B">
        <w:rPr>
          <w:rFonts w:cs="B Badr" w:hint="cs"/>
          <w:sz w:val="28"/>
          <w:szCs w:val="28"/>
          <w:rtl/>
        </w:rPr>
        <w:t>ی</w:t>
      </w:r>
      <w:r w:rsidRPr="00E9434B">
        <w:rPr>
          <w:rFonts w:cs="B Badr"/>
          <w:sz w:val="28"/>
          <w:szCs w:val="28"/>
          <w:rtl/>
        </w:rPr>
        <w:t xml:space="preserve"> به نام کتاب الزهد از کتاب النوادر سخن گفته و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خود </w:t>
      </w:r>
      <w:r w:rsidRPr="00E9434B">
        <w:rPr>
          <w:rFonts w:cs="B Badr" w:hint="eastAsia"/>
          <w:sz w:val="28"/>
          <w:szCs w:val="28"/>
          <w:rtl/>
        </w:rPr>
        <w:t>را</w:t>
      </w:r>
      <w:r w:rsidRPr="00E9434B">
        <w:rPr>
          <w:rFonts w:cs="B Badr"/>
          <w:sz w:val="28"/>
          <w:szCs w:val="28"/>
          <w:rtl/>
        </w:rPr>
        <w:t xml:space="preserve"> در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دو کتاب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حُمَ</w:t>
      </w:r>
      <w:r w:rsidRPr="00E9434B">
        <w:rPr>
          <w:rFonts w:cs="B Badr" w:hint="cs"/>
          <w:sz w:val="28"/>
          <w:szCs w:val="28"/>
          <w:rtl/>
        </w:rPr>
        <w:t>یْ</w:t>
      </w:r>
      <w:r w:rsidRPr="00E9434B">
        <w:rPr>
          <w:rFonts w:cs="B Badr" w:hint="eastAsia"/>
          <w:sz w:val="28"/>
          <w:szCs w:val="28"/>
          <w:rtl/>
        </w:rPr>
        <w:t>دبن</w:t>
      </w:r>
      <w:r w:rsidRPr="00E9434B">
        <w:rPr>
          <w:rFonts w:cs="B Badr"/>
          <w:sz w:val="28"/>
          <w:szCs w:val="28"/>
          <w:rtl/>
        </w:rPr>
        <w:t xml:space="preserve"> ز</w:t>
      </w:r>
      <w:r w:rsidRPr="00E9434B">
        <w:rPr>
          <w:rFonts w:cs="B Badr" w:hint="cs"/>
          <w:sz w:val="28"/>
          <w:szCs w:val="28"/>
          <w:rtl/>
        </w:rPr>
        <w:t>ی</w:t>
      </w:r>
      <w:r w:rsidRPr="00E9434B">
        <w:rPr>
          <w:rFonts w:cs="B Badr" w:hint="eastAsia"/>
          <w:sz w:val="28"/>
          <w:szCs w:val="28"/>
          <w:rtl/>
        </w:rPr>
        <w:t>اد</w:t>
      </w:r>
      <w:r w:rsidRPr="00E9434B">
        <w:rPr>
          <w:rFonts w:cs="B Badr"/>
          <w:sz w:val="28"/>
          <w:szCs w:val="28"/>
          <w:rtl/>
        </w:rPr>
        <w:t xml:space="preserve"> (متوف</w:t>
      </w:r>
      <w:r w:rsidRPr="00E9434B">
        <w:rPr>
          <w:rFonts w:cs="B Badr" w:hint="cs"/>
          <w:sz w:val="28"/>
          <w:szCs w:val="28"/>
          <w:rtl/>
        </w:rPr>
        <w:t>ی</w:t>
      </w:r>
      <w:r w:rsidRPr="00E9434B">
        <w:rPr>
          <w:rFonts w:cs="B Badr"/>
          <w:sz w:val="28"/>
          <w:szCs w:val="28"/>
          <w:rtl/>
        </w:rPr>
        <w:t xml:space="preserve"> ۳۱۰) از ابوجعفر محمدبن ع</w:t>
      </w:r>
      <w:r w:rsidRPr="00E9434B">
        <w:rPr>
          <w:rFonts w:cs="B Badr" w:hint="cs"/>
          <w:sz w:val="28"/>
          <w:szCs w:val="28"/>
          <w:rtl/>
        </w:rPr>
        <w:t>ی</w:t>
      </w:r>
      <w:r w:rsidRPr="00E9434B">
        <w:rPr>
          <w:rFonts w:cs="B Badr" w:hint="eastAsia"/>
          <w:sz w:val="28"/>
          <w:szCs w:val="28"/>
          <w:rtl/>
        </w:rPr>
        <w:t>اش</w:t>
      </w:r>
      <w:r w:rsidRPr="00E9434B">
        <w:rPr>
          <w:rFonts w:cs="B Badr"/>
          <w:sz w:val="28"/>
          <w:szCs w:val="28"/>
          <w:rtl/>
        </w:rPr>
        <w:t xml:space="preserve"> بن ع</w:t>
      </w:r>
      <w:r w:rsidRPr="00E9434B">
        <w:rPr>
          <w:rFonts w:cs="B Badr" w:hint="cs"/>
          <w:sz w:val="28"/>
          <w:szCs w:val="28"/>
          <w:rtl/>
        </w:rPr>
        <w:t>ی</w:t>
      </w:r>
      <w:r w:rsidRPr="00E9434B">
        <w:rPr>
          <w:rFonts w:cs="B Badr" w:hint="eastAsia"/>
          <w:sz w:val="28"/>
          <w:szCs w:val="28"/>
          <w:rtl/>
        </w:rPr>
        <w:t>س</w:t>
      </w:r>
      <w:r w:rsidRPr="00E9434B">
        <w:rPr>
          <w:rFonts w:cs="B Badr" w:hint="cs"/>
          <w:sz w:val="28"/>
          <w:szCs w:val="28"/>
          <w:rtl/>
        </w:rPr>
        <w:t>ی</w:t>
      </w:r>
      <w:r w:rsidRPr="00E9434B">
        <w:rPr>
          <w:rFonts w:cs="B Badr"/>
          <w:sz w:val="28"/>
          <w:szCs w:val="28"/>
          <w:rtl/>
        </w:rPr>
        <w:t xml:space="preserve"> از ابوحمزه آورده است .اثرِ د</w:t>
      </w:r>
      <w:r w:rsidRPr="00E9434B">
        <w:rPr>
          <w:rFonts w:cs="B Badr" w:hint="cs"/>
          <w:sz w:val="28"/>
          <w:szCs w:val="28"/>
          <w:rtl/>
        </w:rPr>
        <w:t>ی</w:t>
      </w:r>
      <w:r w:rsidRPr="00E9434B">
        <w:rPr>
          <w:rFonts w:cs="B Badr" w:hint="eastAsia"/>
          <w:sz w:val="28"/>
          <w:szCs w:val="28"/>
          <w:rtl/>
        </w:rPr>
        <w:t>گر</w:t>
      </w:r>
      <w:r w:rsidRPr="00E9434B">
        <w:rPr>
          <w:rFonts w:cs="B Badr"/>
          <w:sz w:val="28"/>
          <w:szCs w:val="28"/>
          <w:rtl/>
        </w:rPr>
        <w:t xml:space="preserve"> ابوحمزه ، چنانکه گفته شد، رسالة الحقوق عن عل</w:t>
      </w:r>
      <w:r w:rsidRPr="00E9434B">
        <w:rPr>
          <w:rFonts w:cs="B Badr" w:hint="cs"/>
          <w:sz w:val="28"/>
          <w:szCs w:val="28"/>
          <w:rtl/>
        </w:rPr>
        <w:t>ی</w:t>
      </w:r>
      <w:r w:rsidRPr="00E9434B">
        <w:rPr>
          <w:rFonts w:cs="B Badr"/>
          <w:sz w:val="28"/>
          <w:szCs w:val="28"/>
          <w:rtl/>
        </w:rPr>
        <w:t xml:space="preserve"> بن الحس</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عل</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السلام است . متن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رساله با تغ</w:t>
      </w:r>
      <w:r w:rsidRPr="00E9434B">
        <w:rPr>
          <w:rFonts w:cs="B Badr" w:hint="cs"/>
          <w:sz w:val="28"/>
          <w:szCs w:val="28"/>
          <w:rtl/>
        </w:rPr>
        <w:t>یی</w:t>
      </w:r>
      <w:r w:rsidRPr="00E9434B">
        <w:rPr>
          <w:rFonts w:cs="B Badr" w:hint="eastAsia"/>
          <w:sz w:val="28"/>
          <w:szCs w:val="28"/>
          <w:rtl/>
        </w:rPr>
        <w:t>رات</w:t>
      </w:r>
      <w:r w:rsidRPr="00E9434B">
        <w:rPr>
          <w:rFonts w:cs="B Badr"/>
          <w:sz w:val="28"/>
          <w:szCs w:val="28"/>
          <w:rtl/>
        </w:rPr>
        <w:t xml:space="preserve"> اندک</w:t>
      </w:r>
      <w:r w:rsidRPr="00E9434B">
        <w:rPr>
          <w:rFonts w:cs="B Badr" w:hint="cs"/>
          <w:sz w:val="28"/>
          <w:szCs w:val="28"/>
          <w:rtl/>
        </w:rPr>
        <w:t>ی</w:t>
      </w:r>
      <w:r w:rsidRPr="00E9434B">
        <w:rPr>
          <w:rFonts w:cs="B Badr"/>
          <w:sz w:val="28"/>
          <w:szCs w:val="28"/>
          <w:rtl/>
        </w:rPr>
        <w:t xml:space="preserve"> در دو تحر</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w:t>
      </w:r>
      <w:r w:rsidRPr="00E9434B">
        <w:rPr>
          <w:rFonts w:cs="B Badr" w:hint="cs"/>
          <w:sz w:val="28"/>
          <w:szCs w:val="28"/>
          <w:rtl/>
        </w:rPr>
        <w:t>ی</w:t>
      </w:r>
      <w:r w:rsidRPr="00E9434B">
        <w:rPr>
          <w:rFonts w:cs="B Badr" w:hint="eastAsia"/>
          <w:sz w:val="28"/>
          <w:szCs w:val="28"/>
          <w:rtl/>
        </w:rPr>
        <w:t>ک</w:t>
      </w:r>
      <w:r w:rsidRPr="00E9434B">
        <w:rPr>
          <w:rFonts w:cs="B Badr" w:hint="cs"/>
          <w:sz w:val="28"/>
          <w:szCs w:val="28"/>
          <w:rtl/>
        </w:rPr>
        <w:t>ی</w:t>
      </w:r>
      <w:r w:rsidRPr="00E9434B">
        <w:rPr>
          <w:rFonts w:cs="B Badr"/>
          <w:sz w:val="28"/>
          <w:szCs w:val="28"/>
          <w:rtl/>
        </w:rPr>
        <w:t xml:space="preserve">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ا</w:t>
      </w:r>
      <w:r w:rsidRPr="00E9434B">
        <w:rPr>
          <w:rFonts w:cs="B Badr" w:hint="eastAsia"/>
          <w:sz w:val="28"/>
          <w:szCs w:val="28"/>
          <w:rtl/>
        </w:rPr>
        <w:t>بن</w:t>
      </w:r>
      <w:r w:rsidRPr="00E9434B">
        <w:rPr>
          <w:rFonts w:cs="B Badr"/>
          <w:sz w:val="28"/>
          <w:szCs w:val="28"/>
          <w:rtl/>
        </w:rPr>
        <w:t xml:space="preserve"> بابو</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(۱۳۶۲ ش ، ص ۳۶۸ـ ۳۷۵؛ همو، ۱۴۰۱، ج ۲، ص ۳۷۶ـ۳۸۱) و د</w:t>
      </w:r>
      <w:r w:rsidRPr="00E9434B">
        <w:rPr>
          <w:rFonts w:cs="B Badr" w:hint="cs"/>
          <w:sz w:val="28"/>
          <w:szCs w:val="28"/>
          <w:rtl/>
        </w:rPr>
        <w:t>ی</w:t>
      </w:r>
      <w:r w:rsidRPr="00E9434B">
        <w:rPr>
          <w:rFonts w:cs="B Badr" w:hint="eastAsia"/>
          <w:sz w:val="28"/>
          <w:szCs w:val="28"/>
          <w:rtl/>
        </w:rPr>
        <w:t>گر</w:t>
      </w:r>
      <w:r w:rsidRPr="00E9434B">
        <w:rPr>
          <w:rFonts w:cs="B Badr" w:hint="cs"/>
          <w:sz w:val="28"/>
          <w:szCs w:val="28"/>
          <w:rtl/>
        </w:rPr>
        <w:t>ی</w:t>
      </w:r>
      <w:r w:rsidRPr="00E9434B">
        <w:rPr>
          <w:rFonts w:cs="B Badr"/>
          <w:sz w:val="28"/>
          <w:szCs w:val="28"/>
          <w:rtl/>
        </w:rPr>
        <w:t xml:space="preserve">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ابن شُعْبَة حَرّان</w:t>
      </w:r>
      <w:r w:rsidRPr="00E9434B">
        <w:rPr>
          <w:rFonts w:cs="B Badr" w:hint="cs"/>
          <w:sz w:val="28"/>
          <w:szCs w:val="28"/>
          <w:rtl/>
        </w:rPr>
        <w:t>ی</w:t>
      </w:r>
      <w:r w:rsidRPr="00E9434B">
        <w:rPr>
          <w:rFonts w:cs="B Badr"/>
          <w:sz w:val="28"/>
          <w:szCs w:val="28"/>
          <w:rtl/>
        </w:rPr>
        <w:t xml:space="preserve"> (قرن چهارم )، در کتاب تحف العقول (ص ۲۵۵ـ۲۷۲) باق</w:t>
      </w:r>
      <w:r w:rsidRPr="00E9434B">
        <w:rPr>
          <w:rFonts w:cs="B Badr" w:hint="cs"/>
          <w:sz w:val="28"/>
          <w:szCs w:val="28"/>
          <w:rtl/>
        </w:rPr>
        <w:t>ی</w:t>
      </w:r>
      <w:r w:rsidRPr="00E9434B">
        <w:rPr>
          <w:rFonts w:cs="B Badr"/>
          <w:sz w:val="28"/>
          <w:szCs w:val="28"/>
          <w:rtl/>
        </w:rPr>
        <w:t xml:space="preserve"> مانده است . عباس عل</w:t>
      </w:r>
      <w:r w:rsidRPr="00E9434B">
        <w:rPr>
          <w:rFonts w:cs="B Badr" w:hint="cs"/>
          <w:sz w:val="28"/>
          <w:szCs w:val="28"/>
          <w:rtl/>
        </w:rPr>
        <w:t>ی</w:t>
      </w:r>
      <w:r w:rsidRPr="00E9434B">
        <w:rPr>
          <w:rFonts w:cs="B Badr"/>
          <w:sz w:val="28"/>
          <w:szCs w:val="28"/>
          <w:rtl/>
        </w:rPr>
        <w:t xml:space="preserve"> موسو</w:t>
      </w:r>
      <w:r w:rsidRPr="00E9434B">
        <w:rPr>
          <w:rFonts w:cs="B Badr" w:hint="cs"/>
          <w:sz w:val="28"/>
          <w:szCs w:val="28"/>
          <w:rtl/>
        </w:rPr>
        <w:t>ی</w:t>
      </w:r>
      <w:r w:rsidRPr="00E9434B">
        <w:rPr>
          <w:rFonts w:cs="B Badr"/>
          <w:sz w:val="28"/>
          <w:szCs w:val="28"/>
          <w:rtl/>
        </w:rPr>
        <w:t xml:space="preserve"> متن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رساله را بر اساس متن تحف العقول با عنوان رسالة الحقوق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۱۴۱۲) شرح کرده است .عبدالرزاق محمدحس</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حرزالد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مجموعة روا</w:t>
      </w:r>
      <w:r w:rsidRPr="00E9434B">
        <w:rPr>
          <w:rFonts w:cs="B Badr" w:hint="cs"/>
          <w:sz w:val="28"/>
          <w:szCs w:val="28"/>
          <w:rtl/>
        </w:rPr>
        <w:t>ی</w:t>
      </w:r>
      <w:r w:rsidRPr="00E9434B">
        <w:rPr>
          <w:rFonts w:cs="B Badr" w:hint="eastAsia"/>
          <w:sz w:val="28"/>
          <w:szCs w:val="28"/>
          <w:rtl/>
        </w:rPr>
        <w:t>ات</w:t>
      </w:r>
      <w:r w:rsidRPr="00E9434B">
        <w:rPr>
          <w:rFonts w:cs="B Badr"/>
          <w:sz w:val="28"/>
          <w:szCs w:val="28"/>
          <w:rtl/>
        </w:rPr>
        <w:t xml:space="preserve"> فقه</w:t>
      </w:r>
      <w:r w:rsidRPr="00E9434B">
        <w:rPr>
          <w:rFonts w:cs="B Badr" w:hint="cs"/>
          <w:sz w:val="28"/>
          <w:szCs w:val="28"/>
          <w:rtl/>
        </w:rPr>
        <w:t>ی</w:t>
      </w:r>
      <w:r w:rsidRPr="00E9434B">
        <w:rPr>
          <w:rFonts w:cs="B Badr"/>
          <w:sz w:val="28"/>
          <w:szCs w:val="28"/>
          <w:rtl/>
        </w:rPr>
        <w:t xml:space="preserve"> منقول از ابوحمزه را گرد آورده و بر اساس ابواب فقه</w:t>
      </w:r>
      <w:r w:rsidRPr="00E9434B">
        <w:rPr>
          <w:rFonts w:cs="B Badr" w:hint="cs"/>
          <w:sz w:val="28"/>
          <w:szCs w:val="28"/>
          <w:rtl/>
        </w:rPr>
        <w:t>ی</w:t>
      </w:r>
      <w:r w:rsidRPr="00E9434B">
        <w:rPr>
          <w:rFonts w:cs="B Badr"/>
          <w:sz w:val="28"/>
          <w:szCs w:val="28"/>
          <w:rtl/>
        </w:rPr>
        <w:t xml:space="preserve"> در کتاب مسند اب</w:t>
      </w:r>
      <w:r w:rsidRPr="00E9434B">
        <w:rPr>
          <w:rFonts w:cs="B Badr" w:hint="cs"/>
          <w:sz w:val="28"/>
          <w:szCs w:val="28"/>
          <w:rtl/>
        </w:rPr>
        <w:t>ی</w:t>
      </w:r>
      <w:r w:rsidRPr="00E9434B">
        <w:rPr>
          <w:rFonts w:cs="B Badr"/>
          <w:sz w:val="28"/>
          <w:szCs w:val="28"/>
          <w:rtl/>
        </w:rPr>
        <w:t xml:space="preserve"> حمزه ثابت بن د</w:t>
      </w:r>
      <w:r w:rsidRPr="00E9434B">
        <w:rPr>
          <w:rFonts w:cs="B Badr" w:hint="cs"/>
          <w:sz w:val="28"/>
          <w:szCs w:val="28"/>
          <w:rtl/>
        </w:rPr>
        <w:t>ی</w:t>
      </w:r>
      <w:r w:rsidRPr="00E9434B">
        <w:rPr>
          <w:rFonts w:cs="B Badr" w:hint="eastAsia"/>
          <w:sz w:val="28"/>
          <w:szCs w:val="28"/>
          <w:rtl/>
        </w:rPr>
        <w:t>نارالثمال</w:t>
      </w:r>
      <w:r w:rsidRPr="00E9434B">
        <w:rPr>
          <w:rFonts w:cs="B Badr" w:hint="cs"/>
          <w:sz w:val="28"/>
          <w:szCs w:val="28"/>
          <w:rtl/>
        </w:rPr>
        <w:t>ی</w:t>
      </w:r>
      <w:r w:rsidRPr="00E9434B">
        <w:rPr>
          <w:rFonts w:cs="B Badr"/>
          <w:sz w:val="28"/>
          <w:szCs w:val="28"/>
          <w:rtl/>
        </w:rPr>
        <w:t xml:space="preserve"> (قم ۱۴۲۰) به چاپ رسانده است . در منابع ، در ب</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آثار ابوحمزه ، به تأل</w:t>
      </w:r>
      <w:r w:rsidRPr="00E9434B">
        <w:rPr>
          <w:rFonts w:cs="B Badr" w:hint="cs"/>
          <w:sz w:val="28"/>
          <w:szCs w:val="28"/>
          <w:rtl/>
        </w:rPr>
        <w:t>ی</w:t>
      </w:r>
      <w:r w:rsidRPr="00E9434B">
        <w:rPr>
          <w:rFonts w:cs="B Badr" w:hint="eastAsia"/>
          <w:sz w:val="28"/>
          <w:szCs w:val="28"/>
          <w:rtl/>
        </w:rPr>
        <w:t>ف</w:t>
      </w:r>
      <w:r w:rsidRPr="00E9434B">
        <w:rPr>
          <w:rFonts w:cs="B Badr"/>
          <w:sz w:val="28"/>
          <w:szCs w:val="28"/>
          <w:rtl/>
        </w:rPr>
        <w:t xml:space="preserve"> مسند اشاره ا</w:t>
      </w:r>
      <w:r w:rsidRPr="00E9434B">
        <w:rPr>
          <w:rFonts w:cs="B Badr" w:hint="cs"/>
          <w:sz w:val="28"/>
          <w:szCs w:val="28"/>
          <w:rtl/>
        </w:rPr>
        <w:t>ی</w:t>
      </w:r>
      <w:r w:rsidRPr="00E9434B">
        <w:rPr>
          <w:rFonts w:cs="B Badr"/>
          <w:sz w:val="28"/>
          <w:szCs w:val="28"/>
          <w:rtl/>
        </w:rPr>
        <w:t xml:space="preserve"> نشده و تنها ش</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طوس</w:t>
      </w:r>
      <w:r w:rsidRPr="00E9434B">
        <w:rPr>
          <w:rFonts w:cs="B Badr" w:hint="cs"/>
          <w:sz w:val="28"/>
          <w:szCs w:val="28"/>
          <w:rtl/>
        </w:rPr>
        <w:t>ی</w:t>
      </w:r>
      <w:r w:rsidRPr="00E9434B">
        <w:rPr>
          <w:rFonts w:cs="B Badr"/>
          <w:sz w:val="28"/>
          <w:szCs w:val="28"/>
          <w:rtl/>
        </w:rPr>
        <w:t xml:space="preserve"> (۱۴۲۰، ص ۱۰۵) از تأل</w:t>
      </w:r>
      <w:r w:rsidRPr="00E9434B">
        <w:rPr>
          <w:rFonts w:cs="B Badr" w:hint="cs"/>
          <w:sz w:val="28"/>
          <w:szCs w:val="28"/>
          <w:rtl/>
        </w:rPr>
        <w:t>ی</w:t>
      </w:r>
      <w:r w:rsidRPr="00E9434B">
        <w:rPr>
          <w:rFonts w:cs="B Badr" w:hint="eastAsia"/>
          <w:sz w:val="28"/>
          <w:szCs w:val="28"/>
          <w:rtl/>
        </w:rPr>
        <w:t>ف</w:t>
      </w:r>
      <w:r w:rsidRPr="00E9434B">
        <w:rPr>
          <w:rFonts w:cs="B Badr"/>
          <w:sz w:val="28"/>
          <w:szCs w:val="28"/>
          <w:rtl/>
        </w:rPr>
        <w:t xml:space="preserve"> اثر</w:t>
      </w:r>
      <w:r w:rsidRPr="00E9434B">
        <w:rPr>
          <w:rFonts w:cs="B Badr" w:hint="cs"/>
          <w:sz w:val="28"/>
          <w:szCs w:val="28"/>
          <w:rtl/>
        </w:rPr>
        <w:t>ی</w:t>
      </w:r>
      <w:r w:rsidRPr="00E9434B">
        <w:rPr>
          <w:rFonts w:cs="B Badr"/>
          <w:sz w:val="28"/>
          <w:szCs w:val="28"/>
          <w:rtl/>
        </w:rPr>
        <w:t xml:space="preserve"> به نام کتاب </w:t>
      </w:r>
      <w:r w:rsidRPr="00E9434B">
        <w:rPr>
          <w:rFonts w:cs="B Badr" w:hint="cs"/>
          <w:sz w:val="28"/>
          <w:szCs w:val="28"/>
          <w:rtl/>
        </w:rPr>
        <w:t>ی</w:t>
      </w:r>
      <w:r w:rsidRPr="00E9434B">
        <w:rPr>
          <w:rFonts w:cs="B Badr" w:hint="eastAsia"/>
          <w:sz w:val="28"/>
          <w:szCs w:val="28"/>
          <w:rtl/>
        </w:rPr>
        <w:t>اد</w:t>
      </w:r>
      <w:r w:rsidRPr="00E9434B">
        <w:rPr>
          <w:rFonts w:cs="B Badr"/>
          <w:sz w:val="28"/>
          <w:szCs w:val="28"/>
          <w:rtl/>
        </w:rPr>
        <w:t xml:space="preserve"> کرده که ظاهراً مقصود و</w:t>
      </w:r>
      <w:r w:rsidRPr="00E9434B">
        <w:rPr>
          <w:rFonts w:cs="B Badr" w:hint="cs"/>
          <w:sz w:val="28"/>
          <w:szCs w:val="28"/>
          <w:rtl/>
        </w:rPr>
        <w:t>ی</w:t>
      </w:r>
      <w:r w:rsidRPr="00E9434B">
        <w:rPr>
          <w:rFonts w:cs="B Badr"/>
          <w:sz w:val="28"/>
          <w:szCs w:val="28"/>
          <w:rtl/>
        </w:rPr>
        <w:t xml:space="preserve"> از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عنوان ، اصل * (</w:t>
      </w:r>
      <w:r w:rsidRPr="00E9434B">
        <w:rPr>
          <w:rFonts w:cs="B Badr" w:hint="cs"/>
          <w:sz w:val="28"/>
          <w:szCs w:val="28"/>
          <w:rtl/>
        </w:rPr>
        <w:t>ی</w:t>
      </w:r>
      <w:r w:rsidRPr="00E9434B">
        <w:rPr>
          <w:rFonts w:cs="B Badr" w:hint="eastAsia"/>
          <w:sz w:val="28"/>
          <w:szCs w:val="28"/>
          <w:rtl/>
        </w:rPr>
        <w:t>ک</w:t>
      </w:r>
      <w:r w:rsidRPr="00E9434B">
        <w:rPr>
          <w:rFonts w:cs="B Badr" w:hint="cs"/>
          <w:sz w:val="28"/>
          <w:szCs w:val="28"/>
          <w:rtl/>
        </w:rPr>
        <w:t>ی</w:t>
      </w:r>
      <w:r w:rsidRPr="00E9434B">
        <w:rPr>
          <w:rFonts w:cs="B Badr"/>
          <w:sz w:val="28"/>
          <w:szCs w:val="28"/>
          <w:rtl/>
        </w:rPr>
        <w:t xml:space="preserve"> از اصول اربعمائه ) است . ش</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طوس</w:t>
      </w:r>
      <w:r w:rsidRPr="00E9434B">
        <w:rPr>
          <w:rFonts w:cs="B Badr" w:hint="cs"/>
          <w:sz w:val="28"/>
          <w:szCs w:val="28"/>
          <w:rtl/>
        </w:rPr>
        <w:t>ی</w:t>
      </w:r>
      <w:r w:rsidRPr="00E9434B">
        <w:rPr>
          <w:rFonts w:cs="B Badr"/>
          <w:sz w:val="28"/>
          <w:szCs w:val="28"/>
          <w:rtl/>
        </w:rPr>
        <w:t xml:space="preserve"> (۱۴۲۰، همانجا) دو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در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کتاب ( اصل ) ابوحمزه </w:t>
      </w:r>
      <w:r w:rsidRPr="00E9434B">
        <w:rPr>
          <w:rFonts w:cs="B Badr" w:hint="cs"/>
          <w:sz w:val="28"/>
          <w:szCs w:val="28"/>
          <w:rtl/>
        </w:rPr>
        <w:t>ی</w:t>
      </w:r>
      <w:r w:rsidRPr="00E9434B">
        <w:rPr>
          <w:rFonts w:cs="B Badr" w:hint="eastAsia"/>
          <w:sz w:val="28"/>
          <w:szCs w:val="28"/>
          <w:rtl/>
        </w:rPr>
        <w:t>اد</w:t>
      </w:r>
      <w:r w:rsidRPr="00E9434B">
        <w:rPr>
          <w:rFonts w:cs="B Badr"/>
          <w:sz w:val="28"/>
          <w:szCs w:val="28"/>
          <w:rtl/>
        </w:rPr>
        <w:t xml:space="preserve"> کرده است : نخست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جماعت</w:t>
      </w:r>
      <w:r w:rsidRPr="00E9434B">
        <w:rPr>
          <w:rFonts w:cs="B Badr" w:hint="cs"/>
          <w:sz w:val="28"/>
          <w:szCs w:val="28"/>
          <w:rtl/>
        </w:rPr>
        <w:t>ی</w:t>
      </w:r>
      <w:r w:rsidRPr="00E9434B">
        <w:rPr>
          <w:rFonts w:cs="B Badr"/>
          <w:sz w:val="28"/>
          <w:szCs w:val="28"/>
          <w:rtl/>
        </w:rPr>
        <w:t xml:space="preserve"> از عالمان امام</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از ش</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صدوق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پ</w:t>
      </w:r>
      <w:r w:rsidRPr="00E9434B">
        <w:rPr>
          <w:rFonts w:cs="B Badr" w:hint="eastAsia"/>
          <w:sz w:val="28"/>
          <w:szCs w:val="28"/>
          <w:rtl/>
        </w:rPr>
        <w:t>در</w:t>
      </w:r>
      <w:r w:rsidRPr="00E9434B">
        <w:rPr>
          <w:rFonts w:cs="B Badr"/>
          <w:sz w:val="28"/>
          <w:szCs w:val="28"/>
          <w:rtl/>
        </w:rPr>
        <w:t xml:space="preserve"> صدوق و محمدبن حسن بن ول</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(متوف</w:t>
      </w:r>
      <w:r w:rsidRPr="00E9434B">
        <w:rPr>
          <w:rFonts w:cs="B Badr" w:hint="cs"/>
          <w:sz w:val="28"/>
          <w:szCs w:val="28"/>
          <w:rtl/>
        </w:rPr>
        <w:t>ی</w:t>
      </w:r>
      <w:r w:rsidRPr="00E9434B">
        <w:rPr>
          <w:rFonts w:cs="B Badr"/>
          <w:sz w:val="28"/>
          <w:szCs w:val="28"/>
          <w:rtl/>
        </w:rPr>
        <w:t xml:space="preserve"> ۳۴۳) و موس</w:t>
      </w:r>
      <w:r w:rsidRPr="00E9434B">
        <w:rPr>
          <w:rFonts w:cs="B Badr" w:hint="cs"/>
          <w:sz w:val="28"/>
          <w:szCs w:val="28"/>
          <w:rtl/>
        </w:rPr>
        <w:t>ی</w:t>
      </w:r>
      <w:r w:rsidRPr="00E9434B">
        <w:rPr>
          <w:rFonts w:cs="B Badr"/>
          <w:sz w:val="28"/>
          <w:szCs w:val="28"/>
          <w:rtl/>
        </w:rPr>
        <w:t xml:space="preserve"> بن متوکل از سعدبن عبداللّه اشعر</w:t>
      </w:r>
      <w:r w:rsidRPr="00E9434B">
        <w:rPr>
          <w:rFonts w:cs="B Badr" w:hint="cs"/>
          <w:sz w:val="28"/>
          <w:szCs w:val="28"/>
          <w:rtl/>
        </w:rPr>
        <w:t>ی</w:t>
      </w:r>
      <w:r w:rsidRPr="00E9434B">
        <w:rPr>
          <w:rFonts w:cs="B Badr"/>
          <w:sz w:val="28"/>
          <w:szCs w:val="28"/>
          <w:rtl/>
        </w:rPr>
        <w:t xml:space="preserve"> (متوف</w:t>
      </w:r>
      <w:r w:rsidRPr="00E9434B">
        <w:rPr>
          <w:rFonts w:cs="B Badr" w:hint="cs"/>
          <w:sz w:val="28"/>
          <w:szCs w:val="28"/>
          <w:rtl/>
        </w:rPr>
        <w:t>ی</w:t>
      </w:r>
      <w:r w:rsidRPr="00E9434B">
        <w:rPr>
          <w:rFonts w:cs="B Badr"/>
          <w:sz w:val="28"/>
          <w:szCs w:val="28"/>
          <w:rtl/>
        </w:rPr>
        <w:t xml:space="preserve"> ۲۹۹ </w:t>
      </w:r>
      <w:r w:rsidRPr="00E9434B">
        <w:rPr>
          <w:rFonts w:cs="B Badr" w:hint="cs"/>
          <w:sz w:val="28"/>
          <w:szCs w:val="28"/>
          <w:rtl/>
        </w:rPr>
        <w:t>ی</w:t>
      </w:r>
      <w:r w:rsidRPr="00E9434B">
        <w:rPr>
          <w:rFonts w:cs="B Badr" w:hint="eastAsia"/>
          <w:sz w:val="28"/>
          <w:szCs w:val="28"/>
          <w:rtl/>
        </w:rPr>
        <w:t>ا</w:t>
      </w:r>
      <w:r w:rsidRPr="00E9434B">
        <w:rPr>
          <w:rFonts w:cs="B Badr"/>
          <w:sz w:val="28"/>
          <w:szCs w:val="28"/>
          <w:rtl/>
        </w:rPr>
        <w:t xml:space="preserve"> ۳۰۱) و عبداللّه بن جعفر حِمْ</w:t>
      </w:r>
      <w:r w:rsidRPr="00E9434B">
        <w:rPr>
          <w:rFonts w:cs="B Badr" w:hint="cs"/>
          <w:sz w:val="28"/>
          <w:szCs w:val="28"/>
          <w:rtl/>
        </w:rPr>
        <w:t>یَ</w:t>
      </w:r>
      <w:r w:rsidRPr="00E9434B">
        <w:rPr>
          <w:rFonts w:cs="B Badr" w:hint="eastAsia"/>
          <w:sz w:val="28"/>
          <w:szCs w:val="28"/>
          <w:rtl/>
        </w:rPr>
        <w:t>ر</w:t>
      </w:r>
      <w:r w:rsidRPr="00E9434B">
        <w:rPr>
          <w:rFonts w:cs="B Badr" w:hint="cs"/>
          <w:sz w:val="28"/>
          <w:szCs w:val="28"/>
          <w:rtl/>
        </w:rPr>
        <w:t>ی</w:t>
      </w:r>
      <w:r w:rsidRPr="00E9434B">
        <w:rPr>
          <w:rFonts w:cs="B Badr"/>
          <w:sz w:val="28"/>
          <w:szCs w:val="28"/>
          <w:rtl/>
        </w:rPr>
        <w:t xml:space="preserve"> از احمدبن محمدبن ع</w:t>
      </w:r>
      <w:r w:rsidRPr="00E9434B">
        <w:rPr>
          <w:rFonts w:cs="B Badr" w:hint="cs"/>
          <w:sz w:val="28"/>
          <w:szCs w:val="28"/>
          <w:rtl/>
        </w:rPr>
        <w:t>ی</w:t>
      </w:r>
      <w:r w:rsidRPr="00E9434B">
        <w:rPr>
          <w:rFonts w:cs="B Badr" w:hint="eastAsia"/>
          <w:sz w:val="28"/>
          <w:szCs w:val="28"/>
          <w:rtl/>
        </w:rPr>
        <w:t>س</w:t>
      </w:r>
      <w:r w:rsidRPr="00E9434B">
        <w:rPr>
          <w:rFonts w:cs="B Badr" w:hint="cs"/>
          <w:sz w:val="28"/>
          <w:szCs w:val="28"/>
          <w:rtl/>
        </w:rPr>
        <w:t>ی</w:t>
      </w:r>
      <w:r w:rsidRPr="00E9434B">
        <w:rPr>
          <w:rFonts w:cs="B Badr"/>
          <w:sz w:val="28"/>
          <w:szCs w:val="28"/>
          <w:rtl/>
        </w:rPr>
        <w:t xml:space="preserve"> از حسن بن محبوب از ابوحمزه و دوم از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احمدبن عَبْدون (متوف</w:t>
      </w:r>
      <w:r w:rsidRPr="00E9434B">
        <w:rPr>
          <w:rFonts w:cs="B Badr" w:hint="cs"/>
          <w:sz w:val="28"/>
          <w:szCs w:val="28"/>
          <w:rtl/>
        </w:rPr>
        <w:t>ی</w:t>
      </w:r>
      <w:r w:rsidRPr="00E9434B">
        <w:rPr>
          <w:rFonts w:cs="B Badr"/>
          <w:sz w:val="28"/>
          <w:szCs w:val="28"/>
          <w:rtl/>
        </w:rPr>
        <w:t xml:space="preserve"> ۴۲۳)، از ابوطالب عب</w:t>
      </w:r>
      <w:r w:rsidRPr="00E9434B">
        <w:rPr>
          <w:rFonts w:cs="B Badr" w:hint="cs"/>
          <w:sz w:val="28"/>
          <w:szCs w:val="28"/>
          <w:rtl/>
        </w:rPr>
        <w:t>ی</w:t>
      </w:r>
      <w:r w:rsidRPr="00E9434B">
        <w:rPr>
          <w:rFonts w:cs="B Badr" w:hint="eastAsia"/>
          <w:sz w:val="28"/>
          <w:szCs w:val="28"/>
          <w:rtl/>
        </w:rPr>
        <w:t>داللّه</w:t>
      </w:r>
      <w:r w:rsidRPr="00E9434B">
        <w:rPr>
          <w:rFonts w:cs="B Badr"/>
          <w:sz w:val="28"/>
          <w:szCs w:val="28"/>
          <w:rtl/>
        </w:rPr>
        <w:t xml:space="preserve"> بن احمد انبار</w:t>
      </w:r>
      <w:r w:rsidRPr="00E9434B">
        <w:rPr>
          <w:rFonts w:cs="B Badr" w:hint="cs"/>
          <w:sz w:val="28"/>
          <w:szCs w:val="28"/>
          <w:rtl/>
        </w:rPr>
        <w:t>ی</w:t>
      </w:r>
      <w:r w:rsidRPr="00E9434B">
        <w:rPr>
          <w:rFonts w:cs="B Badr"/>
          <w:sz w:val="28"/>
          <w:szCs w:val="28"/>
          <w:rtl/>
        </w:rPr>
        <w:t xml:space="preserve"> (</w:t>
      </w:r>
      <w:r w:rsidRPr="00E9434B">
        <w:rPr>
          <w:rFonts w:cs="B Badr" w:hint="eastAsia"/>
          <w:sz w:val="28"/>
          <w:szCs w:val="28"/>
          <w:rtl/>
        </w:rPr>
        <w:t>متوف</w:t>
      </w:r>
      <w:r w:rsidRPr="00E9434B">
        <w:rPr>
          <w:rFonts w:cs="B Badr" w:hint="cs"/>
          <w:sz w:val="28"/>
          <w:szCs w:val="28"/>
          <w:rtl/>
        </w:rPr>
        <w:t>ی</w:t>
      </w:r>
      <w:r w:rsidRPr="00E9434B">
        <w:rPr>
          <w:rFonts w:cs="B Badr"/>
          <w:sz w:val="28"/>
          <w:szCs w:val="28"/>
          <w:rtl/>
        </w:rPr>
        <w:t xml:space="preserve"> ۳۵۶)، از حم</w:t>
      </w:r>
      <w:r w:rsidRPr="00E9434B">
        <w:rPr>
          <w:rFonts w:cs="B Badr" w:hint="cs"/>
          <w:sz w:val="28"/>
          <w:szCs w:val="28"/>
          <w:rtl/>
        </w:rPr>
        <w:t>ی</w:t>
      </w:r>
      <w:r w:rsidRPr="00E9434B">
        <w:rPr>
          <w:rFonts w:cs="B Badr" w:hint="eastAsia"/>
          <w:sz w:val="28"/>
          <w:szCs w:val="28"/>
          <w:rtl/>
        </w:rPr>
        <w:t>دبن</w:t>
      </w:r>
      <w:r w:rsidRPr="00E9434B">
        <w:rPr>
          <w:rFonts w:cs="B Badr"/>
          <w:sz w:val="28"/>
          <w:szCs w:val="28"/>
          <w:rtl/>
        </w:rPr>
        <w:t xml:space="preserve"> ز</w:t>
      </w:r>
      <w:r w:rsidRPr="00E9434B">
        <w:rPr>
          <w:rFonts w:cs="B Badr" w:hint="cs"/>
          <w:sz w:val="28"/>
          <w:szCs w:val="28"/>
          <w:rtl/>
        </w:rPr>
        <w:t>ی</w:t>
      </w:r>
      <w:r w:rsidRPr="00E9434B">
        <w:rPr>
          <w:rFonts w:cs="B Badr" w:hint="eastAsia"/>
          <w:sz w:val="28"/>
          <w:szCs w:val="28"/>
          <w:rtl/>
        </w:rPr>
        <w:t>اد</w:t>
      </w:r>
      <w:r w:rsidRPr="00E9434B">
        <w:rPr>
          <w:rFonts w:cs="B Badr"/>
          <w:sz w:val="28"/>
          <w:szCs w:val="28"/>
          <w:rtl/>
        </w:rPr>
        <w:t xml:space="preserve"> که و</w:t>
      </w:r>
      <w:r w:rsidRPr="00E9434B">
        <w:rPr>
          <w:rFonts w:cs="B Badr" w:hint="cs"/>
          <w:sz w:val="28"/>
          <w:szCs w:val="28"/>
          <w:rtl/>
        </w:rPr>
        <w:t>ی</w:t>
      </w:r>
      <w:r w:rsidRPr="00E9434B">
        <w:rPr>
          <w:rFonts w:cs="B Badr"/>
          <w:sz w:val="28"/>
          <w:szCs w:val="28"/>
          <w:rtl/>
        </w:rPr>
        <w:t xml:space="preserve"> </w:t>
      </w:r>
      <w:r w:rsidRPr="00E9434B">
        <w:rPr>
          <w:rFonts w:cs="B Badr"/>
          <w:sz w:val="28"/>
          <w:szCs w:val="28"/>
          <w:rtl/>
        </w:rPr>
        <w:lastRenderedPageBreak/>
        <w:t>ن</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کتاب را به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w:t>
      </w:r>
      <w:r w:rsidRPr="00E9434B">
        <w:rPr>
          <w:rFonts w:cs="B Badr" w:hint="cs"/>
          <w:sz w:val="28"/>
          <w:szCs w:val="28"/>
          <w:rtl/>
        </w:rPr>
        <w:t>ی</w:t>
      </w:r>
      <w:r w:rsidRPr="00E9434B">
        <w:rPr>
          <w:rFonts w:cs="B Badr" w:hint="eastAsia"/>
          <w:sz w:val="28"/>
          <w:szCs w:val="28"/>
          <w:rtl/>
        </w:rPr>
        <w:t>ونس</w:t>
      </w:r>
      <w:r w:rsidRPr="00E9434B">
        <w:rPr>
          <w:rFonts w:cs="B Badr"/>
          <w:sz w:val="28"/>
          <w:szCs w:val="28"/>
          <w:rtl/>
        </w:rPr>
        <w:t xml:space="preserve"> بن عل</w:t>
      </w:r>
      <w:r w:rsidRPr="00E9434B">
        <w:rPr>
          <w:rFonts w:cs="B Badr" w:hint="cs"/>
          <w:sz w:val="28"/>
          <w:szCs w:val="28"/>
          <w:rtl/>
        </w:rPr>
        <w:t>ی</w:t>
      </w:r>
      <w:r w:rsidRPr="00E9434B">
        <w:rPr>
          <w:rFonts w:cs="B Badr"/>
          <w:sz w:val="28"/>
          <w:szCs w:val="28"/>
          <w:rtl/>
        </w:rPr>
        <w:t xml:space="preserve"> عطار از ابوحمزه نقل کرده است . تشابه سند</w:t>
      </w:r>
      <w:r w:rsidRPr="00E9434B">
        <w:rPr>
          <w:rFonts w:cs="B Badr" w:hint="cs"/>
          <w:sz w:val="28"/>
          <w:szCs w:val="28"/>
          <w:rtl/>
        </w:rPr>
        <w:t>ی</w:t>
      </w:r>
      <w:r w:rsidRPr="00E9434B">
        <w:rPr>
          <w:rFonts w:cs="B Badr"/>
          <w:sz w:val="28"/>
          <w:szCs w:val="28"/>
          <w:rtl/>
        </w:rPr>
        <w:t xml:space="preserve"> </w:t>
      </w:r>
      <w:r w:rsidRPr="00E9434B">
        <w:rPr>
          <w:rFonts w:cs="B Badr"/>
          <w:sz w:val="28"/>
          <w:szCs w:val="28"/>
          <w:rtl/>
        </w:rPr>
        <w:br/>
        <w:t>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با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کتابُ المِراح حسن بن محبوب دلالت دارد</w:t>
      </w:r>
      <w:r w:rsidRPr="00E9434B">
        <w:rPr>
          <w:rFonts w:cs="B Badr"/>
          <w:sz w:val="28"/>
          <w:szCs w:val="28"/>
          <w:rtl/>
        </w:rPr>
        <w:br/>
        <w:t>بر ا</w:t>
      </w:r>
      <w:r w:rsidRPr="00E9434B">
        <w:rPr>
          <w:rFonts w:cs="B Badr" w:hint="cs"/>
          <w:sz w:val="28"/>
          <w:szCs w:val="28"/>
          <w:rtl/>
        </w:rPr>
        <w:t>ی</w:t>
      </w:r>
      <w:r w:rsidRPr="00E9434B">
        <w:rPr>
          <w:rFonts w:cs="B Badr" w:hint="eastAsia"/>
          <w:sz w:val="28"/>
          <w:szCs w:val="28"/>
          <w:rtl/>
        </w:rPr>
        <w:t>نکه</w:t>
      </w:r>
      <w:r w:rsidRPr="00E9434B">
        <w:rPr>
          <w:rFonts w:cs="B Badr"/>
          <w:sz w:val="28"/>
          <w:szCs w:val="28"/>
          <w:rtl/>
        </w:rPr>
        <w:t xml:space="preserve"> حسن بن محبوب روا</w:t>
      </w:r>
      <w:r w:rsidRPr="00E9434B">
        <w:rPr>
          <w:rFonts w:cs="B Badr" w:hint="cs"/>
          <w:sz w:val="28"/>
          <w:szCs w:val="28"/>
          <w:rtl/>
        </w:rPr>
        <w:t>ی</w:t>
      </w:r>
      <w:r w:rsidRPr="00E9434B">
        <w:rPr>
          <w:rFonts w:cs="B Badr" w:hint="eastAsia"/>
          <w:sz w:val="28"/>
          <w:szCs w:val="28"/>
          <w:rtl/>
        </w:rPr>
        <w:t>ات</w:t>
      </w:r>
      <w:r w:rsidRPr="00E9434B">
        <w:rPr>
          <w:rFonts w:cs="B Badr" w:hint="cs"/>
          <w:sz w:val="28"/>
          <w:szCs w:val="28"/>
          <w:rtl/>
        </w:rPr>
        <w:t>ی</w:t>
      </w:r>
      <w:r w:rsidRPr="00E9434B">
        <w:rPr>
          <w:rFonts w:cs="B Badr"/>
          <w:sz w:val="28"/>
          <w:szCs w:val="28"/>
          <w:rtl/>
        </w:rPr>
        <w:t xml:space="preserve"> از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کتاب را در کتاب المراح خود نقل کرده است ( رجوع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 طوس</w:t>
      </w:r>
      <w:r w:rsidRPr="00E9434B">
        <w:rPr>
          <w:rFonts w:cs="B Badr" w:hint="cs"/>
          <w:sz w:val="28"/>
          <w:szCs w:val="28"/>
          <w:rtl/>
        </w:rPr>
        <w:t>ی</w:t>
      </w:r>
      <w:r w:rsidRPr="00E9434B">
        <w:rPr>
          <w:rFonts w:cs="B Badr"/>
          <w:sz w:val="28"/>
          <w:szCs w:val="28"/>
          <w:rtl/>
        </w:rPr>
        <w:t xml:space="preserve"> ، ۱۴۲۰، ص ۱۲۳). ش</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طوس</w:t>
      </w:r>
      <w:r w:rsidRPr="00E9434B">
        <w:rPr>
          <w:rFonts w:cs="B Badr" w:hint="cs"/>
          <w:sz w:val="28"/>
          <w:szCs w:val="28"/>
          <w:rtl/>
        </w:rPr>
        <w:t>ی</w:t>
      </w:r>
      <w:r w:rsidRPr="00E9434B">
        <w:rPr>
          <w:rFonts w:cs="B Badr"/>
          <w:sz w:val="28"/>
          <w:szCs w:val="28"/>
          <w:rtl/>
        </w:rPr>
        <w:t xml:space="preserve"> (۱۳۸۱، ص ۵۱۷؛ همو، ۱۴۲۰، ص ۱۰۵) در شرح حال </w:t>
      </w:r>
      <w:r w:rsidRPr="00E9434B">
        <w:rPr>
          <w:rFonts w:cs="B Badr" w:hint="cs"/>
          <w:sz w:val="28"/>
          <w:szCs w:val="28"/>
          <w:rtl/>
        </w:rPr>
        <w:t>ی</w:t>
      </w:r>
      <w:r w:rsidRPr="00E9434B">
        <w:rPr>
          <w:rFonts w:cs="B Badr" w:hint="eastAsia"/>
          <w:sz w:val="28"/>
          <w:szCs w:val="28"/>
          <w:rtl/>
        </w:rPr>
        <w:t>ونس</w:t>
      </w:r>
      <w:r w:rsidRPr="00E9434B">
        <w:rPr>
          <w:rFonts w:cs="B Badr"/>
          <w:sz w:val="28"/>
          <w:szCs w:val="28"/>
          <w:rtl/>
        </w:rPr>
        <w:t xml:space="preserve"> بن عل</w:t>
      </w:r>
      <w:r w:rsidRPr="00E9434B">
        <w:rPr>
          <w:rFonts w:cs="B Badr" w:hint="cs"/>
          <w:sz w:val="28"/>
          <w:szCs w:val="28"/>
          <w:rtl/>
        </w:rPr>
        <w:t>ی</w:t>
      </w:r>
      <w:r w:rsidRPr="00E9434B">
        <w:rPr>
          <w:rFonts w:cs="B Badr"/>
          <w:sz w:val="28"/>
          <w:szCs w:val="28"/>
          <w:rtl/>
        </w:rPr>
        <w:t xml:space="preserve"> عطار گفته است که حم</w:t>
      </w:r>
      <w:r w:rsidRPr="00E9434B">
        <w:rPr>
          <w:rFonts w:cs="B Badr" w:hint="cs"/>
          <w:sz w:val="28"/>
          <w:szCs w:val="28"/>
          <w:rtl/>
        </w:rPr>
        <w:t>ی</w:t>
      </w:r>
      <w:r w:rsidRPr="00E9434B">
        <w:rPr>
          <w:rFonts w:cs="B Badr" w:hint="eastAsia"/>
          <w:sz w:val="28"/>
          <w:szCs w:val="28"/>
          <w:rtl/>
        </w:rPr>
        <w:t>دبن</w:t>
      </w:r>
      <w:r w:rsidRPr="00E9434B">
        <w:rPr>
          <w:rFonts w:cs="B Badr"/>
          <w:sz w:val="28"/>
          <w:szCs w:val="28"/>
          <w:rtl/>
        </w:rPr>
        <w:t xml:space="preserve"> ز</w:t>
      </w:r>
      <w:r w:rsidRPr="00E9434B">
        <w:rPr>
          <w:rFonts w:cs="B Badr" w:hint="cs"/>
          <w:sz w:val="28"/>
          <w:szCs w:val="28"/>
          <w:rtl/>
        </w:rPr>
        <w:t>ی</w:t>
      </w:r>
      <w:r w:rsidRPr="00E9434B">
        <w:rPr>
          <w:rFonts w:cs="B Badr" w:hint="eastAsia"/>
          <w:sz w:val="28"/>
          <w:szCs w:val="28"/>
          <w:rtl/>
        </w:rPr>
        <w:t>اد،</w:t>
      </w:r>
      <w:r w:rsidRPr="00E9434B">
        <w:rPr>
          <w:rFonts w:cs="B Badr"/>
          <w:sz w:val="28"/>
          <w:szCs w:val="28"/>
          <w:rtl/>
        </w:rPr>
        <w:t xml:space="preserve"> کتاب ابوحمزه را از طر</w:t>
      </w:r>
      <w:r w:rsidRPr="00E9434B">
        <w:rPr>
          <w:rFonts w:cs="B Badr" w:hint="cs"/>
          <w:sz w:val="28"/>
          <w:szCs w:val="28"/>
          <w:rtl/>
        </w:rPr>
        <w:t>ی</w:t>
      </w:r>
      <w:r w:rsidRPr="00E9434B">
        <w:rPr>
          <w:rFonts w:cs="B Badr" w:hint="eastAsia"/>
          <w:sz w:val="28"/>
          <w:szCs w:val="28"/>
          <w:rtl/>
        </w:rPr>
        <w:t>ق</w:t>
      </w:r>
      <w:r w:rsidRPr="00E9434B">
        <w:rPr>
          <w:rFonts w:cs="B Badr"/>
          <w:sz w:val="28"/>
          <w:szCs w:val="28"/>
          <w:rtl/>
        </w:rPr>
        <w:t xml:space="preserve"> و</w:t>
      </w:r>
      <w:r w:rsidRPr="00E9434B">
        <w:rPr>
          <w:rFonts w:cs="B Badr" w:hint="cs"/>
          <w:sz w:val="28"/>
          <w:szCs w:val="28"/>
          <w:rtl/>
        </w:rPr>
        <w:t>ی</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کرده ، اما به نظر م</w:t>
      </w:r>
      <w:r w:rsidRPr="00E9434B">
        <w:rPr>
          <w:rFonts w:cs="B Badr" w:hint="cs"/>
          <w:sz w:val="28"/>
          <w:szCs w:val="28"/>
          <w:rtl/>
        </w:rPr>
        <w:t>ی</w:t>
      </w:r>
      <w:r w:rsidRPr="00E9434B">
        <w:rPr>
          <w:rFonts w:cs="B Badr"/>
          <w:sz w:val="28"/>
          <w:szCs w:val="28"/>
          <w:rtl/>
        </w:rPr>
        <w:t xml:space="preserve"> رسد که ا</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روا</w:t>
      </w:r>
      <w:r w:rsidRPr="00E9434B">
        <w:rPr>
          <w:rFonts w:cs="B Badr" w:hint="cs"/>
          <w:sz w:val="28"/>
          <w:szCs w:val="28"/>
          <w:rtl/>
        </w:rPr>
        <w:t>ی</w:t>
      </w:r>
      <w:r w:rsidRPr="00E9434B">
        <w:rPr>
          <w:rFonts w:cs="B Badr" w:hint="eastAsia"/>
          <w:sz w:val="28"/>
          <w:szCs w:val="28"/>
          <w:rtl/>
        </w:rPr>
        <w:t>ت</w:t>
      </w:r>
      <w:r w:rsidRPr="00E9434B">
        <w:rPr>
          <w:rFonts w:cs="B Badr"/>
          <w:sz w:val="28"/>
          <w:szCs w:val="28"/>
          <w:rtl/>
        </w:rPr>
        <w:t xml:space="preserve"> با واسطه بوده ، ز</w:t>
      </w:r>
      <w:r w:rsidRPr="00E9434B">
        <w:rPr>
          <w:rFonts w:cs="B Badr" w:hint="cs"/>
          <w:sz w:val="28"/>
          <w:szCs w:val="28"/>
          <w:rtl/>
        </w:rPr>
        <w:t>ی</w:t>
      </w:r>
      <w:r w:rsidRPr="00E9434B">
        <w:rPr>
          <w:rFonts w:cs="B Badr" w:hint="eastAsia"/>
          <w:sz w:val="28"/>
          <w:szCs w:val="28"/>
          <w:rtl/>
        </w:rPr>
        <w:t>را</w:t>
      </w:r>
      <w:r w:rsidRPr="00E9434B">
        <w:rPr>
          <w:rFonts w:cs="B Badr"/>
          <w:sz w:val="28"/>
          <w:szCs w:val="28"/>
          <w:rtl/>
        </w:rPr>
        <w:t xml:space="preserve"> عطار از جمله مشا</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حم</w:t>
      </w:r>
      <w:r w:rsidRPr="00E9434B">
        <w:rPr>
          <w:rFonts w:cs="B Badr" w:hint="cs"/>
          <w:sz w:val="28"/>
          <w:szCs w:val="28"/>
          <w:rtl/>
        </w:rPr>
        <w:t>ی</w:t>
      </w:r>
      <w:r w:rsidRPr="00E9434B">
        <w:rPr>
          <w:rFonts w:cs="B Badr" w:hint="eastAsia"/>
          <w:sz w:val="28"/>
          <w:szCs w:val="28"/>
          <w:rtl/>
        </w:rPr>
        <w:t>دبن</w:t>
      </w:r>
      <w:r w:rsidRPr="00E9434B">
        <w:rPr>
          <w:rFonts w:cs="B Badr"/>
          <w:sz w:val="28"/>
          <w:szCs w:val="28"/>
          <w:rtl/>
        </w:rPr>
        <w:t xml:space="preserve"> ز</w:t>
      </w:r>
      <w:r w:rsidRPr="00E9434B">
        <w:rPr>
          <w:rFonts w:cs="B Badr" w:hint="cs"/>
          <w:sz w:val="28"/>
          <w:szCs w:val="28"/>
          <w:rtl/>
        </w:rPr>
        <w:t>ی</w:t>
      </w:r>
      <w:r w:rsidRPr="00E9434B">
        <w:rPr>
          <w:rFonts w:cs="B Badr" w:hint="eastAsia"/>
          <w:sz w:val="28"/>
          <w:szCs w:val="28"/>
          <w:rtl/>
        </w:rPr>
        <w:t>اد</w:t>
      </w:r>
      <w:r w:rsidRPr="00E9434B">
        <w:rPr>
          <w:rFonts w:cs="B Badr"/>
          <w:sz w:val="28"/>
          <w:szCs w:val="28"/>
          <w:rtl/>
        </w:rPr>
        <w:t xml:space="preserve"> بوده است ( رجو</w:t>
      </w:r>
      <w:r w:rsidRPr="00E9434B">
        <w:rPr>
          <w:rFonts w:cs="B Badr" w:hint="eastAsia"/>
          <w:sz w:val="28"/>
          <w:szCs w:val="28"/>
          <w:rtl/>
        </w:rPr>
        <w:t>ع</w:t>
      </w:r>
      <w:r w:rsidRPr="00E9434B">
        <w:rPr>
          <w:rFonts w:cs="B Badr"/>
          <w:sz w:val="28"/>
          <w:szCs w:val="28"/>
          <w:rtl/>
        </w:rPr>
        <w:t xml:space="preserve"> کن</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بههمو، ۱۴۲۰، ص ۱۲۳، ۴۸۲) و به سبب اختلاف طبقة حد</w:t>
      </w:r>
      <w:r w:rsidRPr="00E9434B">
        <w:rPr>
          <w:rFonts w:cs="B Badr" w:hint="cs"/>
          <w:sz w:val="28"/>
          <w:szCs w:val="28"/>
          <w:rtl/>
        </w:rPr>
        <w:t>ی</w:t>
      </w:r>
      <w:r w:rsidRPr="00E9434B">
        <w:rPr>
          <w:rFonts w:cs="B Badr" w:hint="eastAsia"/>
          <w:sz w:val="28"/>
          <w:szCs w:val="28"/>
          <w:rtl/>
        </w:rPr>
        <w:t>ث</w:t>
      </w:r>
      <w:r w:rsidRPr="00E9434B">
        <w:rPr>
          <w:rFonts w:cs="B Badr" w:hint="cs"/>
          <w:sz w:val="28"/>
          <w:szCs w:val="28"/>
          <w:rtl/>
        </w:rPr>
        <w:t>ی</w:t>
      </w:r>
      <w:r w:rsidRPr="00E9434B">
        <w:rPr>
          <w:rFonts w:cs="B Badr"/>
          <w:sz w:val="28"/>
          <w:szCs w:val="28"/>
          <w:rtl/>
        </w:rPr>
        <w:t xml:space="preserve"> ، و</w:t>
      </w:r>
      <w:r w:rsidRPr="00E9434B">
        <w:rPr>
          <w:rFonts w:cs="B Badr" w:hint="cs"/>
          <w:sz w:val="28"/>
          <w:szCs w:val="28"/>
          <w:rtl/>
        </w:rPr>
        <w:t>ی</w:t>
      </w:r>
      <w:r w:rsidRPr="00E9434B">
        <w:rPr>
          <w:rFonts w:cs="B Badr"/>
          <w:sz w:val="28"/>
          <w:szCs w:val="28"/>
          <w:rtl/>
        </w:rPr>
        <w:t xml:space="preserve"> نبا</w:t>
      </w:r>
      <w:r w:rsidRPr="00E9434B">
        <w:rPr>
          <w:rFonts w:cs="B Badr" w:hint="cs"/>
          <w:sz w:val="28"/>
          <w:szCs w:val="28"/>
          <w:rtl/>
        </w:rPr>
        <w:t>ی</w:t>
      </w:r>
      <w:r w:rsidRPr="00E9434B">
        <w:rPr>
          <w:rFonts w:cs="B Badr" w:hint="eastAsia"/>
          <w:sz w:val="28"/>
          <w:szCs w:val="28"/>
          <w:rtl/>
        </w:rPr>
        <w:t>د</w:t>
      </w:r>
      <w:r w:rsidRPr="00E9434B">
        <w:rPr>
          <w:rFonts w:cs="B Badr"/>
          <w:sz w:val="28"/>
          <w:szCs w:val="28"/>
          <w:rtl/>
        </w:rPr>
        <w:t xml:space="preserve"> راو</w:t>
      </w:r>
      <w:r w:rsidRPr="00E9434B">
        <w:rPr>
          <w:rFonts w:cs="B Badr" w:hint="cs"/>
          <w:sz w:val="28"/>
          <w:szCs w:val="28"/>
          <w:rtl/>
        </w:rPr>
        <w:t>ی</w:t>
      </w:r>
      <w:r w:rsidRPr="00E9434B">
        <w:rPr>
          <w:rFonts w:cs="B Badr"/>
          <w:sz w:val="28"/>
          <w:szCs w:val="28"/>
          <w:rtl/>
        </w:rPr>
        <w:t xml:space="preserve"> مستق</w:t>
      </w:r>
      <w:r w:rsidRPr="00E9434B">
        <w:rPr>
          <w:rFonts w:cs="B Badr" w:hint="cs"/>
          <w:sz w:val="28"/>
          <w:szCs w:val="28"/>
          <w:rtl/>
        </w:rPr>
        <w:t>ی</w:t>
      </w:r>
      <w:r w:rsidRPr="00E9434B">
        <w:rPr>
          <w:rFonts w:cs="B Badr" w:hint="eastAsia"/>
          <w:sz w:val="28"/>
          <w:szCs w:val="28"/>
          <w:rtl/>
        </w:rPr>
        <w:t>م</w:t>
      </w:r>
      <w:r w:rsidRPr="00E9434B">
        <w:rPr>
          <w:rFonts w:cs="B Badr"/>
          <w:sz w:val="28"/>
          <w:szCs w:val="28"/>
          <w:rtl/>
        </w:rPr>
        <w:t xml:space="preserve"> از ابوحمزه باشد.</w:t>
      </w:r>
    </w:p>
    <w:p w:rsidR="00770B2E" w:rsidRDefault="00E9434B" w:rsidP="00E9434B">
      <w:pPr>
        <w:rPr>
          <w:rFonts w:cs="B Badr"/>
          <w:sz w:val="28"/>
          <w:szCs w:val="28"/>
          <w:rtl/>
        </w:rPr>
      </w:pPr>
      <w:r w:rsidRPr="00E9434B">
        <w:rPr>
          <w:rFonts w:cs="B Badr" w:hint="eastAsia"/>
          <w:sz w:val="28"/>
          <w:szCs w:val="28"/>
          <w:rtl/>
        </w:rPr>
        <w:t>منابع</w:t>
      </w:r>
      <w:r w:rsidRPr="00E9434B">
        <w:rPr>
          <w:rFonts w:cs="B Badr"/>
          <w:sz w:val="28"/>
          <w:szCs w:val="28"/>
          <w:rtl/>
        </w:rPr>
        <w:t xml:space="preserve"> : آقابزرگ طهران</w:t>
      </w:r>
      <w:r w:rsidRPr="00E9434B">
        <w:rPr>
          <w:rFonts w:cs="B Badr" w:hint="cs"/>
          <w:sz w:val="28"/>
          <w:szCs w:val="28"/>
          <w:rtl/>
        </w:rPr>
        <w:t>ی</w:t>
      </w:r>
      <w:r w:rsidRPr="00E9434B">
        <w:rPr>
          <w:rFonts w:cs="B Badr"/>
          <w:sz w:val="28"/>
          <w:szCs w:val="28"/>
          <w:rtl/>
        </w:rPr>
        <w:t xml:space="preserve"> ؛ ابن بابو</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 الامال</w:t>
      </w:r>
      <w:r w:rsidRPr="00E9434B">
        <w:rPr>
          <w:rFonts w:cs="B Badr" w:hint="cs"/>
          <w:sz w:val="28"/>
          <w:szCs w:val="28"/>
          <w:rtl/>
        </w:rPr>
        <w:t>ی</w:t>
      </w:r>
      <w:r w:rsidRPr="00E9434B">
        <w:rPr>
          <w:rFonts w:cs="B Badr"/>
          <w:sz w:val="28"/>
          <w:szCs w:val="28"/>
          <w:rtl/>
        </w:rPr>
        <w:t xml:space="preserve"> ، قم ۱۳۶۲ ش ؛ همو، کتاب من لا</w:t>
      </w:r>
      <w:r w:rsidRPr="00E9434B">
        <w:rPr>
          <w:rFonts w:cs="B Badr" w:hint="cs"/>
          <w:sz w:val="28"/>
          <w:szCs w:val="28"/>
          <w:rtl/>
        </w:rPr>
        <w:t>ی</w:t>
      </w:r>
      <w:r w:rsidRPr="00E9434B">
        <w:rPr>
          <w:rFonts w:cs="B Badr" w:hint="eastAsia"/>
          <w:sz w:val="28"/>
          <w:szCs w:val="28"/>
          <w:rtl/>
        </w:rPr>
        <w:t>حضره</w:t>
      </w:r>
      <w:r w:rsidRPr="00E9434B">
        <w:rPr>
          <w:rFonts w:cs="B Badr"/>
          <w:sz w:val="28"/>
          <w:szCs w:val="28"/>
          <w:rtl/>
        </w:rPr>
        <w:t xml:space="preserve"> الفق</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 چاپ حسن موسو</w:t>
      </w:r>
      <w:r w:rsidRPr="00E9434B">
        <w:rPr>
          <w:rFonts w:cs="B Badr" w:hint="cs"/>
          <w:sz w:val="28"/>
          <w:szCs w:val="28"/>
          <w:rtl/>
        </w:rPr>
        <w:t>ی</w:t>
      </w:r>
      <w:r w:rsidRPr="00E9434B">
        <w:rPr>
          <w:rFonts w:cs="B Badr"/>
          <w:sz w:val="28"/>
          <w:szCs w:val="28"/>
          <w:rtl/>
        </w:rPr>
        <w:t xml:space="preserve"> خرسان ،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۱۴۰۱/۱۹۸۱؛ ابن شعبه ، تحف العقول عن آل الرسول ، چاپ عل</w:t>
      </w:r>
      <w:r w:rsidRPr="00E9434B">
        <w:rPr>
          <w:rFonts w:cs="B Badr" w:hint="cs"/>
          <w:sz w:val="28"/>
          <w:szCs w:val="28"/>
          <w:rtl/>
        </w:rPr>
        <w:t>ی</w:t>
      </w:r>
      <w:r w:rsidRPr="00E9434B">
        <w:rPr>
          <w:rFonts w:cs="B Badr"/>
          <w:sz w:val="28"/>
          <w:szCs w:val="28"/>
          <w:rtl/>
        </w:rPr>
        <w:t xml:space="preserve"> اکبر غفار</w:t>
      </w:r>
      <w:r w:rsidRPr="00E9434B">
        <w:rPr>
          <w:rFonts w:cs="B Badr" w:hint="cs"/>
          <w:sz w:val="28"/>
          <w:szCs w:val="28"/>
          <w:rtl/>
        </w:rPr>
        <w:t>ی</w:t>
      </w:r>
      <w:r w:rsidRPr="00E9434B">
        <w:rPr>
          <w:rFonts w:cs="B Badr"/>
          <w:sz w:val="28"/>
          <w:szCs w:val="28"/>
          <w:rtl/>
        </w:rPr>
        <w:t xml:space="preserve"> ، قم ۱۳۶۳ ش ؛ ابن شهرآشوب ، مناقب آل اب</w:t>
      </w:r>
      <w:r w:rsidRPr="00E9434B">
        <w:rPr>
          <w:rFonts w:cs="B Badr" w:hint="cs"/>
          <w:sz w:val="28"/>
          <w:szCs w:val="28"/>
          <w:rtl/>
        </w:rPr>
        <w:t>ی</w:t>
      </w:r>
      <w:r w:rsidRPr="00E9434B">
        <w:rPr>
          <w:rFonts w:cs="B Badr"/>
          <w:sz w:val="28"/>
          <w:szCs w:val="28"/>
          <w:rtl/>
        </w:rPr>
        <w:t xml:space="preserve"> طالب ، چاپ هاشم رسول</w:t>
      </w:r>
      <w:r w:rsidRPr="00E9434B">
        <w:rPr>
          <w:rFonts w:cs="B Badr" w:hint="cs"/>
          <w:sz w:val="28"/>
          <w:szCs w:val="28"/>
          <w:rtl/>
        </w:rPr>
        <w:t>ی</w:t>
      </w:r>
      <w:r w:rsidRPr="00E9434B">
        <w:rPr>
          <w:rFonts w:cs="B Badr"/>
          <w:sz w:val="28"/>
          <w:szCs w:val="28"/>
          <w:rtl/>
        </w:rPr>
        <w:t xml:space="preserve"> محلات</w:t>
      </w:r>
      <w:r w:rsidRPr="00E9434B">
        <w:rPr>
          <w:rFonts w:cs="B Badr" w:hint="cs"/>
          <w:sz w:val="28"/>
          <w:szCs w:val="28"/>
          <w:rtl/>
        </w:rPr>
        <w:t>ی</w:t>
      </w:r>
      <w:r w:rsidRPr="00E9434B">
        <w:rPr>
          <w:rFonts w:cs="B Badr"/>
          <w:sz w:val="28"/>
          <w:szCs w:val="28"/>
          <w:rtl/>
        </w:rPr>
        <w:t xml:space="preserve"> ، قم ] ب</w:t>
      </w:r>
      <w:r w:rsidRPr="00E9434B">
        <w:rPr>
          <w:rFonts w:cs="B Badr" w:hint="cs"/>
          <w:sz w:val="28"/>
          <w:szCs w:val="28"/>
          <w:rtl/>
        </w:rPr>
        <w:t>ی</w:t>
      </w:r>
      <w:r w:rsidRPr="00E9434B">
        <w:rPr>
          <w:rFonts w:cs="B Badr"/>
          <w:sz w:val="28"/>
          <w:szCs w:val="28"/>
          <w:rtl/>
        </w:rPr>
        <w:t xml:space="preserve"> تا. [ ؛ ابن طاووس ، فرحة الغر</w:t>
      </w:r>
      <w:r w:rsidRPr="00E9434B">
        <w:rPr>
          <w:rFonts w:cs="B Badr" w:hint="cs"/>
          <w:sz w:val="28"/>
          <w:szCs w:val="28"/>
          <w:rtl/>
        </w:rPr>
        <w:t>ی</w:t>
      </w:r>
      <w:r w:rsidRPr="00E9434B">
        <w:rPr>
          <w:rFonts w:cs="B Badr"/>
          <w:sz w:val="28"/>
          <w:szCs w:val="28"/>
          <w:rtl/>
        </w:rPr>
        <w:t xml:space="preserve"> ف</w:t>
      </w:r>
      <w:r w:rsidRPr="00E9434B">
        <w:rPr>
          <w:rFonts w:cs="B Badr" w:hint="cs"/>
          <w:sz w:val="28"/>
          <w:szCs w:val="28"/>
          <w:rtl/>
        </w:rPr>
        <w:t>ی</w:t>
      </w:r>
      <w:r w:rsidRPr="00E9434B">
        <w:rPr>
          <w:rFonts w:cs="B Badr"/>
          <w:sz w:val="28"/>
          <w:szCs w:val="28"/>
          <w:rtl/>
        </w:rPr>
        <w:t xml:space="preserve"> تع</w:t>
      </w:r>
      <w:r w:rsidRPr="00E9434B">
        <w:rPr>
          <w:rFonts w:cs="B Badr" w:hint="cs"/>
          <w:sz w:val="28"/>
          <w:szCs w:val="28"/>
          <w:rtl/>
        </w:rPr>
        <w:t>یی</w:t>
      </w:r>
      <w:r w:rsidRPr="00E9434B">
        <w:rPr>
          <w:rFonts w:cs="B Badr" w:hint="eastAsia"/>
          <w:sz w:val="28"/>
          <w:szCs w:val="28"/>
          <w:rtl/>
        </w:rPr>
        <w:t>ن</w:t>
      </w:r>
      <w:r w:rsidRPr="00E9434B">
        <w:rPr>
          <w:rFonts w:cs="B Badr"/>
          <w:sz w:val="28"/>
          <w:szCs w:val="28"/>
          <w:rtl/>
        </w:rPr>
        <w:t xml:space="preserve"> قبرام</w:t>
      </w:r>
      <w:r w:rsidRPr="00E9434B">
        <w:rPr>
          <w:rFonts w:cs="B Badr" w:hint="cs"/>
          <w:sz w:val="28"/>
          <w:szCs w:val="28"/>
          <w:rtl/>
        </w:rPr>
        <w:t>ی</w:t>
      </w:r>
      <w:r w:rsidRPr="00E9434B">
        <w:rPr>
          <w:rFonts w:cs="B Badr" w:hint="eastAsia"/>
          <w:sz w:val="28"/>
          <w:szCs w:val="28"/>
          <w:rtl/>
        </w:rPr>
        <w:t>رالمؤمن</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عل</w:t>
      </w:r>
      <w:r w:rsidRPr="00E9434B">
        <w:rPr>
          <w:rFonts w:cs="B Badr" w:hint="cs"/>
          <w:sz w:val="28"/>
          <w:szCs w:val="28"/>
          <w:rtl/>
        </w:rPr>
        <w:t>ی</w:t>
      </w:r>
      <w:r w:rsidRPr="00E9434B">
        <w:rPr>
          <w:rFonts w:cs="B Badr"/>
          <w:sz w:val="28"/>
          <w:szCs w:val="28"/>
          <w:rtl/>
        </w:rPr>
        <w:t xml:space="preserve"> عل</w:t>
      </w:r>
      <w:r w:rsidRPr="00E9434B">
        <w:rPr>
          <w:rFonts w:cs="B Badr" w:hint="cs"/>
          <w:sz w:val="28"/>
          <w:szCs w:val="28"/>
          <w:rtl/>
        </w:rPr>
        <w:t>ی</w:t>
      </w:r>
      <w:r w:rsidRPr="00E9434B">
        <w:rPr>
          <w:rFonts w:cs="B Badr" w:hint="eastAsia"/>
          <w:sz w:val="28"/>
          <w:szCs w:val="28"/>
          <w:rtl/>
        </w:rPr>
        <w:t>ه</w:t>
      </w:r>
      <w:r w:rsidRPr="00E9434B">
        <w:rPr>
          <w:rFonts w:cs="B Badr"/>
          <w:sz w:val="28"/>
          <w:szCs w:val="28"/>
          <w:rtl/>
        </w:rPr>
        <w:t xml:space="preserve"> السلام ، چاپ تحس</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آل شب</w:t>
      </w:r>
      <w:r w:rsidRPr="00E9434B">
        <w:rPr>
          <w:rFonts w:cs="B Badr" w:hint="cs"/>
          <w:sz w:val="28"/>
          <w:szCs w:val="28"/>
          <w:rtl/>
        </w:rPr>
        <w:t>ی</w:t>
      </w:r>
      <w:r w:rsidRPr="00E9434B">
        <w:rPr>
          <w:rFonts w:cs="B Badr" w:hint="eastAsia"/>
          <w:sz w:val="28"/>
          <w:szCs w:val="28"/>
          <w:rtl/>
        </w:rPr>
        <w:t>ب</w:t>
      </w:r>
      <w:r w:rsidRPr="00E9434B">
        <w:rPr>
          <w:rFonts w:cs="B Badr"/>
          <w:sz w:val="28"/>
          <w:szCs w:val="28"/>
          <w:rtl/>
        </w:rPr>
        <w:t xml:space="preserve"> موسو</w:t>
      </w:r>
      <w:r w:rsidRPr="00E9434B">
        <w:rPr>
          <w:rFonts w:cs="B Badr" w:hint="cs"/>
          <w:sz w:val="28"/>
          <w:szCs w:val="28"/>
          <w:rtl/>
        </w:rPr>
        <w:t>ی</w:t>
      </w:r>
      <w:r w:rsidRPr="00E9434B">
        <w:rPr>
          <w:rFonts w:cs="B Badr"/>
          <w:sz w:val="28"/>
          <w:szCs w:val="28"/>
          <w:rtl/>
        </w:rPr>
        <w:t xml:space="preserve"> ، ] قم [ ۱۴۱۹/۱۹۹۸؛ ابن عد</w:t>
      </w:r>
      <w:r w:rsidRPr="00E9434B">
        <w:rPr>
          <w:rFonts w:cs="B Badr" w:hint="cs"/>
          <w:sz w:val="28"/>
          <w:szCs w:val="28"/>
          <w:rtl/>
        </w:rPr>
        <w:t>یّ</w:t>
      </w:r>
      <w:r w:rsidRPr="00E9434B">
        <w:rPr>
          <w:rFonts w:cs="B Badr" w:hint="eastAsia"/>
          <w:sz w:val="28"/>
          <w:szCs w:val="28"/>
          <w:rtl/>
        </w:rPr>
        <w:t>،</w:t>
      </w:r>
      <w:r w:rsidRPr="00E9434B">
        <w:rPr>
          <w:rFonts w:cs="B Badr"/>
          <w:sz w:val="28"/>
          <w:szCs w:val="28"/>
          <w:rtl/>
        </w:rPr>
        <w:t xml:space="preserve"> الکامل ف</w:t>
      </w:r>
      <w:r w:rsidRPr="00E9434B">
        <w:rPr>
          <w:rFonts w:cs="B Badr" w:hint="cs"/>
          <w:sz w:val="28"/>
          <w:szCs w:val="28"/>
          <w:rtl/>
        </w:rPr>
        <w:t>ی</w:t>
      </w:r>
      <w:r w:rsidRPr="00E9434B">
        <w:rPr>
          <w:rFonts w:cs="B Badr"/>
          <w:sz w:val="28"/>
          <w:szCs w:val="28"/>
          <w:rtl/>
        </w:rPr>
        <w:t xml:space="preserve"> ضعفاء الرجال ،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۱۴۰۵/ ۱۹۸۵؛ ثابت بن د</w:t>
      </w:r>
      <w:r w:rsidRPr="00E9434B">
        <w:rPr>
          <w:rFonts w:cs="B Badr" w:hint="cs"/>
          <w:sz w:val="28"/>
          <w:szCs w:val="28"/>
          <w:rtl/>
        </w:rPr>
        <w:t>ی</w:t>
      </w:r>
      <w:r w:rsidRPr="00E9434B">
        <w:rPr>
          <w:rFonts w:cs="B Badr" w:hint="eastAsia"/>
          <w:sz w:val="28"/>
          <w:szCs w:val="28"/>
          <w:rtl/>
        </w:rPr>
        <w:t>نار</w:t>
      </w:r>
      <w:r w:rsidRPr="00E9434B">
        <w:rPr>
          <w:rFonts w:cs="B Badr"/>
          <w:sz w:val="28"/>
          <w:szCs w:val="28"/>
          <w:rtl/>
        </w:rPr>
        <w:t xml:space="preserve"> ابوحمزه ثمال</w:t>
      </w:r>
      <w:r w:rsidRPr="00E9434B">
        <w:rPr>
          <w:rFonts w:cs="B Badr" w:hint="cs"/>
          <w:sz w:val="28"/>
          <w:szCs w:val="28"/>
          <w:rtl/>
        </w:rPr>
        <w:t>ی</w:t>
      </w:r>
      <w:r w:rsidRPr="00E9434B">
        <w:rPr>
          <w:rFonts w:cs="B Badr"/>
          <w:sz w:val="28"/>
          <w:szCs w:val="28"/>
          <w:rtl/>
        </w:rPr>
        <w:t xml:space="preserve"> ، تفس</w:t>
      </w:r>
      <w:r w:rsidRPr="00E9434B">
        <w:rPr>
          <w:rFonts w:cs="B Badr" w:hint="cs"/>
          <w:sz w:val="28"/>
          <w:szCs w:val="28"/>
          <w:rtl/>
        </w:rPr>
        <w:t>ی</w:t>
      </w:r>
      <w:r w:rsidRPr="00E9434B">
        <w:rPr>
          <w:rFonts w:cs="B Badr" w:hint="eastAsia"/>
          <w:sz w:val="28"/>
          <w:szCs w:val="28"/>
          <w:rtl/>
        </w:rPr>
        <w:t>رالقرآن</w:t>
      </w:r>
      <w:r w:rsidRPr="00E9434B">
        <w:rPr>
          <w:rFonts w:cs="B Badr"/>
          <w:sz w:val="28"/>
          <w:szCs w:val="28"/>
          <w:rtl/>
        </w:rPr>
        <w:t xml:space="preserve"> الکر</w:t>
      </w:r>
      <w:r w:rsidRPr="00E9434B">
        <w:rPr>
          <w:rFonts w:cs="B Badr" w:hint="cs"/>
          <w:sz w:val="28"/>
          <w:szCs w:val="28"/>
          <w:rtl/>
        </w:rPr>
        <w:t>ی</w:t>
      </w:r>
      <w:r w:rsidRPr="00E9434B">
        <w:rPr>
          <w:rFonts w:cs="B Badr" w:hint="eastAsia"/>
          <w:sz w:val="28"/>
          <w:szCs w:val="28"/>
          <w:rtl/>
        </w:rPr>
        <w:t>م</w:t>
      </w:r>
      <w:r w:rsidRPr="00E9434B">
        <w:rPr>
          <w:rFonts w:cs="B Badr"/>
          <w:sz w:val="28"/>
          <w:szCs w:val="28"/>
          <w:rtl/>
        </w:rPr>
        <w:t xml:space="preserve"> لاب</w:t>
      </w:r>
      <w:r w:rsidRPr="00E9434B">
        <w:rPr>
          <w:rFonts w:cs="B Badr" w:hint="cs"/>
          <w:sz w:val="28"/>
          <w:szCs w:val="28"/>
          <w:rtl/>
        </w:rPr>
        <w:t>ی</w:t>
      </w:r>
      <w:r w:rsidRPr="00E9434B">
        <w:rPr>
          <w:rFonts w:cs="B Badr"/>
          <w:sz w:val="28"/>
          <w:szCs w:val="28"/>
          <w:rtl/>
        </w:rPr>
        <w:t xml:space="preserve"> حمزة ثابت بن د</w:t>
      </w:r>
      <w:r w:rsidRPr="00E9434B">
        <w:rPr>
          <w:rFonts w:cs="B Badr" w:hint="cs"/>
          <w:sz w:val="28"/>
          <w:szCs w:val="28"/>
          <w:rtl/>
        </w:rPr>
        <w:t>ی</w:t>
      </w:r>
      <w:r w:rsidRPr="00E9434B">
        <w:rPr>
          <w:rFonts w:cs="B Badr" w:hint="eastAsia"/>
          <w:sz w:val="28"/>
          <w:szCs w:val="28"/>
          <w:rtl/>
        </w:rPr>
        <w:t>نار</w:t>
      </w:r>
      <w:r w:rsidRPr="00E9434B">
        <w:rPr>
          <w:rFonts w:cs="B Badr"/>
          <w:sz w:val="28"/>
          <w:szCs w:val="28"/>
          <w:rtl/>
        </w:rPr>
        <w:t xml:space="preserve"> الث</w:t>
      </w:r>
      <w:r w:rsidRPr="00E9434B">
        <w:rPr>
          <w:rFonts w:cs="B Badr" w:hint="eastAsia"/>
          <w:sz w:val="28"/>
          <w:szCs w:val="28"/>
          <w:rtl/>
        </w:rPr>
        <w:t>مال</w:t>
      </w:r>
      <w:r w:rsidRPr="00E9434B">
        <w:rPr>
          <w:rFonts w:cs="B Badr" w:hint="cs"/>
          <w:sz w:val="28"/>
          <w:szCs w:val="28"/>
          <w:rtl/>
        </w:rPr>
        <w:t>ی</w:t>
      </w:r>
      <w:r w:rsidRPr="00E9434B">
        <w:rPr>
          <w:rFonts w:cs="B Badr"/>
          <w:sz w:val="28"/>
          <w:szCs w:val="28"/>
          <w:rtl/>
        </w:rPr>
        <w:t xml:space="preserve"> ، چاپ عبدالرزاق محمدحس</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حرزالد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قم ۱۳۷۸ ش ؛ احمدبن محمد ثعلب</w:t>
      </w:r>
      <w:r w:rsidRPr="00E9434B">
        <w:rPr>
          <w:rFonts w:cs="B Badr" w:hint="cs"/>
          <w:sz w:val="28"/>
          <w:szCs w:val="28"/>
          <w:rtl/>
        </w:rPr>
        <w:t>ی</w:t>
      </w:r>
      <w:r w:rsidRPr="00E9434B">
        <w:rPr>
          <w:rFonts w:cs="B Badr"/>
          <w:sz w:val="28"/>
          <w:szCs w:val="28"/>
          <w:rtl/>
        </w:rPr>
        <w:t xml:space="preserve"> ، الکشف والب</w:t>
      </w:r>
      <w:r w:rsidRPr="00E9434B">
        <w:rPr>
          <w:rFonts w:cs="B Badr" w:hint="cs"/>
          <w:sz w:val="28"/>
          <w:szCs w:val="28"/>
          <w:rtl/>
        </w:rPr>
        <w:t>ی</w:t>
      </w:r>
      <w:r w:rsidRPr="00E9434B">
        <w:rPr>
          <w:rFonts w:cs="B Badr" w:hint="eastAsia"/>
          <w:sz w:val="28"/>
          <w:szCs w:val="28"/>
          <w:rtl/>
        </w:rPr>
        <w:t>ان</w:t>
      </w:r>
      <w:r w:rsidRPr="00E9434B">
        <w:rPr>
          <w:rFonts w:cs="B Badr"/>
          <w:sz w:val="28"/>
          <w:szCs w:val="28"/>
          <w:rtl/>
        </w:rPr>
        <w:t xml:space="preserve"> ، المعروف تفس</w:t>
      </w:r>
      <w:r w:rsidRPr="00E9434B">
        <w:rPr>
          <w:rFonts w:cs="B Badr" w:hint="cs"/>
          <w:sz w:val="28"/>
          <w:szCs w:val="28"/>
          <w:rtl/>
        </w:rPr>
        <w:t>ی</w:t>
      </w:r>
      <w:r w:rsidRPr="00E9434B">
        <w:rPr>
          <w:rFonts w:cs="B Badr" w:hint="eastAsia"/>
          <w:sz w:val="28"/>
          <w:szCs w:val="28"/>
          <w:rtl/>
        </w:rPr>
        <w:t>رالثعلب</w:t>
      </w:r>
      <w:r w:rsidRPr="00E9434B">
        <w:rPr>
          <w:rFonts w:cs="B Badr" w:hint="cs"/>
          <w:sz w:val="28"/>
          <w:szCs w:val="28"/>
          <w:rtl/>
        </w:rPr>
        <w:t>ی</w:t>
      </w:r>
      <w:r w:rsidRPr="00E9434B">
        <w:rPr>
          <w:rFonts w:cs="B Badr"/>
          <w:sz w:val="28"/>
          <w:szCs w:val="28"/>
          <w:rtl/>
        </w:rPr>
        <w:t xml:space="preserve"> ، چاپ عل</w:t>
      </w:r>
      <w:r w:rsidRPr="00E9434B">
        <w:rPr>
          <w:rFonts w:cs="B Badr" w:hint="cs"/>
          <w:sz w:val="28"/>
          <w:szCs w:val="28"/>
          <w:rtl/>
        </w:rPr>
        <w:t>ی</w:t>
      </w:r>
      <w:r w:rsidRPr="00E9434B">
        <w:rPr>
          <w:rFonts w:cs="B Badr"/>
          <w:sz w:val="28"/>
          <w:szCs w:val="28"/>
          <w:rtl/>
        </w:rPr>
        <w:t xml:space="preserve"> عاشور،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۱۴۲۲/۲۰۰۲؛ محمدبن عبداللّه حاکم ن</w:t>
      </w:r>
      <w:r w:rsidRPr="00E9434B">
        <w:rPr>
          <w:rFonts w:cs="B Badr" w:hint="cs"/>
          <w:sz w:val="28"/>
          <w:szCs w:val="28"/>
          <w:rtl/>
        </w:rPr>
        <w:t>ی</w:t>
      </w:r>
      <w:r w:rsidRPr="00E9434B">
        <w:rPr>
          <w:rFonts w:cs="B Badr" w:hint="eastAsia"/>
          <w:sz w:val="28"/>
          <w:szCs w:val="28"/>
          <w:rtl/>
        </w:rPr>
        <w:t>شابور</w:t>
      </w:r>
      <w:r w:rsidRPr="00E9434B">
        <w:rPr>
          <w:rFonts w:cs="B Badr" w:hint="cs"/>
          <w:sz w:val="28"/>
          <w:szCs w:val="28"/>
          <w:rtl/>
        </w:rPr>
        <w:t>ی</w:t>
      </w:r>
      <w:r w:rsidRPr="00E9434B">
        <w:rPr>
          <w:rFonts w:cs="B Badr"/>
          <w:sz w:val="28"/>
          <w:szCs w:val="28"/>
          <w:rtl/>
        </w:rPr>
        <w:t xml:space="preserve"> ، المستدرک عل</w:t>
      </w:r>
      <w:r w:rsidRPr="00E9434B">
        <w:rPr>
          <w:rFonts w:cs="B Badr" w:hint="cs"/>
          <w:sz w:val="28"/>
          <w:szCs w:val="28"/>
          <w:rtl/>
        </w:rPr>
        <w:t>ی</w:t>
      </w:r>
      <w:r w:rsidRPr="00E9434B">
        <w:rPr>
          <w:rFonts w:cs="B Badr"/>
          <w:sz w:val="28"/>
          <w:szCs w:val="28"/>
          <w:rtl/>
        </w:rPr>
        <w:t xml:space="preserve"> الصح</w:t>
      </w:r>
      <w:r w:rsidRPr="00E9434B">
        <w:rPr>
          <w:rFonts w:cs="B Badr" w:hint="cs"/>
          <w:sz w:val="28"/>
          <w:szCs w:val="28"/>
          <w:rtl/>
        </w:rPr>
        <w:t>ی</w:t>
      </w:r>
      <w:r w:rsidRPr="00E9434B">
        <w:rPr>
          <w:rFonts w:cs="B Badr" w:hint="eastAsia"/>
          <w:sz w:val="28"/>
          <w:szCs w:val="28"/>
          <w:rtl/>
        </w:rPr>
        <w:t>ح</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 دارالمعرفه ، ] ب</w:t>
      </w:r>
      <w:r w:rsidRPr="00E9434B">
        <w:rPr>
          <w:rFonts w:cs="B Badr" w:hint="cs"/>
          <w:sz w:val="28"/>
          <w:szCs w:val="28"/>
          <w:rtl/>
        </w:rPr>
        <w:t>ی</w:t>
      </w:r>
      <w:r w:rsidRPr="00E9434B">
        <w:rPr>
          <w:rFonts w:cs="B Badr"/>
          <w:sz w:val="28"/>
          <w:szCs w:val="28"/>
          <w:rtl/>
        </w:rPr>
        <w:t xml:space="preserve"> تا. [ ؛ خوئ</w:t>
      </w:r>
      <w:r w:rsidRPr="00E9434B">
        <w:rPr>
          <w:rFonts w:cs="B Badr" w:hint="cs"/>
          <w:sz w:val="28"/>
          <w:szCs w:val="28"/>
          <w:rtl/>
        </w:rPr>
        <w:t>ی</w:t>
      </w:r>
      <w:r w:rsidRPr="00E9434B">
        <w:rPr>
          <w:rFonts w:cs="B Badr"/>
          <w:sz w:val="28"/>
          <w:szCs w:val="28"/>
          <w:rtl/>
        </w:rPr>
        <w:t xml:space="preserve"> ؛ فؤاد سزگ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تا</w:t>
      </w:r>
      <w:r w:rsidRPr="00E9434B">
        <w:rPr>
          <w:rFonts w:cs="B Badr" w:hint="eastAsia"/>
          <w:sz w:val="28"/>
          <w:szCs w:val="28"/>
          <w:rtl/>
        </w:rPr>
        <w:t>ر</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التراث العرب</w:t>
      </w:r>
      <w:r w:rsidRPr="00E9434B">
        <w:rPr>
          <w:rFonts w:cs="B Badr" w:hint="cs"/>
          <w:sz w:val="28"/>
          <w:szCs w:val="28"/>
          <w:rtl/>
        </w:rPr>
        <w:t>ی</w:t>
      </w:r>
      <w:r w:rsidRPr="00E9434B">
        <w:rPr>
          <w:rFonts w:cs="B Badr"/>
          <w:sz w:val="28"/>
          <w:szCs w:val="28"/>
          <w:rtl/>
        </w:rPr>
        <w:t xml:space="preserve"> ، ج ۱، جزء ۳، نقله ال</w:t>
      </w:r>
      <w:r w:rsidRPr="00E9434B">
        <w:rPr>
          <w:rFonts w:cs="B Badr" w:hint="cs"/>
          <w:sz w:val="28"/>
          <w:szCs w:val="28"/>
          <w:rtl/>
        </w:rPr>
        <w:t>ی</w:t>
      </w:r>
      <w:r w:rsidRPr="00E9434B">
        <w:rPr>
          <w:rFonts w:cs="B Badr"/>
          <w:sz w:val="28"/>
          <w:szCs w:val="28"/>
          <w:rtl/>
        </w:rPr>
        <w:t xml:space="preserve"> العرب</w:t>
      </w:r>
      <w:r w:rsidRPr="00E9434B">
        <w:rPr>
          <w:rFonts w:cs="B Badr" w:hint="cs"/>
          <w:sz w:val="28"/>
          <w:szCs w:val="28"/>
          <w:rtl/>
        </w:rPr>
        <w:t>ی</w:t>
      </w:r>
      <w:r w:rsidRPr="00E9434B">
        <w:rPr>
          <w:rFonts w:cs="B Badr" w:hint="eastAsia"/>
          <w:sz w:val="28"/>
          <w:szCs w:val="28"/>
          <w:rtl/>
        </w:rPr>
        <w:t>ة</w:t>
      </w:r>
      <w:r w:rsidRPr="00E9434B">
        <w:rPr>
          <w:rFonts w:cs="B Badr"/>
          <w:sz w:val="28"/>
          <w:szCs w:val="28"/>
          <w:rtl/>
        </w:rPr>
        <w:t xml:space="preserve"> محمود فهم</w:t>
      </w:r>
      <w:r w:rsidRPr="00E9434B">
        <w:rPr>
          <w:rFonts w:cs="B Badr" w:hint="cs"/>
          <w:sz w:val="28"/>
          <w:szCs w:val="28"/>
          <w:rtl/>
        </w:rPr>
        <w:t>ی</w:t>
      </w:r>
      <w:r w:rsidRPr="00E9434B">
        <w:rPr>
          <w:rFonts w:cs="B Badr"/>
          <w:sz w:val="28"/>
          <w:szCs w:val="28"/>
          <w:rtl/>
        </w:rPr>
        <w:t xml:space="preserve"> حجاز</w:t>
      </w:r>
      <w:r w:rsidRPr="00E9434B">
        <w:rPr>
          <w:rFonts w:cs="B Badr" w:hint="cs"/>
          <w:sz w:val="28"/>
          <w:szCs w:val="28"/>
          <w:rtl/>
        </w:rPr>
        <w:t>ی</w:t>
      </w:r>
      <w:r w:rsidRPr="00E9434B">
        <w:rPr>
          <w:rFonts w:cs="B Badr"/>
          <w:sz w:val="28"/>
          <w:szCs w:val="28"/>
          <w:rtl/>
        </w:rPr>
        <w:t xml:space="preserve"> ، ر</w:t>
      </w:r>
      <w:r w:rsidRPr="00E9434B">
        <w:rPr>
          <w:rFonts w:cs="B Badr" w:hint="cs"/>
          <w:sz w:val="28"/>
          <w:szCs w:val="28"/>
          <w:rtl/>
        </w:rPr>
        <w:t>ی</w:t>
      </w:r>
      <w:r w:rsidRPr="00E9434B">
        <w:rPr>
          <w:rFonts w:cs="B Badr" w:hint="eastAsia"/>
          <w:sz w:val="28"/>
          <w:szCs w:val="28"/>
          <w:rtl/>
        </w:rPr>
        <w:t>اض</w:t>
      </w:r>
      <w:r w:rsidRPr="00E9434B">
        <w:rPr>
          <w:rFonts w:cs="B Badr"/>
          <w:sz w:val="28"/>
          <w:szCs w:val="28"/>
          <w:rtl/>
        </w:rPr>
        <w:t xml:space="preserve"> ۱۴۰۳/۱۹۸۳؛ طبرس</w:t>
      </w:r>
      <w:r w:rsidRPr="00E9434B">
        <w:rPr>
          <w:rFonts w:cs="B Badr" w:hint="cs"/>
          <w:sz w:val="28"/>
          <w:szCs w:val="28"/>
          <w:rtl/>
        </w:rPr>
        <w:t>ی</w:t>
      </w:r>
      <w:r w:rsidRPr="00E9434B">
        <w:rPr>
          <w:rFonts w:cs="B Badr"/>
          <w:sz w:val="28"/>
          <w:szCs w:val="28"/>
          <w:rtl/>
        </w:rPr>
        <w:t xml:space="preserve"> ؛ محمدبن حسن طوس</w:t>
      </w:r>
      <w:r w:rsidRPr="00E9434B">
        <w:rPr>
          <w:rFonts w:cs="B Badr" w:hint="cs"/>
          <w:sz w:val="28"/>
          <w:szCs w:val="28"/>
          <w:rtl/>
        </w:rPr>
        <w:t>ی</w:t>
      </w:r>
      <w:r w:rsidRPr="00E9434B">
        <w:rPr>
          <w:rFonts w:cs="B Badr"/>
          <w:sz w:val="28"/>
          <w:szCs w:val="28"/>
          <w:rtl/>
        </w:rPr>
        <w:t xml:space="preserve"> ، تهذ</w:t>
      </w:r>
      <w:r w:rsidRPr="00E9434B">
        <w:rPr>
          <w:rFonts w:cs="B Badr" w:hint="cs"/>
          <w:sz w:val="28"/>
          <w:szCs w:val="28"/>
          <w:rtl/>
        </w:rPr>
        <w:t>ی</w:t>
      </w:r>
      <w:r w:rsidRPr="00E9434B">
        <w:rPr>
          <w:rFonts w:cs="B Badr" w:hint="eastAsia"/>
          <w:sz w:val="28"/>
          <w:szCs w:val="28"/>
          <w:rtl/>
        </w:rPr>
        <w:t>ب</w:t>
      </w:r>
      <w:r w:rsidRPr="00E9434B">
        <w:rPr>
          <w:rFonts w:cs="B Badr"/>
          <w:sz w:val="28"/>
          <w:szCs w:val="28"/>
          <w:rtl/>
        </w:rPr>
        <w:t xml:space="preserve"> الاحکام ، چاپ حسن موسو</w:t>
      </w:r>
      <w:r w:rsidRPr="00E9434B">
        <w:rPr>
          <w:rFonts w:cs="B Badr" w:hint="cs"/>
          <w:sz w:val="28"/>
          <w:szCs w:val="28"/>
          <w:rtl/>
        </w:rPr>
        <w:t>ی</w:t>
      </w:r>
      <w:r w:rsidRPr="00E9434B">
        <w:rPr>
          <w:rFonts w:cs="B Badr"/>
          <w:sz w:val="28"/>
          <w:szCs w:val="28"/>
          <w:rtl/>
        </w:rPr>
        <w:t xml:space="preserve"> خرسان ،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۱۴۰۱/۱۹۸۱؛ همو، رجال الطوس</w:t>
      </w:r>
      <w:r w:rsidRPr="00E9434B">
        <w:rPr>
          <w:rFonts w:cs="B Badr" w:hint="cs"/>
          <w:sz w:val="28"/>
          <w:szCs w:val="28"/>
          <w:rtl/>
        </w:rPr>
        <w:t>ی</w:t>
      </w:r>
      <w:r w:rsidRPr="00E9434B">
        <w:rPr>
          <w:rFonts w:cs="B Badr"/>
          <w:sz w:val="28"/>
          <w:szCs w:val="28"/>
          <w:rtl/>
        </w:rPr>
        <w:t xml:space="preserve"> ، نجف ۱۳۸۰/ ۱۹۶۱، چاپ افست قم ] ب</w:t>
      </w:r>
      <w:r w:rsidRPr="00E9434B">
        <w:rPr>
          <w:rFonts w:cs="B Badr" w:hint="cs"/>
          <w:sz w:val="28"/>
          <w:szCs w:val="28"/>
          <w:rtl/>
        </w:rPr>
        <w:t>ی</w:t>
      </w:r>
      <w:r w:rsidRPr="00E9434B">
        <w:rPr>
          <w:rFonts w:cs="B Badr"/>
          <w:sz w:val="28"/>
          <w:szCs w:val="28"/>
          <w:rtl/>
        </w:rPr>
        <w:t xml:space="preserve"> تا. [ ؛ همو، فهرست کتب الش</w:t>
      </w:r>
      <w:r w:rsidRPr="00E9434B">
        <w:rPr>
          <w:rFonts w:cs="B Badr" w:hint="cs"/>
          <w:sz w:val="28"/>
          <w:szCs w:val="28"/>
          <w:rtl/>
        </w:rPr>
        <w:t>ی</w:t>
      </w:r>
      <w:r w:rsidRPr="00E9434B">
        <w:rPr>
          <w:rFonts w:cs="B Badr" w:hint="eastAsia"/>
          <w:sz w:val="28"/>
          <w:szCs w:val="28"/>
          <w:rtl/>
        </w:rPr>
        <w:t>عة</w:t>
      </w:r>
      <w:r w:rsidRPr="00E9434B">
        <w:rPr>
          <w:rFonts w:cs="B Badr"/>
          <w:sz w:val="28"/>
          <w:szCs w:val="28"/>
          <w:rtl/>
        </w:rPr>
        <w:t xml:space="preserve"> و اصولهم </w:t>
      </w:r>
      <w:r w:rsidRPr="00E9434B">
        <w:rPr>
          <w:rFonts w:cs="B Badr" w:hint="eastAsia"/>
          <w:sz w:val="28"/>
          <w:szCs w:val="28"/>
          <w:rtl/>
        </w:rPr>
        <w:t>و</w:t>
      </w:r>
      <w:r w:rsidRPr="00E9434B">
        <w:rPr>
          <w:rFonts w:cs="B Badr"/>
          <w:sz w:val="28"/>
          <w:szCs w:val="28"/>
          <w:rtl/>
        </w:rPr>
        <w:t xml:space="preserve"> اسماءالمصنف</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و اصحاب الاصول ، چاپ عبدالعز</w:t>
      </w:r>
      <w:r w:rsidRPr="00E9434B">
        <w:rPr>
          <w:rFonts w:cs="B Badr" w:hint="cs"/>
          <w:sz w:val="28"/>
          <w:szCs w:val="28"/>
          <w:rtl/>
        </w:rPr>
        <w:t>ی</w:t>
      </w:r>
      <w:r w:rsidRPr="00E9434B">
        <w:rPr>
          <w:rFonts w:cs="B Badr" w:hint="eastAsia"/>
          <w:sz w:val="28"/>
          <w:szCs w:val="28"/>
          <w:rtl/>
        </w:rPr>
        <w:t>ز</w:t>
      </w:r>
      <w:r w:rsidRPr="00E9434B">
        <w:rPr>
          <w:rFonts w:cs="B Badr"/>
          <w:sz w:val="28"/>
          <w:szCs w:val="28"/>
          <w:rtl/>
        </w:rPr>
        <w:t xml:space="preserve"> طباطبائ</w:t>
      </w:r>
      <w:r w:rsidRPr="00E9434B">
        <w:rPr>
          <w:rFonts w:cs="B Badr" w:hint="cs"/>
          <w:sz w:val="28"/>
          <w:szCs w:val="28"/>
          <w:rtl/>
        </w:rPr>
        <w:t>ی</w:t>
      </w:r>
      <w:r w:rsidRPr="00E9434B">
        <w:rPr>
          <w:rFonts w:cs="B Badr"/>
          <w:sz w:val="28"/>
          <w:szCs w:val="28"/>
          <w:rtl/>
        </w:rPr>
        <w:t xml:space="preserve"> ، قم ۱۴۲۰؛ همو، مصباح المتهجّد ،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۱۴۱۱/۱۹۹۱؛ محمدبن عمرو عق</w:t>
      </w:r>
      <w:r w:rsidRPr="00E9434B">
        <w:rPr>
          <w:rFonts w:cs="B Badr" w:hint="cs"/>
          <w:sz w:val="28"/>
          <w:szCs w:val="28"/>
          <w:rtl/>
        </w:rPr>
        <w:t>ی</w:t>
      </w:r>
      <w:r w:rsidRPr="00E9434B">
        <w:rPr>
          <w:rFonts w:cs="B Badr" w:hint="eastAsia"/>
          <w:sz w:val="28"/>
          <w:szCs w:val="28"/>
          <w:rtl/>
        </w:rPr>
        <w:t>ل</w:t>
      </w:r>
      <w:r w:rsidRPr="00E9434B">
        <w:rPr>
          <w:rFonts w:cs="B Badr" w:hint="cs"/>
          <w:sz w:val="28"/>
          <w:szCs w:val="28"/>
          <w:rtl/>
        </w:rPr>
        <w:t>ی</w:t>
      </w:r>
      <w:r w:rsidRPr="00E9434B">
        <w:rPr>
          <w:rFonts w:cs="B Badr"/>
          <w:sz w:val="28"/>
          <w:szCs w:val="28"/>
          <w:rtl/>
        </w:rPr>
        <w:t xml:space="preserve"> مک</w:t>
      </w:r>
      <w:r w:rsidRPr="00E9434B">
        <w:rPr>
          <w:rFonts w:cs="B Badr" w:hint="cs"/>
          <w:sz w:val="28"/>
          <w:szCs w:val="28"/>
          <w:rtl/>
        </w:rPr>
        <w:t>ی</w:t>
      </w:r>
      <w:r w:rsidRPr="00E9434B">
        <w:rPr>
          <w:rFonts w:cs="B Badr"/>
          <w:sz w:val="28"/>
          <w:szCs w:val="28"/>
          <w:rtl/>
        </w:rPr>
        <w:t xml:space="preserve"> ، کتاب الضعفاء الکب</w:t>
      </w:r>
      <w:r w:rsidRPr="00E9434B">
        <w:rPr>
          <w:rFonts w:cs="B Badr" w:hint="cs"/>
          <w:sz w:val="28"/>
          <w:szCs w:val="28"/>
          <w:rtl/>
        </w:rPr>
        <w:t>ی</w:t>
      </w:r>
      <w:r w:rsidRPr="00E9434B">
        <w:rPr>
          <w:rFonts w:cs="B Badr" w:hint="eastAsia"/>
          <w:sz w:val="28"/>
          <w:szCs w:val="28"/>
          <w:rtl/>
        </w:rPr>
        <w:t>ر</w:t>
      </w:r>
      <w:r w:rsidRPr="00E9434B">
        <w:rPr>
          <w:rFonts w:cs="B Badr"/>
          <w:sz w:val="28"/>
          <w:szCs w:val="28"/>
          <w:rtl/>
        </w:rPr>
        <w:t xml:space="preserve"> ، چاپ عبدالمعط</w:t>
      </w:r>
      <w:r w:rsidRPr="00E9434B">
        <w:rPr>
          <w:rFonts w:cs="B Badr" w:hint="cs"/>
          <w:sz w:val="28"/>
          <w:szCs w:val="28"/>
          <w:rtl/>
        </w:rPr>
        <w:t>ی</w:t>
      </w:r>
      <w:r w:rsidRPr="00E9434B">
        <w:rPr>
          <w:rFonts w:cs="B Badr"/>
          <w:sz w:val="28"/>
          <w:szCs w:val="28"/>
          <w:rtl/>
        </w:rPr>
        <w:t xml:space="preserve"> ام</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قلعج</w:t>
      </w:r>
      <w:r w:rsidRPr="00E9434B">
        <w:rPr>
          <w:rFonts w:cs="B Badr" w:hint="cs"/>
          <w:sz w:val="28"/>
          <w:szCs w:val="28"/>
          <w:rtl/>
        </w:rPr>
        <w:t>ی</w:t>
      </w:r>
      <w:r w:rsidRPr="00E9434B">
        <w:rPr>
          <w:rFonts w:cs="B Badr"/>
          <w:sz w:val="28"/>
          <w:szCs w:val="28"/>
          <w:rtl/>
        </w:rPr>
        <w:t xml:space="preserve"> ،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۱۴۰۴/۱۹۸۴، محمدبن عمرکش</w:t>
      </w:r>
      <w:r w:rsidRPr="00E9434B">
        <w:rPr>
          <w:rFonts w:cs="B Badr" w:hint="cs"/>
          <w:sz w:val="28"/>
          <w:szCs w:val="28"/>
          <w:rtl/>
        </w:rPr>
        <w:t>ی</w:t>
      </w:r>
      <w:r w:rsidRPr="00E9434B">
        <w:rPr>
          <w:rFonts w:cs="B Badr"/>
          <w:sz w:val="28"/>
          <w:szCs w:val="28"/>
          <w:rtl/>
        </w:rPr>
        <w:t xml:space="preserve"> ، اخت</w:t>
      </w:r>
      <w:r w:rsidRPr="00E9434B">
        <w:rPr>
          <w:rFonts w:cs="B Badr" w:hint="cs"/>
          <w:sz w:val="28"/>
          <w:szCs w:val="28"/>
          <w:rtl/>
        </w:rPr>
        <w:t>ی</w:t>
      </w:r>
      <w:r w:rsidRPr="00E9434B">
        <w:rPr>
          <w:rFonts w:cs="B Badr" w:hint="eastAsia"/>
          <w:sz w:val="28"/>
          <w:szCs w:val="28"/>
          <w:rtl/>
        </w:rPr>
        <w:t>ار</w:t>
      </w:r>
      <w:r w:rsidRPr="00E9434B">
        <w:rPr>
          <w:rFonts w:cs="B Badr"/>
          <w:sz w:val="28"/>
          <w:szCs w:val="28"/>
          <w:rtl/>
        </w:rPr>
        <w:t xml:space="preserve"> معرفة الرجال ، ] تلخ</w:t>
      </w:r>
      <w:r w:rsidRPr="00E9434B">
        <w:rPr>
          <w:rFonts w:cs="B Badr" w:hint="cs"/>
          <w:sz w:val="28"/>
          <w:szCs w:val="28"/>
          <w:rtl/>
        </w:rPr>
        <w:t>ی</w:t>
      </w:r>
      <w:r w:rsidRPr="00E9434B">
        <w:rPr>
          <w:rFonts w:cs="B Badr" w:hint="eastAsia"/>
          <w:sz w:val="28"/>
          <w:szCs w:val="28"/>
          <w:rtl/>
        </w:rPr>
        <w:t>ص</w:t>
      </w:r>
      <w:r w:rsidRPr="00E9434B">
        <w:rPr>
          <w:rFonts w:cs="B Badr"/>
          <w:sz w:val="28"/>
          <w:szCs w:val="28"/>
          <w:rtl/>
        </w:rPr>
        <w:t xml:space="preserve"> [ محمدبن حسن ط</w:t>
      </w:r>
      <w:r w:rsidRPr="00E9434B">
        <w:rPr>
          <w:rFonts w:cs="B Badr" w:hint="eastAsia"/>
          <w:sz w:val="28"/>
          <w:szCs w:val="28"/>
          <w:rtl/>
        </w:rPr>
        <w:t>وس</w:t>
      </w:r>
      <w:r w:rsidRPr="00E9434B">
        <w:rPr>
          <w:rFonts w:cs="B Badr" w:hint="cs"/>
          <w:sz w:val="28"/>
          <w:szCs w:val="28"/>
          <w:rtl/>
        </w:rPr>
        <w:t>ی</w:t>
      </w:r>
      <w:r w:rsidRPr="00E9434B">
        <w:rPr>
          <w:rFonts w:cs="B Badr"/>
          <w:sz w:val="28"/>
          <w:szCs w:val="28"/>
          <w:rtl/>
        </w:rPr>
        <w:t xml:space="preserve"> ، چاپ حسن مصطفو</w:t>
      </w:r>
      <w:r w:rsidRPr="00E9434B">
        <w:rPr>
          <w:rFonts w:cs="B Badr" w:hint="cs"/>
          <w:sz w:val="28"/>
          <w:szCs w:val="28"/>
          <w:rtl/>
        </w:rPr>
        <w:t>ی</w:t>
      </w:r>
      <w:r w:rsidRPr="00E9434B">
        <w:rPr>
          <w:rFonts w:cs="B Badr"/>
          <w:sz w:val="28"/>
          <w:szCs w:val="28"/>
          <w:rtl/>
        </w:rPr>
        <w:t xml:space="preserve"> ، مشهد ۱۳۴۸ ش ؛ کل</w:t>
      </w:r>
      <w:r w:rsidRPr="00E9434B">
        <w:rPr>
          <w:rFonts w:cs="B Badr" w:hint="cs"/>
          <w:sz w:val="28"/>
          <w:szCs w:val="28"/>
          <w:rtl/>
        </w:rPr>
        <w:t>ی</w:t>
      </w:r>
      <w:r w:rsidRPr="00E9434B">
        <w:rPr>
          <w:rFonts w:cs="B Badr" w:hint="eastAsia"/>
          <w:sz w:val="28"/>
          <w:szCs w:val="28"/>
          <w:rtl/>
        </w:rPr>
        <w:t>ن</w:t>
      </w:r>
      <w:r w:rsidRPr="00E9434B">
        <w:rPr>
          <w:rFonts w:cs="B Badr" w:hint="cs"/>
          <w:sz w:val="28"/>
          <w:szCs w:val="28"/>
          <w:rtl/>
        </w:rPr>
        <w:t>ی</w:t>
      </w:r>
      <w:r w:rsidRPr="00E9434B">
        <w:rPr>
          <w:rFonts w:cs="B Badr"/>
          <w:sz w:val="28"/>
          <w:szCs w:val="28"/>
          <w:rtl/>
        </w:rPr>
        <w:t xml:space="preserve"> ؛ </w:t>
      </w:r>
      <w:r w:rsidRPr="00E9434B">
        <w:rPr>
          <w:rFonts w:cs="B Badr" w:hint="cs"/>
          <w:sz w:val="28"/>
          <w:szCs w:val="28"/>
          <w:rtl/>
        </w:rPr>
        <w:t>ی</w:t>
      </w:r>
      <w:r w:rsidRPr="00E9434B">
        <w:rPr>
          <w:rFonts w:cs="B Badr" w:hint="eastAsia"/>
          <w:sz w:val="28"/>
          <w:szCs w:val="28"/>
          <w:rtl/>
        </w:rPr>
        <w:t>وسف</w:t>
      </w:r>
      <w:r w:rsidRPr="00E9434B">
        <w:rPr>
          <w:rFonts w:cs="B Badr"/>
          <w:sz w:val="28"/>
          <w:szCs w:val="28"/>
          <w:rtl/>
        </w:rPr>
        <w:t xml:space="preserve"> بن عبدالرحمان مِزّ</w:t>
      </w:r>
      <w:r w:rsidRPr="00E9434B">
        <w:rPr>
          <w:rFonts w:cs="B Badr" w:hint="cs"/>
          <w:sz w:val="28"/>
          <w:szCs w:val="28"/>
          <w:rtl/>
        </w:rPr>
        <w:t>ی</w:t>
      </w:r>
      <w:r w:rsidRPr="00E9434B">
        <w:rPr>
          <w:rFonts w:cs="B Badr"/>
          <w:sz w:val="28"/>
          <w:szCs w:val="28"/>
          <w:rtl/>
        </w:rPr>
        <w:t xml:space="preserve"> ، تهذ</w:t>
      </w:r>
      <w:r w:rsidRPr="00E9434B">
        <w:rPr>
          <w:rFonts w:cs="B Badr" w:hint="cs"/>
          <w:sz w:val="28"/>
          <w:szCs w:val="28"/>
          <w:rtl/>
        </w:rPr>
        <w:t>ی</w:t>
      </w:r>
      <w:r w:rsidRPr="00E9434B">
        <w:rPr>
          <w:rFonts w:cs="B Badr" w:hint="eastAsia"/>
          <w:sz w:val="28"/>
          <w:szCs w:val="28"/>
          <w:rtl/>
        </w:rPr>
        <w:t>ب</w:t>
      </w:r>
      <w:r w:rsidRPr="00E9434B">
        <w:rPr>
          <w:rFonts w:cs="B Badr"/>
          <w:sz w:val="28"/>
          <w:szCs w:val="28"/>
          <w:rtl/>
        </w:rPr>
        <w:t xml:space="preserve"> الکمال ف</w:t>
      </w:r>
      <w:r w:rsidRPr="00E9434B">
        <w:rPr>
          <w:rFonts w:cs="B Badr" w:hint="cs"/>
          <w:sz w:val="28"/>
          <w:szCs w:val="28"/>
          <w:rtl/>
        </w:rPr>
        <w:t>ی</w:t>
      </w:r>
      <w:r w:rsidRPr="00E9434B">
        <w:rPr>
          <w:rFonts w:cs="B Badr"/>
          <w:sz w:val="28"/>
          <w:szCs w:val="28"/>
          <w:rtl/>
        </w:rPr>
        <w:t xml:space="preserve"> اسماءالرجال ، ج ۴، چاپ بشار عواد معروف ، ب</w:t>
      </w:r>
      <w:r w:rsidRPr="00E9434B">
        <w:rPr>
          <w:rFonts w:cs="B Badr" w:hint="cs"/>
          <w:sz w:val="28"/>
          <w:szCs w:val="28"/>
          <w:rtl/>
        </w:rPr>
        <w:t>ی</w:t>
      </w:r>
      <w:r w:rsidRPr="00E9434B">
        <w:rPr>
          <w:rFonts w:cs="B Badr" w:hint="eastAsia"/>
          <w:sz w:val="28"/>
          <w:szCs w:val="28"/>
          <w:rtl/>
        </w:rPr>
        <w:t>روت</w:t>
      </w:r>
      <w:r w:rsidRPr="00E9434B">
        <w:rPr>
          <w:rFonts w:cs="B Badr"/>
          <w:sz w:val="28"/>
          <w:szCs w:val="28"/>
          <w:rtl/>
        </w:rPr>
        <w:t xml:space="preserve"> ۱۴۰۳/۱۹۸۳؛ عبداللّه بن حمزه منصور باللّه ، العقد الثم</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ف</w:t>
      </w:r>
      <w:r w:rsidRPr="00E9434B">
        <w:rPr>
          <w:rFonts w:cs="B Badr" w:hint="cs"/>
          <w:sz w:val="28"/>
          <w:szCs w:val="28"/>
          <w:rtl/>
        </w:rPr>
        <w:t>ی</w:t>
      </w:r>
      <w:r w:rsidRPr="00E9434B">
        <w:rPr>
          <w:rFonts w:cs="B Badr"/>
          <w:sz w:val="28"/>
          <w:szCs w:val="28"/>
          <w:rtl/>
        </w:rPr>
        <w:t xml:space="preserve"> تب</w:t>
      </w:r>
      <w:r w:rsidRPr="00E9434B">
        <w:rPr>
          <w:rFonts w:cs="B Badr" w:hint="cs"/>
          <w:sz w:val="28"/>
          <w:szCs w:val="28"/>
          <w:rtl/>
        </w:rPr>
        <w:t>یی</w:t>
      </w:r>
      <w:r w:rsidRPr="00E9434B">
        <w:rPr>
          <w:rFonts w:cs="B Badr" w:hint="eastAsia"/>
          <w:sz w:val="28"/>
          <w:szCs w:val="28"/>
          <w:rtl/>
        </w:rPr>
        <w:t>ن</w:t>
      </w:r>
      <w:r w:rsidRPr="00E9434B">
        <w:rPr>
          <w:rFonts w:cs="B Badr"/>
          <w:sz w:val="28"/>
          <w:szCs w:val="28"/>
          <w:rtl/>
        </w:rPr>
        <w:t xml:space="preserve"> احکام الائمة الهاد</w:t>
      </w:r>
      <w:r w:rsidRPr="00E9434B">
        <w:rPr>
          <w:rFonts w:cs="B Badr" w:hint="cs"/>
          <w:sz w:val="28"/>
          <w:szCs w:val="28"/>
          <w:rtl/>
        </w:rPr>
        <w:t>ی</w:t>
      </w:r>
      <w:r w:rsidRPr="00E9434B">
        <w:rPr>
          <w:rFonts w:cs="B Badr" w:hint="eastAsia"/>
          <w:sz w:val="28"/>
          <w:szCs w:val="28"/>
          <w:rtl/>
        </w:rPr>
        <w:t>ن</w:t>
      </w:r>
      <w:r w:rsidRPr="00E9434B">
        <w:rPr>
          <w:rFonts w:cs="B Badr"/>
          <w:sz w:val="28"/>
          <w:szCs w:val="28"/>
          <w:rtl/>
        </w:rPr>
        <w:t xml:space="preserve"> ، نسخة عکس</w:t>
      </w:r>
      <w:r w:rsidRPr="00E9434B">
        <w:rPr>
          <w:rFonts w:cs="B Badr" w:hint="cs"/>
          <w:sz w:val="28"/>
          <w:szCs w:val="28"/>
          <w:rtl/>
        </w:rPr>
        <w:t>ی</w:t>
      </w:r>
      <w:r w:rsidRPr="00E9434B">
        <w:rPr>
          <w:rFonts w:cs="B Badr"/>
          <w:sz w:val="28"/>
          <w:szCs w:val="28"/>
          <w:rtl/>
        </w:rPr>
        <w:t xml:space="preserve"> کتابخانة مرکز اح</w:t>
      </w:r>
      <w:r w:rsidRPr="00E9434B">
        <w:rPr>
          <w:rFonts w:cs="B Badr" w:hint="cs"/>
          <w:sz w:val="28"/>
          <w:szCs w:val="28"/>
          <w:rtl/>
        </w:rPr>
        <w:t>ی</w:t>
      </w:r>
      <w:r w:rsidRPr="00E9434B">
        <w:rPr>
          <w:rFonts w:cs="B Badr" w:hint="eastAsia"/>
          <w:sz w:val="28"/>
          <w:szCs w:val="28"/>
          <w:rtl/>
        </w:rPr>
        <w:t>ا</w:t>
      </w:r>
      <w:r w:rsidRPr="00E9434B">
        <w:rPr>
          <w:rFonts w:cs="B Badr" w:hint="cs"/>
          <w:sz w:val="28"/>
          <w:szCs w:val="28"/>
          <w:rtl/>
        </w:rPr>
        <w:t>ی</w:t>
      </w:r>
      <w:r w:rsidRPr="00E9434B">
        <w:rPr>
          <w:rFonts w:cs="B Badr"/>
          <w:sz w:val="28"/>
          <w:szCs w:val="28"/>
          <w:rtl/>
        </w:rPr>
        <w:t xml:space="preserve"> م</w:t>
      </w:r>
      <w:r w:rsidRPr="00E9434B">
        <w:rPr>
          <w:rFonts w:cs="B Badr" w:hint="cs"/>
          <w:sz w:val="28"/>
          <w:szCs w:val="28"/>
          <w:rtl/>
        </w:rPr>
        <w:t>ی</w:t>
      </w:r>
      <w:r w:rsidRPr="00E9434B">
        <w:rPr>
          <w:rFonts w:cs="B Badr" w:hint="eastAsia"/>
          <w:sz w:val="28"/>
          <w:szCs w:val="28"/>
          <w:rtl/>
        </w:rPr>
        <w:t>راث</w:t>
      </w:r>
      <w:r w:rsidRPr="00E9434B">
        <w:rPr>
          <w:rFonts w:cs="B Badr"/>
          <w:sz w:val="28"/>
          <w:szCs w:val="28"/>
          <w:rtl/>
        </w:rPr>
        <w:t xml:space="preserve"> اسلام</w:t>
      </w:r>
      <w:r w:rsidRPr="00E9434B">
        <w:rPr>
          <w:rFonts w:cs="B Badr" w:hint="cs"/>
          <w:sz w:val="28"/>
          <w:szCs w:val="28"/>
          <w:rtl/>
        </w:rPr>
        <w:t>ی</w:t>
      </w:r>
      <w:r w:rsidRPr="00E9434B">
        <w:rPr>
          <w:rFonts w:cs="B Badr"/>
          <w:sz w:val="28"/>
          <w:szCs w:val="28"/>
          <w:rtl/>
        </w:rPr>
        <w:t xml:space="preserve"> قم ، ش ۲۰؛ احمدبن عل</w:t>
      </w:r>
      <w:r w:rsidRPr="00E9434B">
        <w:rPr>
          <w:rFonts w:cs="B Badr" w:hint="cs"/>
          <w:sz w:val="28"/>
          <w:szCs w:val="28"/>
          <w:rtl/>
        </w:rPr>
        <w:t>ی</w:t>
      </w:r>
      <w:r w:rsidRPr="00E9434B">
        <w:rPr>
          <w:rFonts w:cs="B Badr"/>
          <w:sz w:val="28"/>
          <w:szCs w:val="28"/>
          <w:rtl/>
        </w:rPr>
        <w:t xml:space="preserve"> نجاش</w:t>
      </w:r>
      <w:r w:rsidRPr="00E9434B">
        <w:rPr>
          <w:rFonts w:cs="B Badr" w:hint="cs"/>
          <w:sz w:val="28"/>
          <w:szCs w:val="28"/>
          <w:rtl/>
        </w:rPr>
        <w:t>ی</w:t>
      </w:r>
      <w:r w:rsidRPr="00E9434B">
        <w:rPr>
          <w:rFonts w:cs="B Badr"/>
          <w:sz w:val="28"/>
          <w:szCs w:val="28"/>
          <w:rtl/>
        </w:rPr>
        <w:t xml:space="preserve"> ، فهرست اسماء مصنّف</w:t>
      </w:r>
      <w:r w:rsidRPr="00E9434B">
        <w:rPr>
          <w:rFonts w:cs="B Badr" w:hint="cs"/>
          <w:sz w:val="28"/>
          <w:szCs w:val="28"/>
          <w:rtl/>
        </w:rPr>
        <w:t>ی</w:t>
      </w:r>
      <w:r w:rsidRPr="00E9434B">
        <w:rPr>
          <w:rFonts w:cs="B Badr"/>
          <w:sz w:val="28"/>
          <w:szCs w:val="28"/>
          <w:rtl/>
        </w:rPr>
        <w:t xml:space="preserve"> الش</w:t>
      </w:r>
      <w:r w:rsidRPr="00E9434B">
        <w:rPr>
          <w:rFonts w:cs="B Badr" w:hint="cs"/>
          <w:sz w:val="28"/>
          <w:szCs w:val="28"/>
          <w:rtl/>
        </w:rPr>
        <w:t>ی</w:t>
      </w:r>
      <w:r w:rsidRPr="00E9434B">
        <w:rPr>
          <w:rFonts w:cs="B Badr" w:hint="eastAsia"/>
          <w:sz w:val="28"/>
          <w:szCs w:val="28"/>
          <w:rtl/>
        </w:rPr>
        <w:t>عة</w:t>
      </w:r>
      <w:r w:rsidRPr="00E9434B">
        <w:rPr>
          <w:rFonts w:cs="B Badr"/>
          <w:sz w:val="28"/>
          <w:szCs w:val="28"/>
          <w:rtl/>
        </w:rPr>
        <w:t xml:space="preserve"> المشتهر ب رجال النجاش</w:t>
      </w:r>
      <w:r w:rsidRPr="00E9434B">
        <w:rPr>
          <w:rFonts w:cs="B Badr" w:hint="cs"/>
          <w:sz w:val="28"/>
          <w:szCs w:val="28"/>
          <w:rtl/>
        </w:rPr>
        <w:t>ی</w:t>
      </w:r>
      <w:r w:rsidRPr="00E9434B">
        <w:rPr>
          <w:rFonts w:cs="B Badr"/>
          <w:sz w:val="28"/>
          <w:szCs w:val="28"/>
          <w:rtl/>
        </w:rPr>
        <w:t xml:space="preserve"> ، چاپ موس</w:t>
      </w:r>
      <w:r w:rsidRPr="00E9434B">
        <w:rPr>
          <w:rFonts w:cs="B Badr" w:hint="cs"/>
          <w:sz w:val="28"/>
          <w:szCs w:val="28"/>
          <w:rtl/>
        </w:rPr>
        <w:t>ی</w:t>
      </w:r>
      <w:r w:rsidRPr="00E9434B">
        <w:rPr>
          <w:rFonts w:cs="B Badr"/>
          <w:sz w:val="28"/>
          <w:szCs w:val="28"/>
          <w:rtl/>
        </w:rPr>
        <w:t xml:space="preserve"> شب</w:t>
      </w:r>
      <w:r w:rsidRPr="00E9434B">
        <w:rPr>
          <w:rFonts w:cs="B Badr" w:hint="cs"/>
          <w:sz w:val="28"/>
          <w:szCs w:val="28"/>
          <w:rtl/>
        </w:rPr>
        <w:t>ی</w:t>
      </w:r>
      <w:r w:rsidRPr="00E9434B">
        <w:rPr>
          <w:rFonts w:cs="B Badr" w:hint="eastAsia"/>
          <w:sz w:val="28"/>
          <w:szCs w:val="28"/>
          <w:rtl/>
        </w:rPr>
        <w:t>ر</w:t>
      </w:r>
      <w:r w:rsidRPr="00E9434B">
        <w:rPr>
          <w:rFonts w:cs="B Badr" w:hint="cs"/>
          <w:sz w:val="28"/>
          <w:szCs w:val="28"/>
          <w:rtl/>
        </w:rPr>
        <w:t>ی</w:t>
      </w:r>
      <w:r w:rsidRPr="00E9434B">
        <w:rPr>
          <w:rFonts w:cs="B Badr"/>
          <w:sz w:val="28"/>
          <w:szCs w:val="28"/>
          <w:rtl/>
        </w:rPr>
        <w:t xml:space="preserve"> زنجان</w:t>
      </w:r>
      <w:r w:rsidRPr="00E9434B">
        <w:rPr>
          <w:rFonts w:cs="B Badr" w:hint="cs"/>
          <w:sz w:val="28"/>
          <w:szCs w:val="28"/>
          <w:rtl/>
        </w:rPr>
        <w:t>ی</w:t>
      </w:r>
      <w:r w:rsidRPr="00E9434B">
        <w:rPr>
          <w:rFonts w:cs="B Badr"/>
          <w:sz w:val="28"/>
          <w:szCs w:val="28"/>
          <w:rtl/>
        </w:rPr>
        <w:t xml:space="preserve"> ، قم ۱۴۰۷؛ </w:t>
      </w:r>
      <w:r w:rsidRPr="00E9434B">
        <w:rPr>
          <w:rFonts w:cs="B Badr" w:hint="cs"/>
          <w:sz w:val="28"/>
          <w:szCs w:val="28"/>
          <w:rtl/>
        </w:rPr>
        <w:t>ی</w:t>
      </w:r>
      <w:r w:rsidRPr="00E9434B">
        <w:rPr>
          <w:rFonts w:cs="B Badr" w:hint="eastAsia"/>
          <w:sz w:val="28"/>
          <w:szCs w:val="28"/>
          <w:rtl/>
        </w:rPr>
        <w:t>عقوب</w:t>
      </w:r>
      <w:r w:rsidRPr="00E9434B">
        <w:rPr>
          <w:rFonts w:cs="B Badr" w:hint="cs"/>
          <w:sz w:val="28"/>
          <w:szCs w:val="28"/>
          <w:rtl/>
        </w:rPr>
        <w:t>ی</w:t>
      </w:r>
      <w:r w:rsidRPr="00E9434B">
        <w:rPr>
          <w:rFonts w:cs="B Badr"/>
          <w:sz w:val="28"/>
          <w:szCs w:val="28"/>
          <w:rtl/>
        </w:rPr>
        <w:t xml:space="preserve"> ، تار</w:t>
      </w:r>
      <w:r w:rsidRPr="00E9434B">
        <w:rPr>
          <w:rFonts w:cs="B Badr" w:hint="cs"/>
          <w:sz w:val="28"/>
          <w:szCs w:val="28"/>
          <w:rtl/>
        </w:rPr>
        <w:t>ی</w:t>
      </w:r>
      <w:r w:rsidRPr="00E9434B">
        <w:rPr>
          <w:rFonts w:cs="B Badr" w:hint="eastAsia"/>
          <w:sz w:val="28"/>
          <w:szCs w:val="28"/>
          <w:rtl/>
        </w:rPr>
        <w:t>خ</w:t>
      </w:r>
      <w:r w:rsidRPr="00E9434B">
        <w:rPr>
          <w:rFonts w:cs="B Badr"/>
          <w:sz w:val="28"/>
          <w:szCs w:val="28"/>
          <w:rtl/>
        </w:rPr>
        <w:t xml:space="preserve"> .</w:t>
      </w:r>
    </w:p>
    <w:p w:rsidR="00E9434B" w:rsidRDefault="00FF144A" w:rsidP="00FF144A">
      <w:pPr>
        <w:pStyle w:val="Heading2"/>
        <w:rPr>
          <w:rtl/>
        </w:rPr>
      </w:pPr>
      <w:r>
        <w:rPr>
          <w:rFonts w:hint="cs"/>
          <w:rtl/>
        </w:rPr>
        <w:t xml:space="preserve">ابوحمزه ثمالی در ویکیها </w:t>
      </w:r>
    </w:p>
    <w:p w:rsidR="00FF144A" w:rsidRDefault="00FF144A" w:rsidP="000634DC">
      <w:pPr>
        <w:pStyle w:val="Heading3"/>
        <w:rPr>
          <w:rtl/>
        </w:rPr>
      </w:pPr>
      <w:r>
        <w:rPr>
          <w:rFonts w:hint="cs"/>
          <w:rtl/>
        </w:rPr>
        <w:t xml:space="preserve">ویکی شیعه </w:t>
      </w:r>
    </w:p>
    <w:p w:rsidR="00FF144A" w:rsidRDefault="00FF144A" w:rsidP="00FF144A">
      <w:pPr>
        <w:rPr>
          <w:rFonts w:cs="B Badr"/>
          <w:sz w:val="28"/>
          <w:szCs w:val="28"/>
          <w:rtl/>
        </w:rPr>
      </w:pPr>
      <w:r>
        <w:rPr>
          <w:rFonts w:cs="B Badr" w:hint="cs"/>
          <w:sz w:val="28"/>
          <w:szCs w:val="28"/>
          <w:rtl/>
        </w:rPr>
        <w:t>مقاله ابوحمزه ثمالی در این آدرس</w:t>
      </w:r>
    </w:p>
    <w:p w:rsidR="00FF144A" w:rsidRPr="00D35534" w:rsidRDefault="00FF144A" w:rsidP="00FF144A">
      <w:pPr>
        <w:bidi w:val="0"/>
        <w:rPr>
          <w:rFonts w:cs="B Badr"/>
          <w:sz w:val="28"/>
          <w:szCs w:val="28"/>
          <w:rtl/>
        </w:rPr>
      </w:pPr>
      <w:r w:rsidRPr="00FF144A">
        <w:rPr>
          <w:rFonts w:cs="B Badr"/>
          <w:sz w:val="28"/>
          <w:szCs w:val="28"/>
        </w:rPr>
        <w:lastRenderedPageBreak/>
        <w:t>https://fa.wikishia.net/view/%D</w:t>
      </w:r>
      <w:r w:rsidRPr="00FF144A">
        <w:rPr>
          <w:rFonts w:cs="B Badr"/>
          <w:sz w:val="28"/>
          <w:szCs w:val="28"/>
          <w:rtl/>
        </w:rPr>
        <w:t>8%</w:t>
      </w:r>
      <w:r w:rsidRPr="00FF144A">
        <w:rPr>
          <w:rFonts w:cs="B Badr"/>
          <w:sz w:val="28"/>
          <w:szCs w:val="28"/>
        </w:rPr>
        <w:t>A</w:t>
      </w:r>
      <w:r w:rsidRPr="00FF144A">
        <w:rPr>
          <w:rFonts w:cs="B Badr"/>
          <w:sz w:val="28"/>
          <w:szCs w:val="28"/>
          <w:rtl/>
        </w:rPr>
        <w:t>7%</w:t>
      </w:r>
      <w:r w:rsidRPr="00FF144A">
        <w:rPr>
          <w:rFonts w:cs="B Badr"/>
          <w:sz w:val="28"/>
          <w:szCs w:val="28"/>
        </w:rPr>
        <w:t>D</w:t>
      </w:r>
      <w:r w:rsidRPr="00FF144A">
        <w:rPr>
          <w:rFonts w:cs="B Badr"/>
          <w:sz w:val="28"/>
          <w:szCs w:val="28"/>
          <w:rtl/>
        </w:rPr>
        <w:t>8%</w:t>
      </w:r>
      <w:r w:rsidRPr="00FF144A">
        <w:rPr>
          <w:rFonts w:cs="B Badr"/>
          <w:sz w:val="28"/>
          <w:szCs w:val="28"/>
        </w:rPr>
        <w:t>A</w:t>
      </w:r>
      <w:r w:rsidRPr="00FF144A">
        <w:rPr>
          <w:rFonts w:cs="B Badr"/>
          <w:sz w:val="28"/>
          <w:szCs w:val="28"/>
          <w:rtl/>
        </w:rPr>
        <w:t>8%</w:t>
      </w:r>
      <w:r w:rsidRPr="00FF144A">
        <w:rPr>
          <w:rFonts w:cs="B Badr"/>
          <w:sz w:val="28"/>
          <w:szCs w:val="28"/>
        </w:rPr>
        <w:t>D</w:t>
      </w:r>
      <w:r w:rsidRPr="00FF144A">
        <w:rPr>
          <w:rFonts w:cs="B Badr"/>
          <w:sz w:val="28"/>
          <w:szCs w:val="28"/>
          <w:rtl/>
        </w:rPr>
        <w:t>9%88%</w:t>
      </w:r>
      <w:r w:rsidRPr="00FF144A">
        <w:rPr>
          <w:rFonts w:cs="B Badr"/>
          <w:sz w:val="28"/>
          <w:szCs w:val="28"/>
        </w:rPr>
        <w:t>D</w:t>
      </w:r>
      <w:r w:rsidRPr="00FF144A">
        <w:rPr>
          <w:rFonts w:cs="B Badr"/>
          <w:sz w:val="28"/>
          <w:szCs w:val="28"/>
          <w:rtl/>
        </w:rPr>
        <w:t>8%</w:t>
      </w:r>
      <w:r w:rsidRPr="00FF144A">
        <w:rPr>
          <w:rFonts w:cs="B Badr"/>
          <w:sz w:val="28"/>
          <w:szCs w:val="28"/>
        </w:rPr>
        <w:t>AD%D</w:t>
      </w:r>
      <w:r w:rsidRPr="00FF144A">
        <w:rPr>
          <w:rFonts w:cs="B Badr"/>
          <w:sz w:val="28"/>
          <w:szCs w:val="28"/>
          <w:rtl/>
        </w:rPr>
        <w:t>9%85%</w:t>
      </w:r>
      <w:r w:rsidRPr="00FF144A">
        <w:rPr>
          <w:rFonts w:cs="B Badr"/>
          <w:sz w:val="28"/>
          <w:szCs w:val="28"/>
        </w:rPr>
        <w:t>D</w:t>
      </w:r>
      <w:r w:rsidRPr="00FF144A">
        <w:rPr>
          <w:rFonts w:cs="B Badr"/>
          <w:sz w:val="28"/>
          <w:szCs w:val="28"/>
          <w:rtl/>
        </w:rPr>
        <w:t>8%</w:t>
      </w:r>
      <w:r w:rsidRPr="00FF144A">
        <w:rPr>
          <w:rFonts w:cs="B Badr"/>
          <w:sz w:val="28"/>
          <w:szCs w:val="28"/>
        </w:rPr>
        <w:t>B</w:t>
      </w:r>
      <w:r w:rsidRPr="00FF144A">
        <w:rPr>
          <w:rFonts w:cs="B Badr"/>
          <w:sz w:val="28"/>
          <w:szCs w:val="28"/>
          <w:rtl/>
        </w:rPr>
        <w:t>2%</w:t>
      </w:r>
      <w:r w:rsidRPr="00FF144A">
        <w:rPr>
          <w:rFonts w:cs="B Badr"/>
          <w:sz w:val="28"/>
          <w:szCs w:val="28"/>
        </w:rPr>
        <w:t>D</w:t>
      </w:r>
      <w:r w:rsidRPr="00FF144A">
        <w:rPr>
          <w:rFonts w:cs="B Badr"/>
          <w:sz w:val="28"/>
          <w:szCs w:val="28"/>
          <w:rtl/>
        </w:rPr>
        <w:t>9%87</w:t>
      </w:r>
      <w:r w:rsidRPr="00FF144A">
        <w:rPr>
          <w:rFonts w:cs="B Badr"/>
          <w:sz w:val="28"/>
          <w:szCs w:val="28"/>
        </w:rPr>
        <w:t>_%D</w:t>
      </w:r>
      <w:r w:rsidRPr="00FF144A">
        <w:rPr>
          <w:rFonts w:cs="B Badr"/>
          <w:sz w:val="28"/>
          <w:szCs w:val="28"/>
          <w:rtl/>
        </w:rPr>
        <w:t>8%</w:t>
      </w:r>
      <w:r w:rsidRPr="00FF144A">
        <w:rPr>
          <w:rFonts w:cs="B Badr"/>
          <w:sz w:val="28"/>
          <w:szCs w:val="28"/>
        </w:rPr>
        <w:t>AB%D</w:t>
      </w:r>
      <w:r w:rsidRPr="00FF144A">
        <w:rPr>
          <w:rFonts w:cs="B Badr"/>
          <w:sz w:val="28"/>
          <w:szCs w:val="28"/>
          <w:rtl/>
        </w:rPr>
        <w:t>9%85%</w:t>
      </w:r>
      <w:r w:rsidRPr="00FF144A">
        <w:rPr>
          <w:rFonts w:cs="B Badr"/>
          <w:sz w:val="28"/>
          <w:szCs w:val="28"/>
        </w:rPr>
        <w:t>D</w:t>
      </w:r>
      <w:r w:rsidRPr="00FF144A">
        <w:rPr>
          <w:rFonts w:cs="B Badr"/>
          <w:sz w:val="28"/>
          <w:szCs w:val="28"/>
          <w:rtl/>
        </w:rPr>
        <w:t>8%</w:t>
      </w:r>
      <w:r w:rsidRPr="00FF144A">
        <w:rPr>
          <w:rFonts w:cs="B Badr"/>
          <w:sz w:val="28"/>
          <w:szCs w:val="28"/>
        </w:rPr>
        <w:t>A</w:t>
      </w:r>
      <w:r w:rsidRPr="00FF144A">
        <w:rPr>
          <w:rFonts w:cs="B Badr"/>
          <w:sz w:val="28"/>
          <w:szCs w:val="28"/>
          <w:rtl/>
        </w:rPr>
        <w:t>7%</w:t>
      </w:r>
      <w:r w:rsidRPr="00FF144A">
        <w:rPr>
          <w:rFonts w:cs="B Badr"/>
          <w:sz w:val="28"/>
          <w:szCs w:val="28"/>
        </w:rPr>
        <w:t>D</w:t>
      </w:r>
      <w:r w:rsidRPr="00FF144A">
        <w:rPr>
          <w:rFonts w:cs="B Badr"/>
          <w:sz w:val="28"/>
          <w:szCs w:val="28"/>
          <w:rtl/>
        </w:rPr>
        <w:t>9%84%</w:t>
      </w:r>
      <w:r w:rsidRPr="00FF144A">
        <w:rPr>
          <w:rFonts w:cs="B Badr"/>
          <w:sz w:val="28"/>
          <w:szCs w:val="28"/>
        </w:rPr>
        <w:t>DB</w:t>
      </w:r>
      <w:r w:rsidRPr="00FF144A">
        <w:rPr>
          <w:rFonts w:cs="B Badr"/>
          <w:sz w:val="28"/>
          <w:szCs w:val="28"/>
          <w:rtl/>
        </w:rPr>
        <w:t>%8</w:t>
      </w:r>
      <w:r w:rsidRPr="00FF144A">
        <w:rPr>
          <w:rFonts w:cs="B Badr"/>
          <w:sz w:val="28"/>
          <w:szCs w:val="28"/>
        </w:rPr>
        <w:t>C</w:t>
      </w:r>
    </w:p>
    <w:p w:rsidR="00FF144A" w:rsidRPr="00FF144A" w:rsidRDefault="00FF144A" w:rsidP="00FF144A">
      <w:pPr>
        <w:rPr>
          <w:rFonts w:cs="B Badr"/>
          <w:sz w:val="28"/>
          <w:szCs w:val="28"/>
          <w:rtl/>
        </w:rPr>
      </w:pPr>
      <w:r w:rsidRPr="00FF144A">
        <w:rPr>
          <w:rFonts w:cs="B Badr"/>
          <w:sz w:val="28"/>
          <w:szCs w:val="28"/>
          <w:rtl/>
        </w:rPr>
        <w:t>ابوحمزه ثمال</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hint="eastAsia"/>
          <w:sz w:val="28"/>
          <w:szCs w:val="28"/>
          <w:rtl/>
        </w:rPr>
        <w:t>ثابت</w:t>
      </w:r>
      <w:r w:rsidRPr="00FF144A">
        <w:rPr>
          <w:rFonts w:cs="B Badr"/>
          <w:sz w:val="28"/>
          <w:szCs w:val="28"/>
          <w:rtl/>
        </w:rPr>
        <w:t xml:space="preserve">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مشهور به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(درگذشت ۱۵۰ق) راو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محدّث و مفسر امام</w:t>
      </w:r>
      <w:r w:rsidRPr="00FF144A">
        <w:rPr>
          <w:rFonts w:cs="B Badr" w:hint="cs"/>
          <w:sz w:val="28"/>
          <w:szCs w:val="28"/>
          <w:rtl/>
        </w:rPr>
        <w:t>ی</w:t>
      </w:r>
      <w:r w:rsidRPr="00FF144A">
        <w:rPr>
          <w:rFonts w:cs="B Badr"/>
          <w:sz w:val="28"/>
          <w:szCs w:val="28"/>
          <w:rtl/>
        </w:rPr>
        <w:t xml:space="preserve"> قرن دوم و از اصحاب امام سجاد(ع)، امام باقر(ع) و امام صادق(ع) بود. ابوحمزه دعا</w:t>
      </w:r>
      <w:r w:rsidRPr="00FF144A">
        <w:rPr>
          <w:rFonts w:cs="B Badr" w:hint="cs"/>
          <w:sz w:val="28"/>
          <w:szCs w:val="28"/>
          <w:rtl/>
        </w:rPr>
        <w:t>یی</w:t>
      </w:r>
      <w:r w:rsidRPr="00FF144A">
        <w:rPr>
          <w:rFonts w:cs="B Badr"/>
          <w:sz w:val="28"/>
          <w:szCs w:val="28"/>
          <w:rtl/>
        </w:rPr>
        <w:t xml:space="preserve"> از امام ز</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العابد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(ع) نقل کرده است که در سحرها</w:t>
      </w:r>
      <w:r w:rsidRPr="00FF144A">
        <w:rPr>
          <w:rFonts w:cs="B Badr" w:hint="cs"/>
          <w:sz w:val="28"/>
          <w:szCs w:val="28"/>
          <w:rtl/>
        </w:rPr>
        <w:t>ی</w:t>
      </w:r>
      <w:r w:rsidRPr="00FF144A">
        <w:rPr>
          <w:rFonts w:cs="B Badr"/>
          <w:sz w:val="28"/>
          <w:szCs w:val="28"/>
          <w:rtl/>
        </w:rPr>
        <w:t xml:space="preserve"> ماه رمضان خوانده م</w:t>
      </w:r>
      <w:r w:rsidRPr="00FF144A">
        <w:rPr>
          <w:rFonts w:cs="B Badr" w:hint="cs"/>
          <w:sz w:val="28"/>
          <w:szCs w:val="28"/>
          <w:rtl/>
        </w:rPr>
        <w:t>ی‌</w:t>
      </w:r>
      <w:r w:rsidRPr="00FF144A">
        <w:rPr>
          <w:rFonts w:cs="B Badr" w:hint="eastAsia"/>
          <w:sz w:val="28"/>
          <w:szCs w:val="28"/>
          <w:rtl/>
        </w:rPr>
        <w:t>شود</w:t>
      </w:r>
      <w:r w:rsidRPr="00FF144A">
        <w:rPr>
          <w:rFonts w:cs="B Badr"/>
          <w:sz w:val="28"/>
          <w:szCs w:val="28"/>
          <w:rtl/>
        </w:rPr>
        <w:t xml:space="preserve"> و به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r w:rsidRPr="00FF144A">
        <w:rPr>
          <w:rFonts w:cs="B Badr"/>
          <w:sz w:val="28"/>
          <w:szCs w:val="28"/>
          <w:rtl/>
        </w:rPr>
        <w:t xml:space="preserve"> مشهور است.</w:t>
      </w:r>
    </w:p>
    <w:p w:rsidR="00FF144A" w:rsidRPr="00FF144A" w:rsidRDefault="00FF144A" w:rsidP="00FF144A">
      <w:pPr>
        <w:rPr>
          <w:rFonts w:cs="B Badr"/>
          <w:sz w:val="28"/>
          <w:szCs w:val="28"/>
          <w:rtl/>
        </w:rPr>
      </w:pPr>
      <w:r w:rsidRPr="00FF144A">
        <w:rPr>
          <w:rFonts w:cs="B Badr" w:hint="eastAsia"/>
          <w:sz w:val="28"/>
          <w:szCs w:val="28"/>
          <w:rtl/>
        </w:rPr>
        <w:t>فهرست</w:t>
      </w:r>
    </w:p>
    <w:p w:rsidR="00FF144A" w:rsidRPr="00FF144A" w:rsidRDefault="00FF144A" w:rsidP="00FF144A">
      <w:pPr>
        <w:rPr>
          <w:rFonts w:cs="B Badr"/>
          <w:sz w:val="28"/>
          <w:szCs w:val="28"/>
          <w:rtl/>
        </w:rPr>
      </w:pPr>
      <w:r w:rsidRPr="00FF144A">
        <w:rPr>
          <w:rFonts w:cs="B Badr"/>
          <w:sz w:val="28"/>
          <w:szCs w:val="28"/>
          <w:rtl/>
        </w:rPr>
        <w:t xml:space="preserve">    ۱ شخص</w:t>
      </w:r>
      <w:r w:rsidRPr="00FF144A">
        <w:rPr>
          <w:rFonts w:cs="B Badr" w:hint="cs"/>
          <w:sz w:val="28"/>
          <w:szCs w:val="28"/>
          <w:rtl/>
        </w:rPr>
        <w:t>ی</w:t>
      </w:r>
      <w:r w:rsidRPr="00FF144A">
        <w:rPr>
          <w:rFonts w:cs="B Badr" w:hint="eastAsia"/>
          <w:sz w:val="28"/>
          <w:szCs w:val="28"/>
          <w:rtl/>
        </w:rPr>
        <w:t>ت‌شناس</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sz w:val="28"/>
          <w:szCs w:val="28"/>
          <w:rtl/>
        </w:rPr>
        <w:t xml:space="preserve">    ۲ از د</w:t>
      </w:r>
      <w:r w:rsidRPr="00FF144A">
        <w:rPr>
          <w:rFonts w:cs="B Badr" w:hint="cs"/>
          <w:sz w:val="28"/>
          <w:szCs w:val="28"/>
          <w:rtl/>
        </w:rPr>
        <w:t>ی</w:t>
      </w:r>
      <w:r w:rsidRPr="00FF144A">
        <w:rPr>
          <w:rFonts w:cs="B Badr" w:hint="eastAsia"/>
          <w:sz w:val="28"/>
          <w:szCs w:val="28"/>
          <w:rtl/>
        </w:rPr>
        <w:t>دگاه</w:t>
      </w:r>
      <w:r w:rsidRPr="00FF144A">
        <w:rPr>
          <w:rFonts w:cs="B Badr"/>
          <w:sz w:val="28"/>
          <w:szCs w:val="28"/>
          <w:rtl/>
        </w:rPr>
        <w:t xml:space="preserve"> علما</w:t>
      </w:r>
      <w:r w:rsidRPr="00FF144A">
        <w:rPr>
          <w:rFonts w:cs="B Badr" w:hint="cs"/>
          <w:sz w:val="28"/>
          <w:szCs w:val="28"/>
          <w:rtl/>
        </w:rPr>
        <w:t>ی</w:t>
      </w:r>
      <w:r w:rsidRPr="00FF144A">
        <w:rPr>
          <w:rFonts w:cs="B Badr"/>
          <w:sz w:val="28"/>
          <w:szCs w:val="28"/>
          <w:rtl/>
        </w:rPr>
        <w:t xml:space="preserve"> رجال</w:t>
      </w:r>
    </w:p>
    <w:p w:rsidR="00FF144A" w:rsidRPr="00FF144A" w:rsidRDefault="00FF144A" w:rsidP="00FF144A">
      <w:pPr>
        <w:rPr>
          <w:rFonts w:cs="B Badr"/>
          <w:sz w:val="28"/>
          <w:szCs w:val="28"/>
          <w:rtl/>
        </w:rPr>
      </w:pPr>
      <w:r w:rsidRPr="00FF144A">
        <w:rPr>
          <w:rFonts w:cs="B Badr"/>
          <w:sz w:val="28"/>
          <w:szCs w:val="28"/>
          <w:rtl/>
        </w:rPr>
        <w:t xml:space="preserve">    ۳ آثار</w:t>
      </w:r>
    </w:p>
    <w:p w:rsidR="00FF144A" w:rsidRPr="00FF144A" w:rsidRDefault="00FF144A" w:rsidP="00FF144A">
      <w:pPr>
        <w:rPr>
          <w:rFonts w:cs="B Badr"/>
          <w:sz w:val="28"/>
          <w:szCs w:val="28"/>
          <w:rtl/>
        </w:rPr>
      </w:pPr>
      <w:r w:rsidRPr="00FF144A">
        <w:rPr>
          <w:rFonts w:cs="B Badr"/>
          <w:sz w:val="28"/>
          <w:szCs w:val="28"/>
          <w:rtl/>
        </w:rPr>
        <w:t xml:space="preserve">        ۳.۱ تفس</w:t>
      </w:r>
      <w:r w:rsidRPr="00FF144A">
        <w:rPr>
          <w:rFonts w:cs="B Badr" w:hint="cs"/>
          <w:sz w:val="28"/>
          <w:szCs w:val="28"/>
          <w:rtl/>
        </w:rPr>
        <w:t>ی</w:t>
      </w:r>
      <w:r w:rsidRPr="00FF144A">
        <w:rPr>
          <w:rFonts w:cs="B Badr" w:hint="eastAsia"/>
          <w:sz w:val="28"/>
          <w:szCs w:val="28"/>
          <w:rtl/>
        </w:rPr>
        <w:t>ر</w:t>
      </w:r>
    </w:p>
    <w:p w:rsidR="00FF144A" w:rsidRPr="00FF144A" w:rsidRDefault="00FF144A" w:rsidP="00FF144A">
      <w:pPr>
        <w:rPr>
          <w:rFonts w:cs="B Badr"/>
          <w:sz w:val="28"/>
          <w:szCs w:val="28"/>
          <w:rtl/>
        </w:rPr>
      </w:pPr>
      <w:r w:rsidRPr="00FF144A">
        <w:rPr>
          <w:rFonts w:cs="B Badr"/>
          <w:sz w:val="28"/>
          <w:szCs w:val="28"/>
          <w:rtl/>
        </w:rPr>
        <w:t xml:space="preserve">            ۳.۱.۱ خصوص</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w:t>
      </w:r>
    </w:p>
    <w:p w:rsidR="00FF144A" w:rsidRPr="00FF144A" w:rsidRDefault="00FF144A" w:rsidP="00FF144A">
      <w:pPr>
        <w:rPr>
          <w:rFonts w:cs="B Badr"/>
          <w:sz w:val="28"/>
          <w:szCs w:val="28"/>
          <w:rtl/>
        </w:rPr>
      </w:pPr>
      <w:r w:rsidRPr="00FF144A">
        <w:rPr>
          <w:rFonts w:cs="B Badr"/>
          <w:sz w:val="28"/>
          <w:szCs w:val="28"/>
          <w:rtl/>
        </w:rPr>
        <w:t xml:space="preserve">        ۳.۲ مسند ابوحمزه</w:t>
      </w:r>
    </w:p>
    <w:p w:rsidR="00FF144A" w:rsidRPr="00FF144A" w:rsidRDefault="00FF144A" w:rsidP="00FF144A">
      <w:pPr>
        <w:rPr>
          <w:rFonts w:cs="B Badr"/>
          <w:sz w:val="28"/>
          <w:szCs w:val="28"/>
          <w:rtl/>
        </w:rPr>
      </w:pPr>
      <w:r w:rsidRPr="00FF144A">
        <w:rPr>
          <w:rFonts w:cs="B Badr"/>
          <w:sz w:val="28"/>
          <w:szCs w:val="28"/>
          <w:rtl/>
        </w:rPr>
        <w:t xml:space="preserve">            ۳.۲.۱ طُرُق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کتاب مسند ابو حمزه</w:t>
      </w:r>
    </w:p>
    <w:p w:rsidR="00FF144A" w:rsidRPr="00FF144A" w:rsidRDefault="00FF144A" w:rsidP="00FF144A">
      <w:pPr>
        <w:rPr>
          <w:rFonts w:cs="B Badr"/>
          <w:sz w:val="28"/>
          <w:szCs w:val="28"/>
          <w:rtl/>
        </w:rPr>
      </w:pPr>
      <w:r w:rsidRPr="00FF144A">
        <w:rPr>
          <w:rFonts w:cs="B Badr"/>
          <w:sz w:val="28"/>
          <w:szCs w:val="28"/>
          <w:rtl/>
        </w:rPr>
        <w:t xml:space="preserve">        ۳.۳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تأل</w:t>
      </w:r>
      <w:r w:rsidRPr="00FF144A">
        <w:rPr>
          <w:rFonts w:cs="B Badr" w:hint="cs"/>
          <w:sz w:val="28"/>
          <w:szCs w:val="28"/>
          <w:rtl/>
        </w:rPr>
        <w:t>ی</w:t>
      </w:r>
      <w:r w:rsidRPr="00FF144A">
        <w:rPr>
          <w:rFonts w:cs="B Badr" w:hint="eastAsia"/>
          <w:sz w:val="28"/>
          <w:szCs w:val="28"/>
          <w:rtl/>
        </w:rPr>
        <w:t>فات</w:t>
      </w:r>
    </w:p>
    <w:p w:rsidR="00FF144A" w:rsidRPr="00FF144A" w:rsidRDefault="00FF144A" w:rsidP="00FF144A">
      <w:pPr>
        <w:rPr>
          <w:rFonts w:cs="B Badr"/>
          <w:sz w:val="28"/>
          <w:szCs w:val="28"/>
          <w:rtl/>
        </w:rPr>
      </w:pPr>
      <w:r w:rsidRPr="00FF144A">
        <w:rPr>
          <w:rFonts w:cs="B Badr"/>
          <w:sz w:val="28"/>
          <w:szCs w:val="28"/>
          <w:rtl/>
        </w:rPr>
        <w:t xml:space="preserve">    ۴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sz w:val="28"/>
          <w:szCs w:val="28"/>
          <w:rtl/>
        </w:rPr>
        <w:t xml:space="preserve">    ۵ پانو</w:t>
      </w:r>
      <w:r w:rsidRPr="00FF144A">
        <w:rPr>
          <w:rFonts w:cs="B Badr" w:hint="cs"/>
          <w:sz w:val="28"/>
          <w:szCs w:val="28"/>
          <w:rtl/>
        </w:rPr>
        <w:t>ی</w:t>
      </w:r>
      <w:r w:rsidRPr="00FF144A">
        <w:rPr>
          <w:rFonts w:cs="B Badr" w:hint="eastAsia"/>
          <w:sz w:val="28"/>
          <w:szCs w:val="28"/>
          <w:rtl/>
        </w:rPr>
        <w:t>س</w:t>
      </w:r>
    </w:p>
    <w:p w:rsidR="00FF144A" w:rsidRPr="00FF144A" w:rsidRDefault="00FF144A" w:rsidP="00FF144A">
      <w:pPr>
        <w:rPr>
          <w:rFonts w:cs="B Badr"/>
          <w:sz w:val="28"/>
          <w:szCs w:val="28"/>
          <w:rtl/>
        </w:rPr>
      </w:pPr>
      <w:r w:rsidRPr="00FF144A">
        <w:rPr>
          <w:rFonts w:cs="B Badr"/>
          <w:sz w:val="28"/>
          <w:szCs w:val="28"/>
          <w:rtl/>
        </w:rPr>
        <w:t xml:space="preserve">    ۶ منابع</w:t>
      </w:r>
    </w:p>
    <w:p w:rsidR="00770B2E" w:rsidRDefault="00FF144A" w:rsidP="00FF144A">
      <w:pPr>
        <w:rPr>
          <w:rFonts w:cs="B Badr"/>
          <w:sz w:val="28"/>
          <w:szCs w:val="28"/>
          <w:rtl/>
        </w:rPr>
      </w:pPr>
      <w:r w:rsidRPr="00FF144A">
        <w:rPr>
          <w:rFonts w:cs="B Badr"/>
          <w:sz w:val="28"/>
          <w:szCs w:val="28"/>
          <w:rtl/>
        </w:rPr>
        <w:t xml:space="preserve">    ۷ پ</w:t>
      </w:r>
      <w:r w:rsidRPr="00FF144A">
        <w:rPr>
          <w:rFonts w:cs="B Badr" w:hint="cs"/>
          <w:sz w:val="28"/>
          <w:szCs w:val="28"/>
          <w:rtl/>
        </w:rPr>
        <w:t>ی</w:t>
      </w:r>
      <w:r w:rsidRPr="00FF144A">
        <w:rPr>
          <w:rFonts w:cs="B Badr" w:hint="eastAsia"/>
          <w:sz w:val="28"/>
          <w:szCs w:val="28"/>
          <w:rtl/>
        </w:rPr>
        <w:t>وند</w:t>
      </w:r>
      <w:r w:rsidRPr="00FF144A">
        <w:rPr>
          <w:rFonts w:cs="B Badr"/>
          <w:sz w:val="28"/>
          <w:szCs w:val="28"/>
          <w:rtl/>
        </w:rPr>
        <w:t xml:space="preserve"> به ب</w:t>
      </w:r>
      <w:r w:rsidRPr="00FF144A">
        <w:rPr>
          <w:rFonts w:cs="B Badr" w:hint="cs"/>
          <w:sz w:val="28"/>
          <w:szCs w:val="28"/>
          <w:rtl/>
        </w:rPr>
        <w:t>ی</w:t>
      </w:r>
      <w:r w:rsidRPr="00FF144A">
        <w:rPr>
          <w:rFonts w:cs="B Badr" w:hint="eastAsia"/>
          <w:sz w:val="28"/>
          <w:szCs w:val="28"/>
          <w:rtl/>
        </w:rPr>
        <w:t>رون</w:t>
      </w:r>
    </w:p>
    <w:p w:rsidR="00770B2E" w:rsidRDefault="00FF144A" w:rsidP="00FF144A">
      <w:pPr>
        <w:rPr>
          <w:rFonts w:cs="B Badr"/>
          <w:sz w:val="28"/>
          <w:szCs w:val="28"/>
          <w:rtl/>
        </w:rPr>
      </w:pPr>
      <w:r w:rsidRPr="00FF144A">
        <w:rPr>
          <w:rFonts w:cs="B Badr" w:hint="eastAsia"/>
          <w:sz w:val="28"/>
          <w:szCs w:val="28"/>
          <w:rtl/>
        </w:rPr>
        <w:t>شخص</w:t>
      </w:r>
      <w:r w:rsidRPr="00FF144A">
        <w:rPr>
          <w:rFonts w:cs="B Badr" w:hint="cs"/>
          <w:sz w:val="28"/>
          <w:szCs w:val="28"/>
          <w:rtl/>
        </w:rPr>
        <w:t>ی</w:t>
      </w:r>
      <w:r w:rsidRPr="00FF144A">
        <w:rPr>
          <w:rFonts w:cs="B Badr" w:hint="eastAsia"/>
          <w:sz w:val="28"/>
          <w:szCs w:val="28"/>
          <w:rtl/>
        </w:rPr>
        <w:t>ت‌شناس</w:t>
      </w:r>
      <w:r w:rsidRPr="00FF144A">
        <w:rPr>
          <w:rFonts w:cs="B Badr" w:hint="cs"/>
          <w:sz w:val="28"/>
          <w:szCs w:val="28"/>
          <w:rtl/>
        </w:rPr>
        <w:t>ی</w:t>
      </w:r>
    </w:p>
    <w:p w:rsidR="00770B2E" w:rsidRDefault="00FF144A" w:rsidP="00FF144A">
      <w:pPr>
        <w:rPr>
          <w:rFonts w:cs="B Badr"/>
          <w:sz w:val="28"/>
          <w:szCs w:val="28"/>
          <w:rtl/>
        </w:rPr>
      </w:pPr>
      <w:r w:rsidRPr="00FF144A">
        <w:rPr>
          <w:rFonts w:cs="B Badr" w:hint="eastAsia"/>
          <w:sz w:val="28"/>
          <w:szCs w:val="28"/>
          <w:rtl/>
        </w:rPr>
        <w:t>سال</w:t>
      </w:r>
      <w:r w:rsidRPr="00FF144A">
        <w:rPr>
          <w:rFonts w:cs="B Badr"/>
          <w:sz w:val="28"/>
          <w:szCs w:val="28"/>
          <w:rtl/>
        </w:rPr>
        <w:t xml:space="preserve"> تولدِ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معروف به ابوحمزه ثمال</w:t>
      </w:r>
      <w:r w:rsidRPr="00FF144A">
        <w:rPr>
          <w:rFonts w:cs="B Badr" w:hint="cs"/>
          <w:sz w:val="28"/>
          <w:szCs w:val="28"/>
          <w:rtl/>
        </w:rPr>
        <w:t>ی</w:t>
      </w:r>
      <w:r w:rsidRPr="00FF144A">
        <w:rPr>
          <w:rFonts w:cs="B Badr"/>
          <w:sz w:val="28"/>
          <w:szCs w:val="28"/>
          <w:rtl/>
        </w:rPr>
        <w:t xml:space="preserve"> دق</w:t>
      </w:r>
      <w:r w:rsidRPr="00FF144A">
        <w:rPr>
          <w:rFonts w:cs="B Badr" w:hint="cs"/>
          <w:sz w:val="28"/>
          <w:szCs w:val="28"/>
          <w:rtl/>
        </w:rPr>
        <w:t>ی</w:t>
      </w:r>
      <w:r w:rsidRPr="00FF144A">
        <w:rPr>
          <w:rFonts w:cs="B Badr" w:hint="eastAsia"/>
          <w:sz w:val="28"/>
          <w:szCs w:val="28"/>
          <w:rtl/>
        </w:rPr>
        <w:t>قاً</w:t>
      </w:r>
      <w:r w:rsidRPr="00FF144A">
        <w:rPr>
          <w:rFonts w:cs="B Badr"/>
          <w:sz w:val="28"/>
          <w:szCs w:val="28"/>
          <w:rtl/>
        </w:rPr>
        <w:t xml:space="preserve"> معلوم ن</w:t>
      </w:r>
      <w:r w:rsidRPr="00FF144A">
        <w:rPr>
          <w:rFonts w:cs="B Badr" w:hint="cs"/>
          <w:sz w:val="28"/>
          <w:szCs w:val="28"/>
          <w:rtl/>
        </w:rPr>
        <w:t>ی</w:t>
      </w:r>
      <w:r w:rsidRPr="00FF144A">
        <w:rPr>
          <w:rFonts w:cs="B Badr" w:hint="eastAsia"/>
          <w:sz w:val="28"/>
          <w:szCs w:val="28"/>
          <w:rtl/>
        </w:rPr>
        <w:t>ست؛</w:t>
      </w:r>
      <w:r w:rsidRPr="00FF144A">
        <w:rPr>
          <w:rFonts w:cs="B Badr"/>
          <w:sz w:val="28"/>
          <w:szCs w:val="28"/>
          <w:rtl/>
        </w:rPr>
        <w:t xml:space="preserve"> اما با توجه به ا</w:t>
      </w:r>
      <w:r w:rsidRPr="00FF144A">
        <w:rPr>
          <w:rFonts w:cs="B Badr" w:hint="cs"/>
          <w:sz w:val="28"/>
          <w:szCs w:val="28"/>
          <w:rtl/>
        </w:rPr>
        <w:t>ی</w:t>
      </w:r>
      <w:r w:rsidRPr="00FF144A">
        <w:rPr>
          <w:rFonts w:cs="B Badr" w:hint="eastAsia"/>
          <w:sz w:val="28"/>
          <w:szCs w:val="28"/>
          <w:rtl/>
        </w:rPr>
        <w:t>نکه</w:t>
      </w:r>
      <w:r w:rsidRPr="00FF144A">
        <w:rPr>
          <w:rFonts w:cs="B Badr"/>
          <w:sz w:val="28"/>
          <w:szCs w:val="28"/>
          <w:rtl/>
        </w:rPr>
        <w:t xml:space="preserve"> از زاذان کِنْد</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۸۲ق)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نقل کرده است، با</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پ</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 xml:space="preserve"> از سال ۸۲ق به دن</w:t>
      </w:r>
      <w:r w:rsidRPr="00FF144A">
        <w:rPr>
          <w:rFonts w:cs="B Badr" w:hint="cs"/>
          <w:sz w:val="28"/>
          <w:szCs w:val="28"/>
          <w:rtl/>
        </w:rPr>
        <w:t>ی</w:t>
      </w:r>
      <w:r w:rsidRPr="00FF144A">
        <w:rPr>
          <w:rFonts w:cs="B Badr" w:hint="eastAsia"/>
          <w:sz w:val="28"/>
          <w:szCs w:val="28"/>
          <w:rtl/>
        </w:rPr>
        <w:t>ا</w:t>
      </w:r>
      <w:r w:rsidRPr="00FF144A">
        <w:rPr>
          <w:rFonts w:cs="B Badr"/>
          <w:sz w:val="28"/>
          <w:szCs w:val="28"/>
          <w:rtl/>
        </w:rPr>
        <w:t xml:space="preserve"> آمده باشد.[۱]</w:t>
      </w:r>
    </w:p>
    <w:p w:rsidR="00770B2E" w:rsidRDefault="00FF144A" w:rsidP="00FF144A">
      <w:pPr>
        <w:rPr>
          <w:rFonts w:cs="B Badr"/>
          <w:sz w:val="28"/>
          <w:szCs w:val="28"/>
          <w:rtl/>
        </w:rPr>
      </w:pPr>
      <w:r w:rsidRPr="00FF144A">
        <w:rPr>
          <w:rFonts w:cs="B Badr" w:hint="eastAsia"/>
          <w:sz w:val="28"/>
          <w:szCs w:val="28"/>
          <w:rtl/>
        </w:rPr>
        <w:lastRenderedPageBreak/>
        <w:t>ابوحمزه</w:t>
      </w:r>
      <w:r w:rsidRPr="00FF144A">
        <w:rPr>
          <w:rFonts w:cs="B Badr"/>
          <w:sz w:val="28"/>
          <w:szCs w:val="28"/>
          <w:rtl/>
        </w:rPr>
        <w:t xml:space="preserve"> اهل کوفه بود.[۲] آل مُهَلَّب او را از موال</w:t>
      </w:r>
      <w:r w:rsidRPr="00FF144A">
        <w:rPr>
          <w:rFonts w:cs="B Badr" w:hint="cs"/>
          <w:sz w:val="28"/>
          <w:szCs w:val="28"/>
          <w:rtl/>
        </w:rPr>
        <w:t>ی</w:t>
      </w:r>
      <w:r w:rsidRPr="00FF144A">
        <w:rPr>
          <w:rFonts w:cs="B Badr"/>
          <w:sz w:val="28"/>
          <w:szCs w:val="28"/>
          <w:rtl/>
        </w:rPr>
        <w:t xml:space="preserve"> خود م</w:t>
      </w:r>
      <w:r w:rsidRPr="00FF144A">
        <w:rPr>
          <w:rFonts w:cs="B Badr" w:hint="cs"/>
          <w:sz w:val="28"/>
          <w:szCs w:val="28"/>
          <w:rtl/>
        </w:rPr>
        <w:t>ی‌</w:t>
      </w:r>
      <w:r w:rsidRPr="00FF144A">
        <w:rPr>
          <w:rFonts w:cs="B Badr" w:hint="eastAsia"/>
          <w:sz w:val="28"/>
          <w:szCs w:val="28"/>
          <w:rtl/>
        </w:rPr>
        <w:t>دانستند</w:t>
      </w:r>
      <w:r w:rsidRPr="00FF144A">
        <w:rPr>
          <w:rFonts w:cs="B Badr"/>
          <w:sz w:val="28"/>
          <w:szCs w:val="28"/>
          <w:rtl/>
        </w:rPr>
        <w:t xml:space="preserve"> اما نجاش</w:t>
      </w:r>
      <w:r w:rsidRPr="00FF144A">
        <w:rPr>
          <w:rFonts w:cs="B Badr" w:hint="cs"/>
          <w:sz w:val="28"/>
          <w:szCs w:val="28"/>
          <w:rtl/>
        </w:rPr>
        <w:t>ی</w:t>
      </w:r>
      <w:r w:rsidRPr="00FF144A">
        <w:rPr>
          <w:rFonts w:cs="B Badr"/>
          <w:sz w:val="28"/>
          <w:szCs w:val="28"/>
          <w:rtl/>
        </w:rPr>
        <w:t>[۳]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ادعا را رد کرده است.[۴] او را از قب</w:t>
      </w:r>
      <w:r w:rsidRPr="00FF144A">
        <w:rPr>
          <w:rFonts w:cs="B Badr" w:hint="cs"/>
          <w:sz w:val="28"/>
          <w:szCs w:val="28"/>
          <w:rtl/>
        </w:rPr>
        <w:t>ی</w:t>
      </w:r>
      <w:r w:rsidRPr="00FF144A">
        <w:rPr>
          <w:rFonts w:cs="B Badr" w:hint="eastAsia"/>
          <w:sz w:val="28"/>
          <w:szCs w:val="28"/>
          <w:rtl/>
        </w:rPr>
        <w:t>له</w:t>
      </w:r>
      <w:r w:rsidRPr="00FF144A">
        <w:rPr>
          <w:rFonts w:cs="B Badr"/>
          <w:sz w:val="28"/>
          <w:szCs w:val="28"/>
          <w:rtl/>
        </w:rPr>
        <w:t xml:space="preserve"> ط</w:t>
      </w:r>
      <w:r w:rsidRPr="00FF144A">
        <w:rPr>
          <w:rFonts w:cs="B Badr" w:hint="cs"/>
          <w:sz w:val="28"/>
          <w:szCs w:val="28"/>
          <w:rtl/>
        </w:rPr>
        <w:t>ی</w:t>
      </w:r>
      <w:r w:rsidRPr="00FF144A">
        <w:rPr>
          <w:rFonts w:cs="B Badr"/>
          <w:sz w:val="28"/>
          <w:szCs w:val="28"/>
          <w:rtl/>
        </w:rPr>
        <w:t xml:space="preserve"> و ت</w:t>
      </w:r>
      <w:r w:rsidRPr="00FF144A">
        <w:rPr>
          <w:rFonts w:cs="B Badr" w:hint="cs"/>
          <w:sz w:val="28"/>
          <w:szCs w:val="28"/>
          <w:rtl/>
        </w:rPr>
        <w:t>ی</w:t>
      </w:r>
      <w:r w:rsidRPr="00FF144A">
        <w:rPr>
          <w:rFonts w:cs="B Badr" w:hint="eastAsia"/>
          <w:sz w:val="28"/>
          <w:szCs w:val="28"/>
          <w:rtl/>
        </w:rPr>
        <w:t>ره</w:t>
      </w:r>
      <w:r w:rsidRPr="00FF144A">
        <w:rPr>
          <w:rFonts w:cs="B Badr"/>
          <w:sz w:val="28"/>
          <w:szCs w:val="28"/>
          <w:rtl/>
        </w:rPr>
        <w:t xml:space="preserve"> بنوثُعَل دانسته و دل</w:t>
      </w:r>
      <w:r w:rsidRPr="00FF144A">
        <w:rPr>
          <w:rFonts w:cs="B Badr" w:hint="cs"/>
          <w:sz w:val="28"/>
          <w:szCs w:val="28"/>
          <w:rtl/>
        </w:rPr>
        <w:t>ی</w:t>
      </w:r>
      <w:r w:rsidRPr="00FF144A">
        <w:rPr>
          <w:rFonts w:cs="B Badr" w:hint="eastAsia"/>
          <w:sz w:val="28"/>
          <w:szCs w:val="28"/>
          <w:rtl/>
        </w:rPr>
        <w:t>ل</w:t>
      </w:r>
      <w:r w:rsidRPr="00FF144A">
        <w:rPr>
          <w:rFonts w:cs="B Badr"/>
          <w:sz w:val="28"/>
          <w:szCs w:val="28"/>
          <w:rtl/>
        </w:rPr>
        <w:t xml:space="preserve"> شهرت ابوحمزه را به ثمال</w:t>
      </w:r>
      <w:r w:rsidRPr="00FF144A">
        <w:rPr>
          <w:rFonts w:cs="B Badr" w:hint="cs"/>
          <w:sz w:val="28"/>
          <w:szCs w:val="28"/>
          <w:rtl/>
        </w:rPr>
        <w:t>ی</w:t>
      </w:r>
      <w:r w:rsidRPr="00FF144A">
        <w:rPr>
          <w:rFonts w:cs="B Badr"/>
          <w:sz w:val="28"/>
          <w:szCs w:val="28"/>
          <w:rtl/>
        </w:rPr>
        <w:t xml:space="preserve"> سکونت و</w:t>
      </w:r>
      <w:r w:rsidRPr="00FF144A">
        <w:rPr>
          <w:rFonts w:cs="B Badr" w:hint="cs"/>
          <w:sz w:val="28"/>
          <w:szCs w:val="28"/>
          <w:rtl/>
        </w:rPr>
        <w:t>ی</w:t>
      </w:r>
      <w:r w:rsidRPr="00FF144A">
        <w:rPr>
          <w:rFonts w:cs="B Badr"/>
          <w:sz w:val="28"/>
          <w:szCs w:val="28"/>
          <w:rtl/>
        </w:rPr>
        <w:t xml:space="preserve"> در محله اقامت قب</w:t>
      </w:r>
      <w:r w:rsidRPr="00FF144A">
        <w:rPr>
          <w:rFonts w:cs="B Badr" w:hint="cs"/>
          <w:sz w:val="28"/>
          <w:szCs w:val="28"/>
          <w:rtl/>
        </w:rPr>
        <w:t>ی</w:t>
      </w:r>
      <w:r w:rsidRPr="00FF144A">
        <w:rPr>
          <w:rFonts w:cs="B Badr" w:hint="eastAsia"/>
          <w:sz w:val="28"/>
          <w:szCs w:val="28"/>
          <w:rtl/>
        </w:rPr>
        <w:t>له</w:t>
      </w:r>
      <w:r w:rsidRPr="00FF144A">
        <w:rPr>
          <w:rFonts w:cs="B Badr"/>
          <w:sz w:val="28"/>
          <w:szCs w:val="28"/>
          <w:rtl/>
        </w:rPr>
        <w:t xml:space="preserve"> ثُماله از ت</w:t>
      </w:r>
      <w:r w:rsidRPr="00FF144A">
        <w:rPr>
          <w:rFonts w:cs="B Badr" w:hint="cs"/>
          <w:sz w:val="28"/>
          <w:szCs w:val="28"/>
          <w:rtl/>
        </w:rPr>
        <w:t>ی</w:t>
      </w:r>
      <w:r w:rsidRPr="00FF144A">
        <w:rPr>
          <w:rFonts w:cs="B Badr" w:hint="eastAsia"/>
          <w:sz w:val="28"/>
          <w:szCs w:val="28"/>
          <w:rtl/>
        </w:rPr>
        <w:t>ره</w:t>
      </w:r>
      <w:r w:rsidRPr="00FF144A">
        <w:rPr>
          <w:rFonts w:cs="B Badr"/>
          <w:sz w:val="28"/>
          <w:szCs w:val="28"/>
          <w:rtl/>
        </w:rPr>
        <w:t xml:space="preserve"> اَزْد ذکر کرده است. ابوحمزه در </w:t>
      </w:r>
      <w:r w:rsidRPr="00FF144A">
        <w:rPr>
          <w:rFonts w:cs="B Badr" w:hint="eastAsia"/>
          <w:sz w:val="28"/>
          <w:szCs w:val="28"/>
          <w:rtl/>
        </w:rPr>
        <w:t>کوفه</w:t>
      </w:r>
      <w:r w:rsidRPr="00FF144A">
        <w:rPr>
          <w:rFonts w:cs="B Badr"/>
          <w:sz w:val="28"/>
          <w:szCs w:val="28"/>
          <w:rtl/>
        </w:rPr>
        <w:t xml:space="preserve"> با ز</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بن عل</w:t>
      </w:r>
      <w:r w:rsidRPr="00FF144A">
        <w:rPr>
          <w:rFonts w:cs="B Badr" w:hint="cs"/>
          <w:sz w:val="28"/>
          <w:szCs w:val="28"/>
          <w:rtl/>
        </w:rPr>
        <w:t>ی</w:t>
      </w:r>
      <w:r w:rsidRPr="00FF144A">
        <w:rPr>
          <w:rFonts w:cs="B Badr"/>
          <w:sz w:val="28"/>
          <w:szCs w:val="28"/>
          <w:rtl/>
        </w:rPr>
        <w:t xml:space="preserve"> مراوده داشته[۵] و شاهد دعوت و شهادت او در کوفه بود.[۶] سه فرزند ابوحمزه </w:t>
      </w:r>
      <w:r w:rsidRPr="00FF144A">
        <w:rPr>
          <w:rFonts w:cs="B Badr" w:hint="cs"/>
          <w:sz w:val="28"/>
          <w:szCs w:val="28"/>
          <w:rtl/>
        </w:rPr>
        <w:t>ی</w:t>
      </w:r>
      <w:r w:rsidRPr="00FF144A">
        <w:rPr>
          <w:rFonts w:cs="B Badr" w:hint="eastAsia"/>
          <w:sz w:val="28"/>
          <w:szCs w:val="28"/>
          <w:rtl/>
        </w:rPr>
        <w:t>عن</w:t>
      </w:r>
      <w:r w:rsidRPr="00FF144A">
        <w:rPr>
          <w:rFonts w:cs="B Badr" w:hint="cs"/>
          <w:sz w:val="28"/>
          <w:szCs w:val="28"/>
          <w:rtl/>
        </w:rPr>
        <w:t>ی</w:t>
      </w:r>
      <w:r w:rsidRPr="00FF144A">
        <w:rPr>
          <w:rFonts w:cs="B Badr"/>
          <w:sz w:val="28"/>
          <w:szCs w:val="28"/>
          <w:rtl/>
        </w:rPr>
        <w:t xml:space="preserve"> حمزه، نوح و منصور،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در ق</w:t>
      </w:r>
      <w:r w:rsidRPr="00FF144A">
        <w:rPr>
          <w:rFonts w:cs="B Badr" w:hint="cs"/>
          <w:sz w:val="28"/>
          <w:szCs w:val="28"/>
          <w:rtl/>
        </w:rPr>
        <w:t>ی</w:t>
      </w:r>
      <w:r w:rsidRPr="00FF144A">
        <w:rPr>
          <w:rFonts w:cs="B Badr" w:hint="eastAsia"/>
          <w:sz w:val="28"/>
          <w:szCs w:val="28"/>
          <w:rtl/>
        </w:rPr>
        <w:t>ام</w:t>
      </w:r>
      <w:r w:rsidRPr="00FF144A">
        <w:rPr>
          <w:rFonts w:cs="B Badr"/>
          <w:sz w:val="28"/>
          <w:szCs w:val="28"/>
          <w:rtl/>
        </w:rPr>
        <w:t xml:space="preserve"> ز</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بن عل</w:t>
      </w:r>
      <w:r w:rsidRPr="00FF144A">
        <w:rPr>
          <w:rFonts w:cs="B Badr" w:hint="cs"/>
          <w:sz w:val="28"/>
          <w:szCs w:val="28"/>
          <w:rtl/>
        </w:rPr>
        <w:t>ی</w:t>
      </w:r>
      <w:r w:rsidRPr="00FF144A">
        <w:rPr>
          <w:rFonts w:cs="B Badr"/>
          <w:sz w:val="28"/>
          <w:szCs w:val="28"/>
          <w:rtl/>
        </w:rPr>
        <w:t xml:space="preserve"> کشته شدند.[۷]</w:t>
      </w:r>
    </w:p>
    <w:p w:rsidR="00FF144A" w:rsidRPr="00FF144A" w:rsidRDefault="00FF144A" w:rsidP="00FF144A">
      <w:pPr>
        <w:rPr>
          <w:rFonts w:cs="B Badr"/>
          <w:sz w:val="28"/>
          <w:szCs w:val="28"/>
          <w:rtl/>
        </w:rPr>
      </w:pPr>
      <w:r w:rsidRPr="00FF144A">
        <w:rPr>
          <w:rFonts w:cs="B Badr" w:hint="eastAsia"/>
          <w:sz w:val="28"/>
          <w:szCs w:val="28"/>
          <w:rtl/>
        </w:rPr>
        <w:t>سال</w:t>
      </w:r>
      <w:r w:rsidRPr="00FF144A">
        <w:rPr>
          <w:rFonts w:cs="B Badr"/>
          <w:sz w:val="28"/>
          <w:szCs w:val="28"/>
          <w:rtl/>
        </w:rPr>
        <w:t xml:space="preserve"> وفات ابوحمزه ۱۵۰ق ذکر شده است.[۸] اما به دل</w:t>
      </w:r>
      <w:r w:rsidRPr="00FF144A">
        <w:rPr>
          <w:rFonts w:cs="B Badr" w:hint="cs"/>
          <w:sz w:val="28"/>
          <w:szCs w:val="28"/>
          <w:rtl/>
        </w:rPr>
        <w:t>ی</w:t>
      </w:r>
      <w:r w:rsidRPr="00FF144A">
        <w:rPr>
          <w:rFonts w:cs="B Badr" w:hint="eastAsia"/>
          <w:sz w:val="28"/>
          <w:szCs w:val="28"/>
          <w:rtl/>
        </w:rPr>
        <w:t>ل</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حسن بن محبوب (۱۴۹-۲۲۴) از او،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وفاتش با</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بعد از ۱۵۰ باشد.[۹] در باب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وفات ابوحمزه اقوال د</w:t>
      </w:r>
      <w:r w:rsidRPr="00FF144A">
        <w:rPr>
          <w:rFonts w:cs="B Badr" w:hint="cs"/>
          <w:sz w:val="28"/>
          <w:szCs w:val="28"/>
          <w:rtl/>
        </w:rPr>
        <w:t>ی</w:t>
      </w:r>
      <w:r w:rsidRPr="00FF144A">
        <w:rPr>
          <w:rFonts w:cs="B Badr" w:hint="eastAsia"/>
          <w:sz w:val="28"/>
          <w:szCs w:val="28"/>
          <w:rtl/>
        </w:rPr>
        <w:t>گر</w:t>
      </w:r>
      <w:r w:rsidRPr="00FF144A">
        <w:rPr>
          <w:rFonts w:cs="B Badr" w:hint="cs"/>
          <w:sz w:val="28"/>
          <w:szCs w:val="28"/>
          <w:rtl/>
        </w:rPr>
        <w:t>ی</w:t>
      </w:r>
      <w:r w:rsidRPr="00FF144A">
        <w:rPr>
          <w:rFonts w:cs="B Badr"/>
          <w:sz w:val="28"/>
          <w:szCs w:val="28"/>
          <w:rtl/>
        </w:rPr>
        <w:t xml:space="preserve"> هم وجود دارد که منشأ آنها تصح</w:t>
      </w:r>
      <w:r w:rsidRPr="00FF144A">
        <w:rPr>
          <w:rFonts w:cs="B Badr" w:hint="cs"/>
          <w:sz w:val="28"/>
          <w:szCs w:val="28"/>
          <w:rtl/>
        </w:rPr>
        <w:t>ی</w:t>
      </w:r>
      <w:r w:rsidRPr="00FF144A">
        <w:rPr>
          <w:rFonts w:cs="B Badr" w:hint="eastAsia"/>
          <w:sz w:val="28"/>
          <w:szCs w:val="28"/>
          <w:rtl/>
        </w:rPr>
        <w:t>فات</w:t>
      </w:r>
      <w:r w:rsidRPr="00FF144A">
        <w:rPr>
          <w:rFonts w:cs="B Badr" w:hint="cs"/>
          <w:sz w:val="28"/>
          <w:szCs w:val="28"/>
          <w:rtl/>
        </w:rPr>
        <w:t>ی</w:t>
      </w:r>
      <w:r w:rsidRPr="00FF144A">
        <w:rPr>
          <w:rFonts w:cs="B Badr"/>
          <w:sz w:val="28"/>
          <w:szCs w:val="28"/>
          <w:rtl/>
        </w:rPr>
        <w:t xml:space="preserve"> است که در کتاب‌ها</w:t>
      </w:r>
      <w:r w:rsidRPr="00FF144A">
        <w:rPr>
          <w:rFonts w:cs="B Badr" w:hint="cs"/>
          <w:sz w:val="28"/>
          <w:szCs w:val="28"/>
          <w:rtl/>
        </w:rPr>
        <w:t>ی</w:t>
      </w:r>
      <w:r w:rsidRPr="00FF144A">
        <w:rPr>
          <w:rFonts w:cs="B Badr"/>
          <w:sz w:val="28"/>
          <w:szCs w:val="28"/>
          <w:rtl/>
        </w:rPr>
        <w:t xml:space="preserve"> حد</w:t>
      </w:r>
      <w:r w:rsidRPr="00FF144A">
        <w:rPr>
          <w:rFonts w:cs="B Badr" w:hint="cs"/>
          <w:sz w:val="28"/>
          <w:szCs w:val="28"/>
          <w:rtl/>
        </w:rPr>
        <w:t>ی</w:t>
      </w:r>
      <w:r w:rsidRPr="00FF144A">
        <w:rPr>
          <w:rFonts w:cs="B Badr" w:hint="eastAsia"/>
          <w:sz w:val="28"/>
          <w:szCs w:val="28"/>
          <w:rtl/>
        </w:rPr>
        <w:t>ث</w:t>
      </w:r>
      <w:r w:rsidRPr="00FF144A">
        <w:rPr>
          <w:rFonts w:cs="B Badr" w:hint="cs"/>
          <w:sz w:val="28"/>
          <w:szCs w:val="28"/>
          <w:rtl/>
        </w:rPr>
        <w:t>ی</w:t>
      </w:r>
      <w:r w:rsidRPr="00FF144A">
        <w:rPr>
          <w:rFonts w:cs="B Badr"/>
          <w:sz w:val="28"/>
          <w:szCs w:val="28"/>
          <w:rtl/>
        </w:rPr>
        <w:t xml:space="preserve"> و رجال</w:t>
      </w:r>
      <w:r w:rsidRPr="00FF144A">
        <w:rPr>
          <w:rFonts w:cs="B Badr" w:hint="cs"/>
          <w:sz w:val="28"/>
          <w:szCs w:val="28"/>
          <w:rtl/>
        </w:rPr>
        <w:t>ی</w:t>
      </w:r>
      <w:r w:rsidRPr="00FF144A">
        <w:rPr>
          <w:rFonts w:cs="B Badr"/>
          <w:sz w:val="28"/>
          <w:szCs w:val="28"/>
          <w:rtl/>
        </w:rPr>
        <w:t xml:space="preserve"> رخ داده است.[۱۰]</w:t>
      </w:r>
    </w:p>
    <w:p w:rsidR="00770B2E" w:rsidRDefault="00FF144A" w:rsidP="00FF144A">
      <w:pPr>
        <w:rPr>
          <w:rFonts w:cs="B Badr"/>
          <w:sz w:val="28"/>
          <w:szCs w:val="28"/>
          <w:rtl/>
        </w:rPr>
      </w:pPr>
      <w:r w:rsidRPr="00FF144A">
        <w:rPr>
          <w:rFonts w:cs="B Badr" w:hint="eastAsia"/>
          <w:sz w:val="28"/>
          <w:szCs w:val="28"/>
          <w:rtl/>
        </w:rPr>
        <w:t>از</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دگاه</w:t>
      </w:r>
      <w:r w:rsidRPr="00FF144A">
        <w:rPr>
          <w:rFonts w:cs="B Badr"/>
          <w:sz w:val="28"/>
          <w:szCs w:val="28"/>
          <w:rtl/>
        </w:rPr>
        <w:t xml:space="preserve"> علما</w:t>
      </w:r>
      <w:r w:rsidRPr="00FF144A">
        <w:rPr>
          <w:rFonts w:cs="B Badr" w:hint="cs"/>
          <w:sz w:val="28"/>
          <w:szCs w:val="28"/>
          <w:rtl/>
        </w:rPr>
        <w:t>ی</w:t>
      </w:r>
      <w:r w:rsidRPr="00FF144A">
        <w:rPr>
          <w:rFonts w:cs="B Badr"/>
          <w:sz w:val="28"/>
          <w:szCs w:val="28"/>
          <w:rtl/>
        </w:rPr>
        <w:t xml:space="preserve"> رجال</w:t>
      </w:r>
    </w:p>
    <w:p w:rsidR="00FF144A" w:rsidRPr="00FF144A" w:rsidRDefault="00FF144A" w:rsidP="00FF144A">
      <w:pPr>
        <w:rPr>
          <w:rFonts w:cs="B Badr"/>
          <w:sz w:val="28"/>
          <w:szCs w:val="28"/>
          <w:rtl/>
        </w:rPr>
      </w:pPr>
      <w:r w:rsidRPr="00FF144A">
        <w:rPr>
          <w:rFonts w:cs="B Badr" w:hint="cs"/>
          <w:sz w:val="28"/>
          <w:szCs w:val="28"/>
          <w:rtl/>
        </w:rPr>
        <w:t>ی</w:t>
      </w:r>
      <w:r w:rsidRPr="00FF144A">
        <w:rPr>
          <w:rFonts w:cs="B Badr" w:hint="eastAsia"/>
          <w:sz w:val="28"/>
          <w:szCs w:val="28"/>
          <w:rtl/>
        </w:rPr>
        <w:t>عقوب</w:t>
      </w:r>
      <w:r w:rsidRPr="00FF144A">
        <w:rPr>
          <w:rFonts w:cs="B Badr" w:hint="cs"/>
          <w:sz w:val="28"/>
          <w:szCs w:val="28"/>
          <w:rtl/>
        </w:rPr>
        <w:t>ی</w:t>
      </w:r>
      <w:r w:rsidRPr="00FF144A">
        <w:rPr>
          <w:rFonts w:cs="B Badr"/>
          <w:sz w:val="28"/>
          <w:szCs w:val="28"/>
          <w:rtl/>
        </w:rPr>
        <w:t>[۱۱] ابوحمزه را از فقها</w:t>
      </w:r>
      <w:r w:rsidRPr="00FF144A">
        <w:rPr>
          <w:rFonts w:cs="B Badr" w:hint="cs"/>
          <w:sz w:val="28"/>
          <w:szCs w:val="28"/>
          <w:rtl/>
        </w:rPr>
        <w:t>ی</w:t>
      </w:r>
      <w:r w:rsidRPr="00FF144A">
        <w:rPr>
          <w:rFonts w:cs="B Badr"/>
          <w:sz w:val="28"/>
          <w:szCs w:val="28"/>
          <w:rtl/>
        </w:rPr>
        <w:t xml:space="preserve"> کوفه شمرده است و کش</w:t>
      </w:r>
      <w:r w:rsidRPr="00FF144A">
        <w:rPr>
          <w:rFonts w:cs="B Badr" w:hint="cs"/>
          <w:sz w:val="28"/>
          <w:szCs w:val="28"/>
          <w:rtl/>
        </w:rPr>
        <w:t>ی</w:t>
      </w:r>
      <w:r w:rsidRPr="00FF144A">
        <w:rPr>
          <w:rFonts w:cs="B Badr"/>
          <w:sz w:val="28"/>
          <w:szCs w:val="28"/>
          <w:rtl/>
        </w:rPr>
        <w:t>[۱۲] و نجاش</w:t>
      </w:r>
      <w:r w:rsidRPr="00FF144A">
        <w:rPr>
          <w:rFonts w:cs="B Badr" w:hint="cs"/>
          <w:sz w:val="28"/>
          <w:szCs w:val="28"/>
          <w:rtl/>
        </w:rPr>
        <w:t>ی</w:t>
      </w:r>
      <w:r w:rsidRPr="00FF144A">
        <w:rPr>
          <w:rFonts w:cs="B Badr"/>
          <w:sz w:val="28"/>
          <w:szCs w:val="28"/>
          <w:rtl/>
        </w:rPr>
        <w:t>[۱۳] در باب منزلت والا</w:t>
      </w:r>
      <w:r w:rsidRPr="00FF144A">
        <w:rPr>
          <w:rFonts w:cs="B Badr" w:hint="cs"/>
          <w:sz w:val="28"/>
          <w:szCs w:val="28"/>
          <w:rtl/>
        </w:rPr>
        <w:t>ی</w:t>
      </w:r>
      <w:r w:rsidRPr="00FF144A">
        <w:rPr>
          <w:rFonts w:cs="B Badr"/>
          <w:sz w:val="28"/>
          <w:szCs w:val="28"/>
          <w:rtl/>
        </w:rPr>
        <w:t xml:space="preserve"> و</w:t>
      </w:r>
      <w:r w:rsidRPr="00FF144A">
        <w:rPr>
          <w:rFonts w:cs="B Badr" w:hint="cs"/>
          <w:sz w:val="28"/>
          <w:szCs w:val="28"/>
          <w:rtl/>
        </w:rPr>
        <w:t>ی</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hint="cs"/>
          <w:sz w:val="28"/>
          <w:szCs w:val="28"/>
          <w:rtl/>
        </w:rPr>
        <w:t>ی</w:t>
      </w:r>
      <w:r w:rsidRPr="00FF144A">
        <w:rPr>
          <w:rFonts w:cs="B Badr"/>
          <w:sz w:val="28"/>
          <w:szCs w:val="28"/>
          <w:rtl/>
        </w:rPr>
        <w:t xml:space="preserve"> نقل کرده‌اند. دو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در ذم ابوحمزه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در رجال کش</w:t>
      </w:r>
      <w:r w:rsidRPr="00FF144A">
        <w:rPr>
          <w:rFonts w:cs="B Badr" w:hint="cs"/>
          <w:sz w:val="28"/>
          <w:szCs w:val="28"/>
          <w:rtl/>
        </w:rPr>
        <w:t>ی</w:t>
      </w:r>
      <w:r w:rsidRPr="00FF144A">
        <w:rPr>
          <w:rFonts w:cs="B Badr"/>
          <w:sz w:val="28"/>
          <w:szCs w:val="28"/>
          <w:rtl/>
        </w:rPr>
        <w:t>[۱۴] آمده است که از د</w:t>
      </w:r>
      <w:r w:rsidRPr="00FF144A">
        <w:rPr>
          <w:rFonts w:cs="B Badr" w:hint="cs"/>
          <w:sz w:val="28"/>
          <w:szCs w:val="28"/>
          <w:rtl/>
        </w:rPr>
        <w:t>ی</w:t>
      </w:r>
      <w:r w:rsidRPr="00FF144A">
        <w:rPr>
          <w:rFonts w:cs="B Badr" w:hint="eastAsia"/>
          <w:sz w:val="28"/>
          <w:szCs w:val="28"/>
          <w:rtl/>
        </w:rPr>
        <w:t>دگاه</w:t>
      </w:r>
      <w:r w:rsidRPr="00FF144A">
        <w:rPr>
          <w:rFonts w:cs="B Badr"/>
          <w:sz w:val="28"/>
          <w:szCs w:val="28"/>
          <w:rtl/>
        </w:rPr>
        <w:t xml:space="preserve"> خوئ</w:t>
      </w:r>
      <w:r w:rsidRPr="00FF144A">
        <w:rPr>
          <w:rFonts w:cs="B Badr" w:hint="cs"/>
          <w:sz w:val="28"/>
          <w:szCs w:val="28"/>
          <w:rtl/>
        </w:rPr>
        <w:t>ی</w:t>
      </w:r>
      <w:r w:rsidRPr="00FF144A">
        <w:rPr>
          <w:rFonts w:cs="B Badr"/>
          <w:sz w:val="28"/>
          <w:szCs w:val="28"/>
          <w:rtl/>
        </w:rPr>
        <w:t>[۱۵] اشکالات سند</w:t>
      </w:r>
      <w:r w:rsidRPr="00FF144A">
        <w:rPr>
          <w:rFonts w:cs="B Badr" w:hint="cs"/>
          <w:sz w:val="28"/>
          <w:szCs w:val="28"/>
          <w:rtl/>
        </w:rPr>
        <w:t>ی</w:t>
      </w:r>
      <w:r w:rsidRPr="00FF144A">
        <w:rPr>
          <w:rFonts w:cs="B Badr"/>
          <w:sz w:val="28"/>
          <w:szCs w:val="28"/>
          <w:rtl/>
        </w:rPr>
        <w:t xml:space="preserve"> دارند. ابوحمزه ش</w:t>
      </w:r>
      <w:r w:rsidRPr="00FF144A">
        <w:rPr>
          <w:rFonts w:cs="B Badr" w:hint="cs"/>
          <w:sz w:val="28"/>
          <w:szCs w:val="28"/>
          <w:rtl/>
        </w:rPr>
        <w:t>ی</w:t>
      </w:r>
      <w:r w:rsidRPr="00FF144A">
        <w:rPr>
          <w:rFonts w:cs="B Badr" w:hint="eastAsia"/>
          <w:sz w:val="28"/>
          <w:szCs w:val="28"/>
          <w:rtl/>
        </w:rPr>
        <w:t>وخ</w:t>
      </w:r>
      <w:r w:rsidRPr="00FF144A">
        <w:rPr>
          <w:rFonts w:cs="B Badr"/>
          <w:sz w:val="28"/>
          <w:szCs w:val="28"/>
          <w:rtl/>
        </w:rPr>
        <w:t xml:space="preserve"> و راو</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بس</w:t>
      </w:r>
      <w:r w:rsidRPr="00FF144A">
        <w:rPr>
          <w:rFonts w:cs="B Badr" w:hint="cs"/>
          <w:sz w:val="28"/>
          <w:szCs w:val="28"/>
          <w:rtl/>
        </w:rPr>
        <w:t>ی</w:t>
      </w:r>
      <w:r w:rsidRPr="00FF144A">
        <w:rPr>
          <w:rFonts w:cs="B Badr" w:hint="eastAsia"/>
          <w:sz w:val="28"/>
          <w:szCs w:val="28"/>
          <w:rtl/>
        </w:rPr>
        <w:t>ار</w:t>
      </w:r>
      <w:r w:rsidRPr="00FF144A">
        <w:rPr>
          <w:rFonts w:cs="B Badr" w:hint="cs"/>
          <w:sz w:val="28"/>
          <w:szCs w:val="28"/>
          <w:rtl/>
        </w:rPr>
        <w:t>ی</w:t>
      </w:r>
      <w:r w:rsidRPr="00FF144A">
        <w:rPr>
          <w:rFonts w:cs="B Badr"/>
          <w:sz w:val="28"/>
          <w:szCs w:val="28"/>
          <w:rtl/>
        </w:rPr>
        <w:t xml:space="preserve"> دارد. مزّ</w:t>
      </w:r>
      <w:r w:rsidRPr="00FF144A">
        <w:rPr>
          <w:rFonts w:cs="B Badr" w:hint="cs"/>
          <w:sz w:val="28"/>
          <w:szCs w:val="28"/>
          <w:rtl/>
        </w:rPr>
        <w:t>ی</w:t>
      </w:r>
      <w:r w:rsidRPr="00FF144A">
        <w:rPr>
          <w:rFonts w:cs="B Badr"/>
          <w:sz w:val="28"/>
          <w:szCs w:val="28"/>
          <w:rtl/>
        </w:rPr>
        <w:t>[۱۶] و خوئ</w:t>
      </w:r>
      <w:r w:rsidRPr="00FF144A">
        <w:rPr>
          <w:rFonts w:cs="B Badr" w:hint="cs"/>
          <w:sz w:val="28"/>
          <w:szCs w:val="28"/>
          <w:rtl/>
        </w:rPr>
        <w:t>ی</w:t>
      </w:r>
      <w:r w:rsidRPr="00FF144A">
        <w:rPr>
          <w:rFonts w:cs="B Badr"/>
          <w:sz w:val="28"/>
          <w:szCs w:val="28"/>
          <w:rtl/>
        </w:rPr>
        <w:t>[۱۷] فهرست</w:t>
      </w:r>
      <w:r w:rsidRPr="00FF144A">
        <w:rPr>
          <w:rFonts w:cs="B Badr" w:hint="cs"/>
          <w:sz w:val="28"/>
          <w:szCs w:val="28"/>
          <w:rtl/>
        </w:rPr>
        <w:t>ی</w:t>
      </w:r>
      <w:r w:rsidRPr="00FF144A">
        <w:rPr>
          <w:rFonts w:cs="B Badr"/>
          <w:sz w:val="28"/>
          <w:szCs w:val="28"/>
          <w:rtl/>
        </w:rPr>
        <w:t xml:space="preserve"> شامل کسان</w:t>
      </w:r>
      <w:r w:rsidRPr="00FF144A">
        <w:rPr>
          <w:rFonts w:cs="B Badr" w:hint="cs"/>
          <w:sz w:val="28"/>
          <w:szCs w:val="28"/>
          <w:rtl/>
        </w:rPr>
        <w:t>ی</w:t>
      </w:r>
      <w:r w:rsidRPr="00FF144A">
        <w:rPr>
          <w:rFonts w:cs="B Badr"/>
          <w:sz w:val="28"/>
          <w:szCs w:val="28"/>
          <w:rtl/>
        </w:rPr>
        <w:t xml:space="preserve"> که ثمال</w:t>
      </w:r>
      <w:r w:rsidRPr="00FF144A">
        <w:rPr>
          <w:rFonts w:cs="B Badr" w:hint="cs"/>
          <w:sz w:val="28"/>
          <w:szCs w:val="28"/>
          <w:rtl/>
        </w:rPr>
        <w:t>ی</w:t>
      </w:r>
      <w:r w:rsidRPr="00FF144A">
        <w:rPr>
          <w:rFonts w:cs="B Badr"/>
          <w:sz w:val="28"/>
          <w:szCs w:val="28"/>
          <w:rtl/>
        </w:rPr>
        <w:t xml:space="preserve"> از آنها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و کسان</w:t>
      </w:r>
      <w:r w:rsidRPr="00FF144A">
        <w:rPr>
          <w:rFonts w:cs="B Badr" w:hint="cs"/>
          <w:sz w:val="28"/>
          <w:szCs w:val="28"/>
          <w:rtl/>
        </w:rPr>
        <w:t>ی</w:t>
      </w:r>
      <w:r w:rsidRPr="00FF144A">
        <w:rPr>
          <w:rFonts w:cs="B Badr"/>
          <w:sz w:val="28"/>
          <w:szCs w:val="28"/>
          <w:rtl/>
        </w:rPr>
        <w:t xml:space="preserve"> که از ثمال</w:t>
      </w:r>
      <w:r w:rsidRPr="00FF144A">
        <w:rPr>
          <w:rFonts w:cs="B Badr" w:hint="cs"/>
          <w:sz w:val="28"/>
          <w:szCs w:val="28"/>
          <w:rtl/>
        </w:rPr>
        <w:t>ی</w:t>
      </w:r>
      <w:r w:rsidRPr="00FF144A">
        <w:rPr>
          <w:rFonts w:cs="B Badr"/>
          <w:sz w:val="28"/>
          <w:szCs w:val="28"/>
          <w:rtl/>
        </w:rPr>
        <w:t xml:space="preserve"> 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نقل کرده‌اند، آورده است. اگر چه غالباً اهل سنّت و</w:t>
      </w:r>
      <w:r w:rsidRPr="00FF144A">
        <w:rPr>
          <w:rFonts w:cs="B Badr" w:hint="cs"/>
          <w:sz w:val="28"/>
          <w:szCs w:val="28"/>
          <w:rtl/>
        </w:rPr>
        <w:t>ی</w:t>
      </w:r>
      <w:r w:rsidRPr="00FF144A">
        <w:rPr>
          <w:rFonts w:cs="B Badr"/>
          <w:sz w:val="28"/>
          <w:szCs w:val="28"/>
          <w:rtl/>
        </w:rPr>
        <w:t xml:space="preserve"> را قدح و تضع</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کرده‌اند،[۱۸] حاکم ن</w:t>
      </w:r>
      <w:r w:rsidRPr="00FF144A">
        <w:rPr>
          <w:rFonts w:cs="B Badr" w:hint="cs"/>
          <w:sz w:val="28"/>
          <w:szCs w:val="28"/>
          <w:rtl/>
        </w:rPr>
        <w:t>ی</w:t>
      </w:r>
      <w:r w:rsidRPr="00FF144A">
        <w:rPr>
          <w:rFonts w:cs="B Badr" w:hint="eastAsia"/>
          <w:sz w:val="28"/>
          <w:szCs w:val="28"/>
          <w:rtl/>
        </w:rPr>
        <w:t>شابور</w:t>
      </w:r>
      <w:r w:rsidRPr="00FF144A">
        <w:rPr>
          <w:rFonts w:cs="B Badr" w:hint="cs"/>
          <w:sz w:val="28"/>
          <w:szCs w:val="28"/>
          <w:rtl/>
        </w:rPr>
        <w:t>ی</w:t>
      </w:r>
      <w:r w:rsidRPr="00FF144A">
        <w:rPr>
          <w:rFonts w:cs="B Badr"/>
          <w:sz w:val="28"/>
          <w:szCs w:val="28"/>
          <w:rtl/>
        </w:rPr>
        <w:t xml:space="preserve"> در المستدرک[۱۹] از ابوحمزه 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نقل کرده و حکم به صحت آنها داده و در خطبه کتاب[۲۰] به </w:t>
      </w:r>
      <w:r w:rsidRPr="00FF144A">
        <w:rPr>
          <w:rFonts w:cs="B Badr" w:hint="eastAsia"/>
          <w:sz w:val="28"/>
          <w:szCs w:val="28"/>
          <w:rtl/>
        </w:rPr>
        <w:t>وثاقت</w:t>
      </w:r>
      <w:r w:rsidRPr="00FF144A">
        <w:rPr>
          <w:rFonts w:cs="B Badr"/>
          <w:sz w:val="28"/>
          <w:szCs w:val="28"/>
          <w:rtl/>
        </w:rPr>
        <w:t xml:space="preserve"> جم</w:t>
      </w:r>
      <w:r w:rsidRPr="00FF144A">
        <w:rPr>
          <w:rFonts w:cs="B Badr" w:hint="cs"/>
          <w:sz w:val="28"/>
          <w:szCs w:val="28"/>
          <w:rtl/>
        </w:rPr>
        <w:t>ی</w:t>
      </w:r>
      <w:r w:rsidRPr="00FF144A">
        <w:rPr>
          <w:rFonts w:cs="B Badr" w:hint="eastAsia"/>
          <w:sz w:val="28"/>
          <w:szCs w:val="28"/>
          <w:rtl/>
        </w:rPr>
        <w:t>عِ</w:t>
      </w:r>
      <w:r w:rsidRPr="00FF144A">
        <w:rPr>
          <w:rFonts w:cs="B Badr"/>
          <w:sz w:val="28"/>
          <w:szCs w:val="28"/>
          <w:rtl/>
        </w:rPr>
        <w:t xml:space="preserve"> راو</w:t>
      </w:r>
      <w:r w:rsidRPr="00FF144A">
        <w:rPr>
          <w:rFonts w:cs="B Badr" w:hint="cs"/>
          <w:sz w:val="28"/>
          <w:szCs w:val="28"/>
          <w:rtl/>
        </w:rPr>
        <w:t>ی</w:t>
      </w:r>
      <w:r w:rsidRPr="00FF144A">
        <w:rPr>
          <w:rFonts w:cs="B Badr" w:hint="eastAsia"/>
          <w:sz w:val="28"/>
          <w:szCs w:val="28"/>
          <w:rtl/>
        </w:rPr>
        <w:t>ان</w:t>
      </w:r>
      <w:r w:rsidRPr="00FF144A">
        <w:rPr>
          <w:rFonts w:cs="B Badr" w:hint="cs"/>
          <w:sz w:val="28"/>
          <w:szCs w:val="28"/>
          <w:rtl/>
        </w:rPr>
        <w:t>ی</w:t>
      </w:r>
      <w:r w:rsidRPr="00FF144A">
        <w:rPr>
          <w:rFonts w:cs="B Badr"/>
          <w:sz w:val="28"/>
          <w:szCs w:val="28"/>
          <w:rtl/>
        </w:rPr>
        <w:t xml:space="preserve"> که در طرق حد</w:t>
      </w:r>
      <w:r w:rsidRPr="00FF144A">
        <w:rPr>
          <w:rFonts w:cs="B Badr" w:hint="cs"/>
          <w:sz w:val="28"/>
          <w:szCs w:val="28"/>
          <w:rtl/>
        </w:rPr>
        <w:t>ی</w:t>
      </w:r>
      <w:r w:rsidRPr="00FF144A">
        <w:rPr>
          <w:rFonts w:cs="B Badr" w:hint="eastAsia"/>
          <w:sz w:val="28"/>
          <w:szCs w:val="28"/>
          <w:rtl/>
        </w:rPr>
        <w:t>ث</w:t>
      </w:r>
      <w:r w:rsidRPr="00FF144A">
        <w:rPr>
          <w:rFonts w:cs="B Badr" w:hint="cs"/>
          <w:sz w:val="28"/>
          <w:szCs w:val="28"/>
          <w:rtl/>
        </w:rPr>
        <w:t>ی</w:t>
      </w:r>
      <w:r w:rsidRPr="00FF144A">
        <w:rPr>
          <w:rFonts w:cs="B Badr"/>
          <w:sz w:val="28"/>
          <w:szCs w:val="28"/>
          <w:rtl/>
        </w:rPr>
        <w:t xml:space="preserve"> او وارد شده‌اند، تصر</w:t>
      </w:r>
      <w:r w:rsidRPr="00FF144A">
        <w:rPr>
          <w:rFonts w:cs="B Badr" w:hint="cs"/>
          <w:sz w:val="28"/>
          <w:szCs w:val="28"/>
          <w:rtl/>
        </w:rPr>
        <w:t>ی</w:t>
      </w:r>
      <w:r w:rsidRPr="00FF144A">
        <w:rPr>
          <w:rFonts w:cs="B Badr" w:hint="eastAsia"/>
          <w:sz w:val="28"/>
          <w:szCs w:val="28"/>
          <w:rtl/>
        </w:rPr>
        <w:t>ح</w:t>
      </w:r>
      <w:r w:rsidRPr="00FF144A">
        <w:rPr>
          <w:rFonts w:cs="B Badr"/>
          <w:sz w:val="28"/>
          <w:szCs w:val="28"/>
          <w:rtl/>
        </w:rPr>
        <w:t xml:space="preserve"> کرده است. فضل بن شاذان از امام رضا(ع)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است که ابوحمزه در زمان خود مانند سلمان در زمانش و در روا</w:t>
      </w:r>
      <w:r w:rsidRPr="00FF144A">
        <w:rPr>
          <w:rFonts w:cs="B Badr" w:hint="cs"/>
          <w:sz w:val="28"/>
          <w:szCs w:val="28"/>
          <w:rtl/>
        </w:rPr>
        <w:t>ی</w:t>
      </w:r>
      <w:r w:rsidRPr="00FF144A">
        <w:rPr>
          <w:rFonts w:cs="B Badr" w:hint="eastAsia"/>
          <w:sz w:val="28"/>
          <w:szCs w:val="28"/>
          <w:rtl/>
        </w:rPr>
        <w:t>ت</w:t>
      </w:r>
      <w:r w:rsidRPr="00FF144A">
        <w:rPr>
          <w:rFonts w:cs="B Badr" w:hint="cs"/>
          <w:sz w:val="28"/>
          <w:szCs w:val="28"/>
          <w:rtl/>
        </w:rPr>
        <w:t>ی</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مانند لقمان در زمانش بوده است.[۲۱]</w:t>
      </w:r>
    </w:p>
    <w:p w:rsidR="00770B2E" w:rsidRDefault="00FF144A" w:rsidP="00FF144A">
      <w:pPr>
        <w:rPr>
          <w:rFonts w:cs="B Badr"/>
          <w:sz w:val="28"/>
          <w:szCs w:val="28"/>
          <w:rtl/>
        </w:rPr>
      </w:pPr>
      <w:r w:rsidRPr="00FF144A">
        <w:rPr>
          <w:rFonts w:cs="B Badr" w:hint="eastAsia"/>
          <w:sz w:val="28"/>
          <w:szCs w:val="28"/>
          <w:rtl/>
        </w:rPr>
        <w:t>آثار</w:t>
      </w:r>
    </w:p>
    <w:p w:rsidR="00FF144A" w:rsidRPr="00FF144A" w:rsidRDefault="00FF144A" w:rsidP="00FF144A">
      <w:p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sz w:val="28"/>
          <w:szCs w:val="28"/>
          <w:rtl/>
        </w:rPr>
        <w:t>[۲۲] از آثار ابوحمزه به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القرآن، کتاب النوادرو رسالة الحقوق عن عل</w:t>
      </w:r>
      <w:r w:rsidRPr="00FF144A">
        <w:rPr>
          <w:rFonts w:cs="B Badr" w:hint="cs"/>
          <w:sz w:val="28"/>
          <w:szCs w:val="28"/>
          <w:rtl/>
        </w:rPr>
        <w:t>ی</w:t>
      </w:r>
      <w:r w:rsidRPr="00FF144A">
        <w:rPr>
          <w:rFonts w:cs="B Badr"/>
          <w:sz w:val="28"/>
          <w:szCs w:val="28"/>
          <w:rtl/>
        </w:rPr>
        <w:t xml:space="preserve"> بن الحس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(ع) اشاره کرده است. برخ</w:t>
      </w:r>
      <w:r w:rsidRPr="00FF144A">
        <w:rPr>
          <w:rFonts w:cs="B Badr" w:hint="cs"/>
          <w:sz w:val="28"/>
          <w:szCs w:val="28"/>
          <w:rtl/>
        </w:rPr>
        <w:t>ی</w:t>
      </w:r>
      <w:r w:rsidRPr="00FF144A">
        <w:rPr>
          <w:rFonts w:cs="B Badr"/>
          <w:sz w:val="28"/>
          <w:szCs w:val="28"/>
          <w:rtl/>
        </w:rPr>
        <w:t xml:space="preserve"> معتقدند ابوحمزه ثمال</w:t>
      </w:r>
      <w:r w:rsidRPr="00FF144A">
        <w:rPr>
          <w:rFonts w:cs="B Badr" w:hint="cs"/>
          <w:sz w:val="28"/>
          <w:szCs w:val="28"/>
          <w:rtl/>
        </w:rPr>
        <w:t>ی</w:t>
      </w:r>
      <w:r w:rsidRPr="00FF144A">
        <w:rPr>
          <w:rFonts w:cs="B Badr"/>
          <w:sz w:val="28"/>
          <w:szCs w:val="28"/>
          <w:rtl/>
        </w:rPr>
        <w:t xml:space="preserve"> نخست</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دانشمند ش</w:t>
      </w:r>
      <w:r w:rsidRPr="00FF144A">
        <w:rPr>
          <w:rFonts w:cs="B Badr" w:hint="cs"/>
          <w:sz w:val="28"/>
          <w:szCs w:val="28"/>
          <w:rtl/>
        </w:rPr>
        <w:t>ی</w:t>
      </w:r>
      <w:r w:rsidRPr="00FF144A">
        <w:rPr>
          <w:rFonts w:cs="B Badr" w:hint="eastAsia"/>
          <w:sz w:val="28"/>
          <w:szCs w:val="28"/>
          <w:rtl/>
        </w:rPr>
        <w:t>ع</w:t>
      </w:r>
      <w:r w:rsidRPr="00FF144A">
        <w:rPr>
          <w:rFonts w:cs="B Badr" w:hint="cs"/>
          <w:sz w:val="28"/>
          <w:szCs w:val="28"/>
          <w:rtl/>
        </w:rPr>
        <w:t>ی</w:t>
      </w:r>
      <w:r w:rsidRPr="00FF144A">
        <w:rPr>
          <w:rFonts w:cs="B Badr"/>
          <w:sz w:val="28"/>
          <w:szCs w:val="28"/>
          <w:rtl/>
        </w:rPr>
        <w:t xml:space="preserve"> است که کتاب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قرآن را نگاشته است.[۲۳]</w:t>
      </w:r>
    </w:p>
    <w:p w:rsidR="00770B2E" w:rsidRDefault="00FF144A" w:rsidP="00FF144A">
      <w:pPr>
        <w:rPr>
          <w:rFonts w:cs="B Badr"/>
          <w:sz w:val="28"/>
          <w:szCs w:val="28"/>
          <w:rtl/>
        </w:rPr>
      </w:pPr>
      <w:r w:rsidRPr="00FF144A">
        <w:rPr>
          <w:rFonts w:cs="B Badr" w:hint="eastAsia"/>
          <w:sz w:val="28"/>
          <w:szCs w:val="28"/>
          <w:rtl/>
        </w:rPr>
        <w:t>تفس</w:t>
      </w:r>
      <w:r w:rsidRPr="00FF144A">
        <w:rPr>
          <w:rFonts w:cs="B Badr" w:hint="cs"/>
          <w:sz w:val="28"/>
          <w:szCs w:val="28"/>
          <w:rtl/>
        </w:rPr>
        <w:t>ی</w:t>
      </w:r>
      <w:r w:rsidRPr="00FF144A">
        <w:rPr>
          <w:rFonts w:cs="B Badr" w:hint="eastAsia"/>
          <w:sz w:val="28"/>
          <w:szCs w:val="28"/>
          <w:rtl/>
        </w:rPr>
        <w:t>ر</w:t>
      </w:r>
    </w:p>
    <w:p w:rsidR="00FF144A" w:rsidRPr="00FF144A" w:rsidRDefault="00FF144A" w:rsidP="00FF144A">
      <w:pPr>
        <w:rPr>
          <w:rFonts w:cs="B Badr"/>
          <w:sz w:val="28"/>
          <w:szCs w:val="28"/>
          <w:rtl/>
        </w:rPr>
      </w:pPr>
      <w:r w:rsidRPr="00FF144A">
        <w:rPr>
          <w:rFonts w:cs="B Badr" w:hint="eastAsia"/>
          <w:sz w:val="28"/>
          <w:szCs w:val="28"/>
          <w:rtl/>
        </w:rPr>
        <w:t>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و متن متداول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در م</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امام</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ابوبکر محمد بن عمر جِعاب</w:t>
      </w:r>
      <w:r w:rsidRPr="00FF144A">
        <w:rPr>
          <w:rFonts w:cs="B Badr" w:hint="cs"/>
          <w:sz w:val="28"/>
          <w:szCs w:val="28"/>
          <w:rtl/>
        </w:rPr>
        <w:t>ی</w:t>
      </w:r>
      <w:r w:rsidRPr="00FF144A">
        <w:rPr>
          <w:rFonts w:cs="B Badr"/>
          <w:sz w:val="28"/>
          <w:szCs w:val="28"/>
          <w:rtl/>
        </w:rPr>
        <w:t xml:space="preserve"> از ابو سهل عمرو بن حمدان در محرّم ۳۰۷، از سل</w:t>
      </w:r>
      <w:r w:rsidRPr="00FF144A">
        <w:rPr>
          <w:rFonts w:cs="B Badr" w:hint="cs"/>
          <w:sz w:val="28"/>
          <w:szCs w:val="28"/>
          <w:rtl/>
        </w:rPr>
        <w:t>ی</w:t>
      </w:r>
      <w:r w:rsidRPr="00FF144A">
        <w:rPr>
          <w:rFonts w:cs="B Badr" w:hint="eastAsia"/>
          <w:sz w:val="28"/>
          <w:szCs w:val="28"/>
          <w:rtl/>
        </w:rPr>
        <w:t>مان</w:t>
      </w:r>
      <w:r w:rsidRPr="00FF144A">
        <w:rPr>
          <w:rFonts w:cs="B Badr"/>
          <w:sz w:val="28"/>
          <w:szCs w:val="28"/>
          <w:rtl/>
        </w:rPr>
        <w:t xml:space="preserve"> بن اسحاق مُهَلَّب</w:t>
      </w:r>
      <w:r w:rsidRPr="00FF144A">
        <w:rPr>
          <w:rFonts w:cs="B Badr" w:hint="cs"/>
          <w:sz w:val="28"/>
          <w:szCs w:val="28"/>
          <w:rtl/>
        </w:rPr>
        <w:t>ی</w:t>
      </w:r>
      <w:r w:rsidRPr="00FF144A">
        <w:rPr>
          <w:rFonts w:cs="B Badr"/>
          <w:sz w:val="28"/>
          <w:szCs w:val="28"/>
          <w:rtl/>
        </w:rPr>
        <w:t xml:space="preserve"> است و سل</w:t>
      </w:r>
      <w:r w:rsidRPr="00FF144A">
        <w:rPr>
          <w:rFonts w:cs="B Badr" w:hint="cs"/>
          <w:sz w:val="28"/>
          <w:szCs w:val="28"/>
          <w:rtl/>
        </w:rPr>
        <w:t>ی</w:t>
      </w:r>
      <w:r w:rsidRPr="00FF144A">
        <w:rPr>
          <w:rFonts w:cs="B Badr" w:hint="eastAsia"/>
          <w:sz w:val="28"/>
          <w:szCs w:val="28"/>
          <w:rtl/>
        </w:rPr>
        <w:t>مان</w:t>
      </w:r>
      <w:r w:rsidRPr="00FF144A">
        <w:rPr>
          <w:rFonts w:cs="B Badr"/>
          <w:sz w:val="28"/>
          <w:szCs w:val="28"/>
          <w:rtl/>
        </w:rPr>
        <w:t xml:space="preserve"> بن اسحاق در ۲۶۷ در بصره،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را از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عمو</w:t>
      </w:r>
      <w:r w:rsidRPr="00FF144A">
        <w:rPr>
          <w:rFonts w:cs="B Badr" w:hint="cs"/>
          <w:sz w:val="28"/>
          <w:szCs w:val="28"/>
          <w:rtl/>
        </w:rPr>
        <w:t>ی</w:t>
      </w:r>
      <w:r w:rsidRPr="00FF144A">
        <w:rPr>
          <w:rFonts w:cs="B Badr"/>
          <w:sz w:val="28"/>
          <w:szCs w:val="28"/>
          <w:rtl/>
        </w:rPr>
        <w:t xml:space="preserve"> خود، ابو عمرو عبد ربه مهلَّب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از اب</w:t>
      </w:r>
      <w:r w:rsidRPr="00FF144A">
        <w:rPr>
          <w:rFonts w:cs="B Badr" w:hint="eastAsia"/>
          <w:sz w:val="28"/>
          <w:szCs w:val="28"/>
          <w:rtl/>
        </w:rPr>
        <w:t>وحمزه</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است.[۲۴] عبداللّه بن حمزه منصور باللّه (متوف</w:t>
      </w:r>
      <w:r w:rsidRPr="00FF144A">
        <w:rPr>
          <w:rFonts w:cs="B Badr" w:hint="cs"/>
          <w:sz w:val="28"/>
          <w:szCs w:val="28"/>
          <w:rtl/>
        </w:rPr>
        <w:t>ی</w:t>
      </w:r>
      <w:r w:rsidRPr="00FF144A">
        <w:rPr>
          <w:rFonts w:cs="B Badr"/>
          <w:sz w:val="28"/>
          <w:szCs w:val="28"/>
          <w:rtl/>
        </w:rPr>
        <w:t>۶۱۴)[۲۵] ضمن اشاره به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به تفاوت متن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با تحر</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از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که م</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اهل سنّت رواج داشته، اشاره کرده و چند نقل از تحر</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را که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جعاب</w:t>
      </w:r>
      <w:r w:rsidRPr="00FF144A">
        <w:rPr>
          <w:rFonts w:cs="B Badr" w:hint="cs"/>
          <w:sz w:val="28"/>
          <w:szCs w:val="28"/>
          <w:rtl/>
        </w:rPr>
        <w:t>ی</w:t>
      </w:r>
      <w:r w:rsidRPr="00FF144A">
        <w:rPr>
          <w:rFonts w:cs="B Badr"/>
          <w:sz w:val="28"/>
          <w:szCs w:val="28"/>
          <w:rtl/>
        </w:rPr>
        <w:t xml:space="preserve"> است، آورده است. ظاه</w:t>
      </w:r>
      <w:r w:rsidRPr="00FF144A">
        <w:rPr>
          <w:rFonts w:cs="B Badr" w:hint="eastAsia"/>
          <w:sz w:val="28"/>
          <w:szCs w:val="28"/>
          <w:rtl/>
        </w:rPr>
        <w:t>راً</w:t>
      </w:r>
      <w:r w:rsidRPr="00FF144A">
        <w:rPr>
          <w:rFonts w:cs="B Badr"/>
          <w:sz w:val="28"/>
          <w:szCs w:val="28"/>
          <w:rtl/>
        </w:rPr>
        <w:t xml:space="preserve"> احمد بن محمد ثعلب</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۴۲۷) که در تأل</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خود، الکشف و 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از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استفاده کرده،[۲۶] از هم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تحر</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بهره برده است.[۲۷] متن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تا قرن ششم باق</w:t>
      </w:r>
      <w:r w:rsidRPr="00FF144A">
        <w:rPr>
          <w:rFonts w:cs="B Badr" w:hint="cs"/>
          <w:sz w:val="28"/>
          <w:szCs w:val="28"/>
          <w:rtl/>
        </w:rPr>
        <w:t>ی</w:t>
      </w:r>
      <w:r w:rsidRPr="00FF144A">
        <w:rPr>
          <w:rFonts w:cs="B Badr"/>
          <w:sz w:val="28"/>
          <w:szCs w:val="28"/>
          <w:rtl/>
        </w:rPr>
        <w:t xml:space="preserve"> بوده است. </w:t>
      </w:r>
      <w:r w:rsidRPr="00FF144A">
        <w:rPr>
          <w:rFonts w:cs="B Badr"/>
          <w:sz w:val="28"/>
          <w:szCs w:val="28"/>
          <w:rtl/>
        </w:rPr>
        <w:lastRenderedPageBreak/>
        <w:t>طبرس</w:t>
      </w:r>
      <w:r w:rsidRPr="00FF144A">
        <w:rPr>
          <w:rFonts w:cs="B Badr" w:hint="cs"/>
          <w:sz w:val="28"/>
          <w:szCs w:val="28"/>
          <w:rtl/>
        </w:rPr>
        <w:t>ی</w:t>
      </w:r>
      <w:r w:rsidRPr="00FF144A">
        <w:rPr>
          <w:rFonts w:cs="B Badr"/>
          <w:sz w:val="28"/>
          <w:szCs w:val="28"/>
          <w:rtl/>
        </w:rPr>
        <w:t xml:space="preserve"> در مجمع 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[۲۸] و ابن شهرآشوب (متوف</w:t>
      </w:r>
      <w:r w:rsidRPr="00FF144A">
        <w:rPr>
          <w:rFonts w:cs="B Badr" w:hint="cs"/>
          <w:sz w:val="28"/>
          <w:szCs w:val="28"/>
          <w:rtl/>
        </w:rPr>
        <w:t>ی</w:t>
      </w:r>
      <w:r w:rsidRPr="00FF144A">
        <w:rPr>
          <w:rFonts w:cs="B Badr"/>
          <w:sz w:val="28"/>
          <w:szCs w:val="28"/>
          <w:rtl/>
        </w:rPr>
        <w:t xml:space="preserve"> ۵۸۸) در مناقب آل اب</w:t>
      </w:r>
      <w:r w:rsidRPr="00FF144A">
        <w:rPr>
          <w:rFonts w:cs="B Badr" w:hint="cs"/>
          <w:sz w:val="28"/>
          <w:szCs w:val="28"/>
          <w:rtl/>
        </w:rPr>
        <w:t>ی</w:t>
      </w:r>
      <w:r w:rsidRPr="00FF144A">
        <w:rPr>
          <w:rFonts w:cs="B Badr"/>
          <w:sz w:val="28"/>
          <w:szCs w:val="28"/>
          <w:rtl/>
        </w:rPr>
        <w:t xml:space="preserve"> طال</w:t>
      </w:r>
      <w:r w:rsidRPr="00FF144A">
        <w:rPr>
          <w:rFonts w:cs="B Badr" w:hint="eastAsia"/>
          <w:sz w:val="28"/>
          <w:szCs w:val="28"/>
          <w:rtl/>
        </w:rPr>
        <w:t>ب</w:t>
      </w:r>
      <w:r w:rsidRPr="00FF144A">
        <w:rPr>
          <w:rFonts w:cs="B Badr"/>
          <w:sz w:val="28"/>
          <w:szCs w:val="28"/>
          <w:rtl/>
        </w:rPr>
        <w:t>[۲۹] از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hint="cs"/>
          <w:sz w:val="28"/>
          <w:szCs w:val="28"/>
          <w:rtl/>
        </w:rPr>
        <w:t>ی</w:t>
      </w:r>
      <w:r w:rsidRPr="00FF144A">
        <w:rPr>
          <w:rFonts w:cs="B Badr"/>
          <w:sz w:val="28"/>
          <w:szCs w:val="28"/>
          <w:rtl/>
        </w:rPr>
        <w:t xml:space="preserve"> نقل کرده‌اند. عبدالرزاق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منقول از ابوحمزه را که صبغة تفس</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داشته </w:t>
      </w:r>
      <w:r w:rsidRPr="00FF144A">
        <w:rPr>
          <w:rFonts w:cs="B Badr" w:hint="cs"/>
          <w:sz w:val="28"/>
          <w:szCs w:val="28"/>
          <w:rtl/>
        </w:rPr>
        <w:t>ی</w:t>
      </w:r>
      <w:r w:rsidRPr="00FF144A">
        <w:rPr>
          <w:rFonts w:cs="B Badr" w:hint="eastAsia"/>
          <w:sz w:val="28"/>
          <w:szCs w:val="28"/>
          <w:rtl/>
        </w:rPr>
        <w:t>ا</w:t>
      </w:r>
      <w:r w:rsidRPr="00FF144A">
        <w:rPr>
          <w:rFonts w:cs="B Badr"/>
          <w:sz w:val="28"/>
          <w:szCs w:val="28"/>
          <w:rtl/>
        </w:rPr>
        <w:t xml:space="preserve"> در منابع به نقل آنها از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اشاره شده در کتاب</w:t>
      </w:r>
      <w:r w:rsidRPr="00FF144A">
        <w:rPr>
          <w:rFonts w:cs="B Badr" w:hint="cs"/>
          <w:sz w:val="28"/>
          <w:szCs w:val="28"/>
          <w:rtl/>
        </w:rPr>
        <w:t>ی</w:t>
      </w:r>
      <w:r w:rsidRPr="00FF144A">
        <w:rPr>
          <w:rFonts w:cs="B Badr"/>
          <w:sz w:val="28"/>
          <w:szCs w:val="28"/>
          <w:rtl/>
        </w:rPr>
        <w:t xml:space="preserve"> با عنوان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القرآن الکر</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لاب</w:t>
      </w:r>
      <w:r w:rsidRPr="00FF144A">
        <w:rPr>
          <w:rFonts w:cs="B Badr" w:hint="cs"/>
          <w:sz w:val="28"/>
          <w:szCs w:val="28"/>
          <w:rtl/>
        </w:rPr>
        <w:t>ی</w:t>
      </w:r>
      <w:r w:rsidRPr="00FF144A">
        <w:rPr>
          <w:rFonts w:cs="B Badr"/>
          <w:sz w:val="28"/>
          <w:szCs w:val="28"/>
          <w:rtl/>
        </w:rPr>
        <w:t xml:space="preserve"> حمزة بن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الثمال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گردآور</w:t>
      </w:r>
      <w:r w:rsidRPr="00FF144A">
        <w:rPr>
          <w:rFonts w:cs="B Badr" w:hint="cs"/>
          <w:sz w:val="28"/>
          <w:szCs w:val="28"/>
          <w:rtl/>
        </w:rPr>
        <w:t>ی</w:t>
      </w:r>
      <w:r w:rsidRPr="00FF144A">
        <w:rPr>
          <w:rFonts w:cs="B Badr"/>
          <w:sz w:val="28"/>
          <w:szCs w:val="28"/>
          <w:rtl/>
        </w:rPr>
        <w:t xml:space="preserve"> کرد</w:t>
      </w:r>
      <w:r w:rsidRPr="00FF144A">
        <w:rPr>
          <w:rFonts w:cs="B Badr" w:hint="eastAsia"/>
          <w:sz w:val="28"/>
          <w:szCs w:val="28"/>
          <w:rtl/>
        </w:rPr>
        <w:t>ه</w:t>
      </w:r>
      <w:r w:rsidRPr="00FF144A">
        <w:rPr>
          <w:rFonts w:cs="B Badr"/>
          <w:sz w:val="28"/>
          <w:szCs w:val="28"/>
          <w:rtl/>
        </w:rPr>
        <w:t xml:space="preserve"> است.</w:t>
      </w:r>
    </w:p>
    <w:p w:rsidR="00770B2E" w:rsidRDefault="00FF144A" w:rsidP="00FF144A">
      <w:pPr>
        <w:rPr>
          <w:rFonts w:cs="B Badr"/>
          <w:sz w:val="28"/>
          <w:szCs w:val="28"/>
          <w:rtl/>
        </w:rPr>
      </w:pPr>
      <w:r w:rsidRPr="00FF144A">
        <w:rPr>
          <w:rFonts w:cs="B Badr" w:hint="eastAsia"/>
          <w:sz w:val="28"/>
          <w:szCs w:val="28"/>
          <w:rtl/>
        </w:rPr>
        <w:t>خصوص</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w:t>
      </w:r>
    </w:p>
    <w:p w:rsidR="00FF144A" w:rsidRPr="00FF144A" w:rsidRDefault="00FF144A" w:rsidP="00FF144A">
      <w:pPr>
        <w:rPr>
          <w:rFonts w:cs="B Badr"/>
          <w:sz w:val="28"/>
          <w:szCs w:val="28"/>
          <w:rtl/>
        </w:rPr>
      </w:pPr>
      <w:r w:rsidRPr="00FF144A">
        <w:rPr>
          <w:rFonts w:cs="B Badr" w:hint="eastAsia"/>
          <w:sz w:val="28"/>
          <w:szCs w:val="28"/>
          <w:rtl/>
        </w:rPr>
        <w:t>در</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بر خلاف تفاس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مأثور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احاد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مرسل کم‌تر</w:t>
      </w:r>
      <w:r w:rsidRPr="00FF144A">
        <w:rPr>
          <w:rFonts w:cs="B Badr" w:hint="cs"/>
          <w:sz w:val="28"/>
          <w:szCs w:val="28"/>
          <w:rtl/>
        </w:rPr>
        <w:t>ی</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ده</w:t>
      </w:r>
      <w:r w:rsidRPr="00FF144A">
        <w:rPr>
          <w:rFonts w:cs="B Badr"/>
          <w:sz w:val="28"/>
          <w:szCs w:val="28"/>
          <w:rtl/>
        </w:rPr>
        <w:t xml:space="preserve"> م</w:t>
      </w:r>
      <w:r w:rsidRPr="00FF144A">
        <w:rPr>
          <w:rFonts w:cs="B Badr" w:hint="cs"/>
          <w:sz w:val="28"/>
          <w:szCs w:val="28"/>
          <w:rtl/>
        </w:rPr>
        <w:t>ی‌</w:t>
      </w:r>
      <w:r w:rsidRPr="00FF144A">
        <w:rPr>
          <w:rFonts w:cs="B Badr" w:hint="eastAsia"/>
          <w:sz w:val="28"/>
          <w:szCs w:val="28"/>
          <w:rtl/>
        </w:rPr>
        <w:t>شود</w:t>
      </w:r>
      <w:r w:rsidRPr="00FF144A">
        <w:rPr>
          <w:rFonts w:cs="B Badr"/>
          <w:sz w:val="28"/>
          <w:szCs w:val="28"/>
          <w:rtl/>
        </w:rPr>
        <w:t>. ابوحمزه به اسباب نزول توجه داشته و ضمن توجه به فضائل اهل ب</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(ع)، از ش</w:t>
      </w:r>
      <w:r w:rsidRPr="00FF144A">
        <w:rPr>
          <w:rFonts w:cs="B Badr" w:hint="cs"/>
          <w:sz w:val="28"/>
          <w:szCs w:val="28"/>
          <w:rtl/>
        </w:rPr>
        <w:t>ی</w:t>
      </w:r>
      <w:r w:rsidRPr="00FF144A">
        <w:rPr>
          <w:rFonts w:cs="B Badr" w:hint="eastAsia"/>
          <w:sz w:val="28"/>
          <w:szCs w:val="28"/>
          <w:rtl/>
        </w:rPr>
        <w:t>وه</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قرآن به قرآن استفاده کرده و به اجتهاد، قرائت، لغت، نحو و نقل آرا</w:t>
      </w:r>
      <w:r w:rsidRPr="00FF144A">
        <w:rPr>
          <w:rFonts w:cs="B Badr" w:hint="cs"/>
          <w:sz w:val="28"/>
          <w:szCs w:val="28"/>
          <w:rtl/>
        </w:rPr>
        <w:t>ی</w:t>
      </w:r>
      <w:r w:rsidRPr="00FF144A">
        <w:rPr>
          <w:rFonts w:cs="B Badr"/>
          <w:sz w:val="28"/>
          <w:szCs w:val="28"/>
          <w:rtl/>
        </w:rPr>
        <w:t xml:space="preserve"> مختلف در معنا</w:t>
      </w:r>
      <w:r w:rsidRPr="00FF144A">
        <w:rPr>
          <w:rFonts w:cs="B Badr" w:hint="cs"/>
          <w:sz w:val="28"/>
          <w:szCs w:val="28"/>
          <w:rtl/>
        </w:rPr>
        <w:t>ی</w:t>
      </w:r>
      <w:r w:rsidRPr="00FF144A">
        <w:rPr>
          <w:rFonts w:cs="B Badr"/>
          <w:sz w:val="28"/>
          <w:szCs w:val="28"/>
          <w:rtl/>
        </w:rPr>
        <w:t xml:space="preserve"> آ</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اهتمام و</w:t>
      </w:r>
      <w:r w:rsidRPr="00FF144A">
        <w:rPr>
          <w:rFonts w:cs="B Badr" w:hint="cs"/>
          <w:sz w:val="28"/>
          <w:szCs w:val="28"/>
          <w:rtl/>
        </w:rPr>
        <w:t>ی</w:t>
      </w:r>
      <w:r w:rsidRPr="00FF144A">
        <w:rPr>
          <w:rFonts w:cs="B Badr" w:hint="eastAsia"/>
          <w:sz w:val="28"/>
          <w:szCs w:val="28"/>
          <w:rtl/>
        </w:rPr>
        <w:t>ژه</w:t>
      </w:r>
      <w:r w:rsidRPr="00FF144A">
        <w:rPr>
          <w:rFonts w:cs="B Badr"/>
          <w:sz w:val="28"/>
          <w:szCs w:val="28"/>
          <w:rtl/>
        </w:rPr>
        <w:t xml:space="preserve"> دا</w:t>
      </w:r>
      <w:r w:rsidRPr="00FF144A">
        <w:rPr>
          <w:rFonts w:cs="B Badr" w:hint="eastAsia"/>
          <w:sz w:val="28"/>
          <w:szCs w:val="28"/>
          <w:rtl/>
        </w:rPr>
        <w:t>شته</w:t>
      </w:r>
      <w:r w:rsidRPr="00FF144A">
        <w:rPr>
          <w:rFonts w:cs="B Badr"/>
          <w:sz w:val="28"/>
          <w:szCs w:val="28"/>
          <w:rtl/>
        </w:rPr>
        <w:t xml:space="preserve"> است.[۳۰]</w:t>
      </w:r>
    </w:p>
    <w:p w:rsidR="00770B2E" w:rsidRDefault="00FF144A" w:rsidP="00FF144A">
      <w:pPr>
        <w:rPr>
          <w:rFonts w:cs="B Badr"/>
          <w:sz w:val="28"/>
          <w:szCs w:val="28"/>
          <w:rtl/>
        </w:rPr>
      </w:pPr>
      <w:r w:rsidRPr="00FF144A">
        <w:rPr>
          <w:rFonts w:cs="B Badr" w:hint="eastAsia"/>
          <w:sz w:val="28"/>
          <w:szCs w:val="28"/>
          <w:rtl/>
        </w:rPr>
        <w:t>مسند</w:t>
      </w:r>
      <w:r w:rsidRPr="00FF144A">
        <w:rPr>
          <w:rFonts w:cs="B Badr"/>
          <w:sz w:val="28"/>
          <w:szCs w:val="28"/>
          <w:rtl/>
        </w:rPr>
        <w:t xml:space="preserve"> ابوحمزه</w:t>
      </w:r>
    </w:p>
    <w:p w:rsidR="00FF144A" w:rsidRPr="00FF144A" w:rsidRDefault="00FF144A" w:rsidP="00FF144A">
      <w:pPr>
        <w:rPr>
          <w:rFonts w:cs="B Badr"/>
          <w:sz w:val="28"/>
          <w:szCs w:val="28"/>
          <w:rtl/>
        </w:rPr>
      </w:pPr>
      <w:r w:rsidRPr="00FF144A">
        <w:rPr>
          <w:rFonts w:cs="B Badr" w:hint="eastAsia"/>
          <w:sz w:val="28"/>
          <w:szCs w:val="28"/>
          <w:rtl/>
        </w:rPr>
        <w:t>عبدالرزاق</w:t>
      </w:r>
      <w:r w:rsidRPr="00FF144A">
        <w:rPr>
          <w:rFonts w:cs="B Badr"/>
          <w:sz w:val="28"/>
          <w:szCs w:val="28"/>
          <w:rtl/>
        </w:rPr>
        <w:t xml:space="preserve">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مجموعه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فقه</w:t>
      </w:r>
      <w:r w:rsidRPr="00FF144A">
        <w:rPr>
          <w:rFonts w:cs="B Badr" w:hint="cs"/>
          <w:sz w:val="28"/>
          <w:szCs w:val="28"/>
          <w:rtl/>
        </w:rPr>
        <w:t>ی</w:t>
      </w:r>
      <w:r w:rsidRPr="00FF144A">
        <w:rPr>
          <w:rFonts w:cs="B Badr"/>
          <w:sz w:val="28"/>
          <w:szCs w:val="28"/>
          <w:rtl/>
        </w:rPr>
        <w:t xml:space="preserve"> منقول از ابوحمزه را گرد آورده و بر اساس ابواب فقه</w:t>
      </w:r>
      <w:r w:rsidRPr="00FF144A">
        <w:rPr>
          <w:rFonts w:cs="B Badr" w:hint="cs"/>
          <w:sz w:val="28"/>
          <w:szCs w:val="28"/>
          <w:rtl/>
        </w:rPr>
        <w:t>ی</w:t>
      </w:r>
      <w:r w:rsidRPr="00FF144A">
        <w:rPr>
          <w:rFonts w:cs="B Badr"/>
          <w:sz w:val="28"/>
          <w:szCs w:val="28"/>
          <w:rtl/>
        </w:rPr>
        <w:t xml:space="preserve"> در کتاب مسند اب</w:t>
      </w:r>
      <w:r w:rsidRPr="00FF144A">
        <w:rPr>
          <w:rFonts w:cs="B Badr" w:hint="cs"/>
          <w:sz w:val="28"/>
          <w:szCs w:val="28"/>
          <w:rtl/>
        </w:rPr>
        <w:t>ی</w:t>
      </w:r>
      <w:r w:rsidRPr="00FF144A">
        <w:rPr>
          <w:rFonts w:cs="B Badr"/>
          <w:sz w:val="28"/>
          <w:szCs w:val="28"/>
          <w:rtl/>
        </w:rPr>
        <w:t xml:space="preserve"> حمزه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ثمال</w:t>
      </w:r>
      <w:r w:rsidRPr="00FF144A">
        <w:rPr>
          <w:rFonts w:cs="B Badr" w:hint="cs"/>
          <w:sz w:val="28"/>
          <w:szCs w:val="28"/>
          <w:rtl/>
        </w:rPr>
        <w:t>ی</w:t>
      </w:r>
      <w:r w:rsidRPr="00FF144A">
        <w:rPr>
          <w:rFonts w:cs="B Badr"/>
          <w:sz w:val="28"/>
          <w:szCs w:val="28"/>
          <w:rtl/>
        </w:rPr>
        <w:t xml:space="preserve"> به چاپ رسانده است. در منابع، در ب</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آثار ابوحمزه، به تأل</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مسند اشاره‌ا</w:t>
      </w:r>
      <w:r w:rsidRPr="00FF144A">
        <w:rPr>
          <w:rFonts w:cs="B Badr" w:hint="cs"/>
          <w:sz w:val="28"/>
          <w:szCs w:val="28"/>
          <w:rtl/>
        </w:rPr>
        <w:t>ی</w:t>
      </w:r>
      <w:r w:rsidRPr="00FF144A">
        <w:rPr>
          <w:rFonts w:cs="B Badr"/>
          <w:sz w:val="28"/>
          <w:szCs w:val="28"/>
          <w:rtl/>
        </w:rPr>
        <w:t xml:space="preserve"> نشده و تنها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[۳۱] از تأل</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اثر</w:t>
      </w:r>
      <w:r w:rsidRPr="00FF144A">
        <w:rPr>
          <w:rFonts w:cs="B Badr" w:hint="cs"/>
          <w:sz w:val="28"/>
          <w:szCs w:val="28"/>
          <w:rtl/>
        </w:rPr>
        <w:t>ی</w:t>
      </w:r>
      <w:r w:rsidRPr="00FF144A">
        <w:rPr>
          <w:rFonts w:cs="B Badr"/>
          <w:sz w:val="28"/>
          <w:szCs w:val="28"/>
          <w:rtl/>
        </w:rPr>
        <w:t xml:space="preserve"> به </w:t>
      </w:r>
      <w:r w:rsidRPr="00FF144A">
        <w:rPr>
          <w:rFonts w:cs="B Badr" w:hint="eastAsia"/>
          <w:sz w:val="28"/>
          <w:szCs w:val="28"/>
          <w:rtl/>
        </w:rPr>
        <w:t>نام</w:t>
      </w:r>
      <w:r w:rsidRPr="00FF144A">
        <w:rPr>
          <w:rFonts w:cs="B Badr"/>
          <w:sz w:val="28"/>
          <w:szCs w:val="28"/>
          <w:rtl/>
        </w:rPr>
        <w:t xml:space="preserve"> کتاب </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کرده که ظاهراً مقصود و</w:t>
      </w:r>
      <w:r w:rsidRPr="00FF144A">
        <w:rPr>
          <w:rFonts w:cs="B Badr" w:hint="cs"/>
          <w:sz w:val="28"/>
          <w:szCs w:val="28"/>
          <w:rtl/>
        </w:rPr>
        <w:t>ی</w:t>
      </w:r>
      <w:r w:rsidRPr="00FF144A">
        <w:rPr>
          <w:rFonts w:cs="B Badr"/>
          <w:sz w:val="28"/>
          <w:szCs w:val="28"/>
          <w:rtl/>
        </w:rPr>
        <w:t xml:space="preserve"> از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عنوان، اصل (</w:t>
      </w:r>
      <w:r w:rsidRPr="00FF144A">
        <w:rPr>
          <w:rFonts w:cs="B Badr" w:hint="cs"/>
          <w:sz w:val="28"/>
          <w:szCs w:val="28"/>
          <w:rtl/>
        </w:rPr>
        <w:t>ی</w:t>
      </w:r>
      <w:r w:rsidRPr="00FF144A">
        <w:rPr>
          <w:rFonts w:cs="B Badr" w:hint="eastAsia"/>
          <w:sz w:val="28"/>
          <w:szCs w:val="28"/>
          <w:rtl/>
        </w:rPr>
        <w:t>ک</w:t>
      </w:r>
      <w:r w:rsidRPr="00FF144A">
        <w:rPr>
          <w:rFonts w:cs="B Badr" w:hint="cs"/>
          <w:sz w:val="28"/>
          <w:szCs w:val="28"/>
          <w:rtl/>
        </w:rPr>
        <w:t>ی</w:t>
      </w:r>
      <w:r w:rsidRPr="00FF144A">
        <w:rPr>
          <w:rFonts w:cs="B Badr"/>
          <w:sz w:val="28"/>
          <w:szCs w:val="28"/>
          <w:rtl/>
        </w:rPr>
        <w:t xml:space="preserve"> از اصول اربعمائه) است.</w:t>
      </w:r>
    </w:p>
    <w:p w:rsidR="00770B2E" w:rsidRDefault="00FF144A" w:rsidP="00FF144A">
      <w:pPr>
        <w:rPr>
          <w:rFonts w:cs="B Badr"/>
          <w:sz w:val="28"/>
          <w:szCs w:val="28"/>
          <w:rtl/>
        </w:rPr>
      </w:pPr>
      <w:r w:rsidRPr="00FF144A">
        <w:rPr>
          <w:rFonts w:cs="B Badr" w:hint="eastAsia"/>
          <w:sz w:val="28"/>
          <w:szCs w:val="28"/>
          <w:rtl/>
        </w:rPr>
        <w:t>طُرُق</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کتاب مسند ابو حمزه</w:t>
      </w:r>
    </w:p>
    <w:p w:rsidR="00FF144A" w:rsidRPr="00FF144A" w:rsidRDefault="00FF144A" w:rsidP="00FF144A">
      <w:pPr>
        <w:rPr>
          <w:rFonts w:cs="B Badr"/>
          <w:sz w:val="28"/>
          <w:szCs w:val="28"/>
          <w:rtl/>
        </w:rPr>
      </w:pPr>
      <w:r w:rsidRPr="00FF144A">
        <w:rPr>
          <w:rFonts w:cs="B Badr" w:hint="eastAsia"/>
          <w:sz w:val="28"/>
          <w:szCs w:val="28"/>
          <w:rtl/>
        </w:rPr>
        <w:t>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[۳۲] دو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در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کتاب (اصل) ابوحمزه </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کرده است: نخست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جماعت</w:t>
      </w:r>
      <w:r w:rsidRPr="00FF144A">
        <w:rPr>
          <w:rFonts w:cs="B Badr" w:hint="cs"/>
          <w:sz w:val="28"/>
          <w:szCs w:val="28"/>
          <w:rtl/>
        </w:rPr>
        <w:t>ی</w:t>
      </w:r>
      <w:r w:rsidRPr="00FF144A">
        <w:rPr>
          <w:rFonts w:cs="B Badr"/>
          <w:sz w:val="28"/>
          <w:szCs w:val="28"/>
          <w:rtl/>
        </w:rPr>
        <w:t xml:space="preserve"> از عالمان امام</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از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صدوق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پدر صدوق و محمد بن حسن بن ول</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۳۴۳) و موس</w:t>
      </w:r>
      <w:r w:rsidRPr="00FF144A">
        <w:rPr>
          <w:rFonts w:cs="B Badr" w:hint="cs"/>
          <w:sz w:val="28"/>
          <w:szCs w:val="28"/>
          <w:rtl/>
        </w:rPr>
        <w:t>ی</w:t>
      </w:r>
      <w:r w:rsidRPr="00FF144A">
        <w:rPr>
          <w:rFonts w:cs="B Badr"/>
          <w:sz w:val="28"/>
          <w:szCs w:val="28"/>
          <w:rtl/>
        </w:rPr>
        <w:t xml:space="preserve"> بن متوکل از سعدبن عبداللّه اشعر</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۲۹۹ </w:t>
      </w:r>
      <w:r w:rsidRPr="00FF144A">
        <w:rPr>
          <w:rFonts w:cs="B Badr" w:hint="cs"/>
          <w:sz w:val="28"/>
          <w:szCs w:val="28"/>
          <w:rtl/>
        </w:rPr>
        <w:t>ی</w:t>
      </w:r>
      <w:r w:rsidRPr="00FF144A">
        <w:rPr>
          <w:rFonts w:cs="B Badr" w:hint="eastAsia"/>
          <w:sz w:val="28"/>
          <w:szCs w:val="28"/>
          <w:rtl/>
        </w:rPr>
        <w:t>ا</w:t>
      </w:r>
      <w:r w:rsidRPr="00FF144A">
        <w:rPr>
          <w:rFonts w:cs="B Badr"/>
          <w:sz w:val="28"/>
          <w:szCs w:val="28"/>
          <w:rtl/>
        </w:rPr>
        <w:t xml:space="preserve"> ۳۰۱) و عبداللّه بن جعفر حِمْ</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از اح</w:t>
      </w:r>
      <w:r w:rsidRPr="00FF144A">
        <w:rPr>
          <w:rFonts w:cs="B Badr" w:hint="eastAsia"/>
          <w:sz w:val="28"/>
          <w:szCs w:val="28"/>
          <w:rtl/>
        </w:rPr>
        <w:t>مد</w:t>
      </w:r>
      <w:r w:rsidRPr="00FF144A">
        <w:rPr>
          <w:rFonts w:cs="B Badr"/>
          <w:sz w:val="28"/>
          <w:szCs w:val="28"/>
          <w:rtl/>
        </w:rPr>
        <w:t xml:space="preserve"> بن محمد بن ع</w:t>
      </w:r>
      <w:r w:rsidRPr="00FF144A">
        <w:rPr>
          <w:rFonts w:cs="B Badr" w:hint="cs"/>
          <w:sz w:val="28"/>
          <w:szCs w:val="28"/>
          <w:rtl/>
        </w:rPr>
        <w:t>ی</w:t>
      </w:r>
      <w:r w:rsidRPr="00FF144A">
        <w:rPr>
          <w:rFonts w:cs="B Badr" w:hint="eastAsia"/>
          <w:sz w:val="28"/>
          <w:szCs w:val="28"/>
          <w:rtl/>
        </w:rPr>
        <w:t>س</w:t>
      </w:r>
      <w:r w:rsidRPr="00FF144A">
        <w:rPr>
          <w:rFonts w:cs="B Badr" w:hint="cs"/>
          <w:sz w:val="28"/>
          <w:szCs w:val="28"/>
          <w:rtl/>
        </w:rPr>
        <w:t>ی</w:t>
      </w:r>
      <w:r w:rsidRPr="00FF144A">
        <w:rPr>
          <w:rFonts w:cs="B Badr"/>
          <w:sz w:val="28"/>
          <w:szCs w:val="28"/>
          <w:rtl/>
        </w:rPr>
        <w:t xml:space="preserve"> از حسن بن محبوب از ابوحمزه و دوم از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احمد بن عَبْدون (متوف</w:t>
      </w:r>
      <w:r w:rsidRPr="00FF144A">
        <w:rPr>
          <w:rFonts w:cs="B Badr" w:hint="cs"/>
          <w:sz w:val="28"/>
          <w:szCs w:val="28"/>
          <w:rtl/>
        </w:rPr>
        <w:t>ی</w:t>
      </w:r>
      <w:r w:rsidRPr="00FF144A">
        <w:rPr>
          <w:rFonts w:cs="B Badr"/>
          <w:sz w:val="28"/>
          <w:szCs w:val="28"/>
          <w:rtl/>
        </w:rPr>
        <w:t xml:space="preserve"> ۴۲۳)، از ابوطالب عب</w:t>
      </w:r>
      <w:r w:rsidRPr="00FF144A">
        <w:rPr>
          <w:rFonts w:cs="B Badr" w:hint="cs"/>
          <w:sz w:val="28"/>
          <w:szCs w:val="28"/>
          <w:rtl/>
        </w:rPr>
        <w:t>ی</w:t>
      </w:r>
      <w:r w:rsidRPr="00FF144A">
        <w:rPr>
          <w:rFonts w:cs="B Badr" w:hint="eastAsia"/>
          <w:sz w:val="28"/>
          <w:szCs w:val="28"/>
          <w:rtl/>
        </w:rPr>
        <w:t>داللّه</w:t>
      </w:r>
      <w:r w:rsidRPr="00FF144A">
        <w:rPr>
          <w:rFonts w:cs="B Badr"/>
          <w:sz w:val="28"/>
          <w:szCs w:val="28"/>
          <w:rtl/>
        </w:rPr>
        <w:t xml:space="preserve"> بن احمد انبار</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۳۵۶)، از حم</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بن ز</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که و</w:t>
      </w:r>
      <w:r w:rsidRPr="00FF144A">
        <w:rPr>
          <w:rFonts w:cs="B Badr" w:hint="cs"/>
          <w:sz w:val="28"/>
          <w:szCs w:val="28"/>
          <w:rtl/>
        </w:rPr>
        <w:t>ی</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کتاب را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ونس</w:t>
      </w:r>
      <w:r w:rsidRPr="00FF144A">
        <w:rPr>
          <w:rFonts w:cs="B Badr"/>
          <w:sz w:val="28"/>
          <w:szCs w:val="28"/>
          <w:rtl/>
        </w:rPr>
        <w:t xml:space="preserve"> بن عل</w:t>
      </w:r>
      <w:r w:rsidRPr="00FF144A">
        <w:rPr>
          <w:rFonts w:cs="B Badr" w:hint="cs"/>
          <w:sz w:val="28"/>
          <w:szCs w:val="28"/>
          <w:rtl/>
        </w:rPr>
        <w:t>ی</w:t>
      </w:r>
      <w:r w:rsidRPr="00FF144A">
        <w:rPr>
          <w:rFonts w:cs="B Badr"/>
          <w:sz w:val="28"/>
          <w:szCs w:val="28"/>
          <w:rtl/>
        </w:rPr>
        <w:t xml:space="preserve"> عطار از ابوحمزه نقل کرده است.</w:t>
      </w:r>
    </w:p>
    <w:p w:rsidR="00770B2E" w:rsidRDefault="00FF144A" w:rsidP="00FF144A">
      <w:pPr>
        <w:rPr>
          <w:rFonts w:cs="B Badr"/>
          <w:sz w:val="28"/>
          <w:szCs w:val="28"/>
          <w:rtl/>
        </w:rPr>
      </w:pPr>
      <w:r w:rsidRPr="00FF144A">
        <w:rPr>
          <w:rFonts w:cs="B Badr" w:hint="eastAsia"/>
          <w:sz w:val="28"/>
          <w:szCs w:val="28"/>
          <w:rtl/>
        </w:rPr>
        <w:t>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تأل</w:t>
      </w:r>
      <w:r w:rsidRPr="00FF144A">
        <w:rPr>
          <w:rFonts w:cs="B Badr" w:hint="cs"/>
          <w:sz w:val="28"/>
          <w:szCs w:val="28"/>
          <w:rtl/>
        </w:rPr>
        <w:t>ی</w:t>
      </w:r>
      <w:r w:rsidRPr="00FF144A">
        <w:rPr>
          <w:rFonts w:cs="B Badr" w:hint="eastAsia"/>
          <w:sz w:val="28"/>
          <w:szCs w:val="28"/>
          <w:rtl/>
        </w:rPr>
        <w:t>فات</w:t>
      </w:r>
    </w:p>
    <w:p w:rsidR="00770B2E" w:rsidRDefault="00FF144A" w:rsidP="00FF144A">
      <w:p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sz w:val="28"/>
          <w:szCs w:val="28"/>
          <w:rtl/>
        </w:rPr>
        <w:t>[۳۳] از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آثار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به کتاب النوادر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حسن بن محبوب از ابوحمزه اشاره کرده و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خود را در نقل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کتاب آورده است.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[۳۴]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در کنار کتاب</w:t>
      </w:r>
      <w:r w:rsidRPr="00FF144A">
        <w:rPr>
          <w:rFonts w:cs="B Badr" w:hint="cs"/>
          <w:sz w:val="28"/>
          <w:szCs w:val="28"/>
          <w:rtl/>
        </w:rPr>
        <w:t>ی</w:t>
      </w:r>
      <w:r w:rsidRPr="00FF144A">
        <w:rPr>
          <w:rFonts w:cs="B Badr"/>
          <w:sz w:val="28"/>
          <w:szCs w:val="28"/>
          <w:rtl/>
        </w:rPr>
        <w:t xml:space="preserve"> به نام کتاب الزهد از کتاب النوادر سخن گفته و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خود را در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دو کتاب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حم</w:t>
      </w:r>
      <w:r w:rsidRPr="00FF144A">
        <w:rPr>
          <w:rFonts w:cs="B Badr" w:hint="cs"/>
          <w:sz w:val="28"/>
          <w:szCs w:val="28"/>
          <w:rtl/>
        </w:rPr>
        <w:t>ی</w:t>
      </w:r>
      <w:r w:rsidRPr="00FF144A">
        <w:rPr>
          <w:rFonts w:cs="B Badr" w:hint="eastAsia"/>
          <w:sz w:val="28"/>
          <w:szCs w:val="28"/>
          <w:rtl/>
        </w:rPr>
        <w:t>دبن</w:t>
      </w:r>
      <w:r w:rsidRPr="00FF144A">
        <w:rPr>
          <w:rFonts w:cs="B Badr"/>
          <w:sz w:val="28"/>
          <w:szCs w:val="28"/>
          <w:rtl/>
        </w:rPr>
        <w:t xml:space="preserve"> ز</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۳۱۰) از ابوجعفر محمد بن ع</w:t>
      </w:r>
      <w:r w:rsidRPr="00FF144A">
        <w:rPr>
          <w:rFonts w:cs="B Badr" w:hint="cs"/>
          <w:sz w:val="28"/>
          <w:szCs w:val="28"/>
          <w:rtl/>
        </w:rPr>
        <w:t>ی</w:t>
      </w:r>
      <w:r w:rsidRPr="00FF144A">
        <w:rPr>
          <w:rFonts w:cs="B Badr" w:hint="eastAsia"/>
          <w:sz w:val="28"/>
          <w:szCs w:val="28"/>
          <w:rtl/>
        </w:rPr>
        <w:t>اش</w:t>
      </w:r>
      <w:r w:rsidRPr="00FF144A">
        <w:rPr>
          <w:rFonts w:cs="B Badr"/>
          <w:sz w:val="28"/>
          <w:szCs w:val="28"/>
          <w:rtl/>
        </w:rPr>
        <w:t xml:space="preserve"> بن ع</w:t>
      </w:r>
      <w:r w:rsidRPr="00FF144A">
        <w:rPr>
          <w:rFonts w:cs="B Badr" w:hint="cs"/>
          <w:sz w:val="28"/>
          <w:szCs w:val="28"/>
          <w:rtl/>
        </w:rPr>
        <w:t>ی</w:t>
      </w:r>
      <w:r w:rsidRPr="00FF144A">
        <w:rPr>
          <w:rFonts w:cs="B Badr" w:hint="eastAsia"/>
          <w:sz w:val="28"/>
          <w:szCs w:val="28"/>
          <w:rtl/>
        </w:rPr>
        <w:t>س</w:t>
      </w:r>
      <w:r w:rsidRPr="00FF144A">
        <w:rPr>
          <w:rFonts w:cs="B Badr" w:hint="cs"/>
          <w:sz w:val="28"/>
          <w:szCs w:val="28"/>
          <w:rtl/>
        </w:rPr>
        <w:t>ی</w:t>
      </w:r>
      <w:r w:rsidRPr="00FF144A">
        <w:rPr>
          <w:rFonts w:cs="B Badr"/>
          <w:sz w:val="28"/>
          <w:szCs w:val="28"/>
          <w:rtl/>
        </w:rPr>
        <w:t xml:space="preserve"> از ابوحمزه آورده است.</w:t>
      </w:r>
    </w:p>
    <w:p w:rsidR="00FF144A" w:rsidRPr="00FF144A" w:rsidRDefault="00FF144A" w:rsidP="00FF144A">
      <w:pPr>
        <w:rPr>
          <w:rFonts w:cs="B Badr"/>
          <w:sz w:val="28"/>
          <w:szCs w:val="28"/>
          <w:rtl/>
        </w:rPr>
      </w:pPr>
      <w:r w:rsidRPr="00FF144A">
        <w:rPr>
          <w:rFonts w:cs="B Badr" w:hint="eastAsia"/>
          <w:sz w:val="28"/>
          <w:szCs w:val="28"/>
          <w:rtl/>
        </w:rPr>
        <w:t>اثرِ</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ابوحمزه، رسالة الحقوق عن عل</w:t>
      </w:r>
      <w:r w:rsidRPr="00FF144A">
        <w:rPr>
          <w:rFonts w:cs="B Badr" w:hint="cs"/>
          <w:sz w:val="28"/>
          <w:szCs w:val="28"/>
          <w:rtl/>
        </w:rPr>
        <w:t>ی</w:t>
      </w:r>
      <w:r w:rsidRPr="00FF144A">
        <w:rPr>
          <w:rFonts w:cs="B Badr"/>
          <w:sz w:val="28"/>
          <w:szCs w:val="28"/>
          <w:rtl/>
        </w:rPr>
        <w:t xml:space="preserve"> بن الحس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(ع) است. متن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رساله با تغ</w:t>
      </w:r>
      <w:r w:rsidRPr="00FF144A">
        <w:rPr>
          <w:rFonts w:cs="B Badr" w:hint="cs"/>
          <w:sz w:val="28"/>
          <w:szCs w:val="28"/>
          <w:rtl/>
        </w:rPr>
        <w:t>یی</w:t>
      </w:r>
      <w:r w:rsidRPr="00FF144A">
        <w:rPr>
          <w:rFonts w:cs="B Badr" w:hint="eastAsia"/>
          <w:sz w:val="28"/>
          <w:szCs w:val="28"/>
          <w:rtl/>
        </w:rPr>
        <w:t>رات</w:t>
      </w:r>
      <w:r w:rsidRPr="00FF144A">
        <w:rPr>
          <w:rFonts w:cs="B Badr"/>
          <w:sz w:val="28"/>
          <w:szCs w:val="28"/>
          <w:rtl/>
        </w:rPr>
        <w:t xml:space="preserve"> اندک</w:t>
      </w:r>
      <w:r w:rsidRPr="00FF144A">
        <w:rPr>
          <w:rFonts w:cs="B Badr" w:hint="cs"/>
          <w:sz w:val="28"/>
          <w:szCs w:val="28"/>
          <w:rtl/>
        </w:rPr>
        <w:t>ی</w:t>
      </w:r>
      <w:r w:rsidRPr="00FF144A">
        <w:rPr>
          <w:rFonts w:cs="B Badr"/>
          <w:sz w:val="28"/>
          <w:szCs w:val="28"/>
          <w:rtl/>
        </w:rPr>
        <w:t xml:space="preserve"> در دو تحر</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ک</w:t>
      </w:r>
      <w:r w:rsidRPr="00FF144A">
        <w:rPr>
          <w:rFonts w:cs="B Badr" w:hint="cs"/>
          <w:sz w:val="28"/>
          <w:szCs w:val="28"/>
          <w:rtl/>
        </w:rPr>
        <w:t>ی</w:t>
      </w:r>
      <w:r w:rsidRPr="00FF144A">
        <w:rPr>
          <w:rFonts w:cs="B Badr"/>
          <w:sz w:val="28"/>
          <w:szCs w:val="28"/>
          <w:rtl/>
        </w:rPr>
        <w:t xml:space="preserve">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ابن‌بابو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[۳۵] و د</w:t>
      </w:r>
      <w:r w:rsidRPr="00FF144A">
        <w:rPr>
          <w:rFonts w:cs="B Badr" w:hint="cs"/>
          <w:sz w:val="28"/>
          <w:szCs w:val="28"/>
          <w:rtl/>
        </w:rPr>
        <w:t>ی</w:t>
      </w:r>
      <w:r w:rsidRPr="00FF144A">
        <w:rPr>
          <w:rFonts w:cs="B Badr" w:hint="eastAsia"/>
          <w:sz w:val="28"/>
          <w:szCs w:val="28"/>
          <w:rtl/>
        </w:rPr>
        <w:t>گر</w:t>
      </w:r>
      <w:r w:rsidRPr="00FF144A">
        <w:rPr>
          <w:rFonts w:cs="B Badr" w:hint="cs"/>
          <w:sz w:val="28"/>
          <w:szCs w:val="28"/>
          <w:rtl/>
        </w:rPr>
        <w:t>ی</w:t>
      </w:r>
      <w:r w:rsidRPr="00FF144A">
        <w:rPr>
          <w:rFonts w:cs="B Badr"/>
          <w:sz w:val="28"/>
          <w:szCs w:val="28"/>
          <w:rtl/>
        </w:rPr>
        <w:t xml:space="preserve">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ابن‌شُعْبَة حَرّان</w:t>
      </w:r>
      <w:r w:rsidRPr="00FF144A">
        <w:rPr>
          <w:rFonts w:cs="B Badr" w:hint="cs"/>
          <w:sz w:val="28"/>
          <w:szCs w:val="28"/>
          <w:rtl/>
        </w:rPr>
        <w:t>ی</w:t>
      </w:r>
      <w:r w:rsidRPr="00FF144A">
        <w:rPr>
          <w:rFonts w:cs="B Badr"/>
          <w:sz w:val="28"/>
          <w:szCs w:val="28"/>
          <w:rtl/>
        </w:rPr>
        <w:t xml:space="preserve"> (قرن چهارم)، در کتاب تحف العقول[۳۶] باق</w:t>
      </w:r>
      <w:r w:rsidRPr="00FF144A">
        <w:rPr>
          <w:rFonts w:cs="B Badr" w:hint="cs"/>
          <w:sz w:val="28"/>
          <w:szCs w:val="28"/>
          <w:rtl/>
        </w:rPr>
        <w:t>ی</w:t>
      </w:r>
      <w:r w:rsidRPr="00FF144A">
        <w:rPr>
          <w:rFonts w:cs="B Badr"/>
          <w:sz w:val="28"/>
          <w:szCs w:val="28"/>
          <w:rtl/>
        </w:rPr>
        <w:t xml:space="preserve"> مانده است.</w:t>
      </w:r>
    </w:p>
    <w:p w:rsidR="00FF144A" w:rsidRPr="00FF144A" w:rsidRDefault="00FF144A" w:rsidP="00FF144A">
      <w:pPr>
        <w:rPr>
          <w:rFonts w:cs="B Badr"/>
          <w:sz w:val="28"/>
          <w:szCs w:val="28"/>
          <w:rtl/>
        </w:rPr>
      </w:pPr>
      <w:r w:rsidRPr="00FF144A">
        <w:rPr>
          <w:rFonts w:cs="B Badr" w:hint="eastAsia"/>
          <w:sz w:val="28"/>
          <w:szCs w:val="28"/>
          <w:rtl/>
        </w:rPr>
        <w:t>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p>
    <w:p w:rsidR="00770B2E" w:rsidRDefault="00FF144A" w:rsidP="00FF144A">
      <w:pPr>
        <w:rPr>
          <w:rFonts w:cs="B Badr"/>
          <w:sz w:val="28"/>
          <w:szCs w:val="28"/>
          <w:rtl/>
        </w:rPr>
      </w:pPr>
      <w:r w:rsidRPr="00FF144A">
        <w:rPr>
          <w:rFonts w:cs="B Badr" w:hint="eastAsia"/>
          <w:sz w:val="28"/>
          <w:szCs w:val="28"/>
          <w:rtl/>
        </w:rPr>
        <w:lastRenderedPageBreak/>
        <w:t>نوشتار</w:t>
      </w:r>
      <w:r w:rsidRPr="00FF144A">
        <w:rPr>
          <w:rFonts w:cs="B Badr"/>
          <w:sz w:val="28"/>
          <w:szCs w:val="28"/>
          <w:rtl/>
        </w:rPr>
        <w:t xml:space="preserve"> اصل</w:t>
      </w:r>
      <w:r w:rsidRPr="00FF144A">
        <w:rPr>
          <w:rFonts w:cs="B Badr" w:hint="cs"/>
          <w:sz w:val="28"/>
          <w:szCs w:val="28"/>
          <w:rtl/>
        </w:rPr>
        <w:t>ی</w:t>
      </w:r>
      <w:r w:rsidRPr="00FF144A">
        <w:rPr>
          <w:rFonts w:cs="B Badr"/>
          <w:sz w:val="28"/>
          <w:szCs w:val="28"/>
          <w:rtl/>
        </w:rPr>
        <w:t>: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hint="eastAsia"/>
          <w:sz w:val="28"/>
          <w:szCs w:val="28"/>
          <w:rtl/>
        </w:rPr>
        <w:t>ابوحمزه</w:t>
      </w:r>
      <w:r w:rsidRPr="00FF144A">
        <w:rPr>
          <w:rFonts w:cs="B Badr"/>
          <w:sz w:val="28"/>
          <w:szCs w:val="28"/>
          <w:rtl/>
        </w:rPr>
        <w:t xml:space="preserve"> از برخ</w:t>
      </w:r>
      <w:r w:rsidRPr="00FF144A">
        <w:rPr>
          <w:rFonts w:cs="B Badr" w:hint="cs"/>
          <w:sz w:val="28"/>
          <w:szCs w:val="28"/>
          <w:rtl/>
        </w:rPr>
        <w:t>ی</w:t>
      </w:r>
      <w:r w:rsidRPr="00FF144A">
        <w:rPr>
          <w:rFonts w:cs="B Badr"/>
          <w:sz w:val="28"/>
          <w:szCs w:val="28"/>
          <w:rtl/>
        </w:rPr>
        <w:t xml:space="preserve"> امامان دعاها</w:t>
      </w:r>
      <w:r w:rsidRPr="00FF144A">
        <w:rPr>
          <w:rFonts w:cs="B Badr" w:hint="cs"/>
          <w:sz w:val="28"/>
          <w:szCs w:val="28"/>
          <w:rtl/>
        </w:rPr>
        <w:t>ی</w:t>
      </w:r>
      <w:r w:rsidRPr="00FF144A">
        <w:rPr>
          <w:rFonts w:cs="B Badr"/>
          <w:sz w:val="28"/>
          <w:szCs w:val="28"/>
          <w:rtl/>
        </w:rPr>
        <w:t xml:space="preserve"> متعدد</w:t>
      </w:r>
      <w:r w:rsidRPr="00FF144A">
        <w:rPr>
          <w:rFonts w:cs="B Badr" w:hint="cs"/>
          <w:sz w:val="28"/>
          <w:szCs w:val="28"/>
          <w:rtl/>
        </w:rPr>
        <w:t>ی</w:t>
      </w:r>
      <w:r w:rsidRPr="00FF144A">
        <w:rPr>
          <w:rFonts w:cs="B Badr"/>
          <w:sz w:val="28"/>
          <w:szCs w:val="28"/>
          <w:rtl/>
        </w:rPr>
        <w:t xml:space="preserve"> آموخته است.[۳۷]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 xml:space="preserve"> در مصباح المتهجّد،[۳۸] به نقل از ابوحمزه، دعا</w:t>
      </w:r>
      <w:r w:rsidRPr="00FF144A">
        <w:rPr>
          <w:rFonts w:cs="B Badr" w:hint="cs"/>
          <w:sz w:val="28"/>
          <w:szCs w:val="28"/>
          <w:rtl/>
        </w:rPr>
        <w:t>یی</w:t>
      </w:r>
      <w:r w:rsidRPr="00FF144A">
        <w:rPr>
          <w:rFonts w:cs="B Badr"/>
          <w:sz w:val="28"/>
          <w:szCs w:val="28"/>
          <w:rtl/>
        </w:rPr>
        <w:t xml:space="preserve"> از امام سجاد(ع) آورده که در سحرها</w:t>
      </w:r>
      <w:r w:rsidRPr="00FF144A">
        <w:rPr>
          <w:rFonts w:cs="B Badr" w:hint="cs"/>
          <w:sz w:val="28"/>
          <w:szCs w:val="28"/>
          <w:rtl/>
        </w:rPr>
        <w:t>ی</w:t>
      </w:r>
      <w:r w:rsidRPr="00FF144A">
        <w:rPr>
          <w:rFonts w:cs="B Badr"/>
          <w:sz w:val="28"/>
          <w:szCs w:val="28"/>
          <w:rtl/>
        </w:rPr>
        <w:t xml:space="preserve"> ماه رمضان خوانده م</w:t>
      </w:r>
      <w:r w:rsidRPr="00FF144A">
        <w:rPr>
          <w:rFonts w:cs="B Badr" w:hint="cs"/>
          <w:sz w:val="28"/>
          <w:szCs w:val="28"/>
          <w:rtl/>
        </w:rPr>
        <w:t>ی‌</w:t>
      </w:r>
      <w:r w:rsidRPr="00FF144A">
        <w:rPr>
          <w:rFonts w:cs="B Badr" w:hint="eastAsia"/>
          <w:sz w:val="28"/>
          <w:szCs w:val="28"/>
          <w:rtl/>
        </w:rPr>
        <w:t>شود</w:t>
      </w:r>
      <w:r w:rsidRPr="00FF144A">
        <w:rPr>
          <w:rFonts w:cs="B Badr"/>
          <w:sz w:val="28"/>
          <w:szCs w:val="28"/>
          <w:rtl/>
        </w:rPr>
        <w:t xml:space="preserve"> و به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r w:rsidRPr="00FF144A">
        <w:rPr>
          <w:rFonts w:cs="B Badr"/>
          <w:sz w:val="28"/>
          <w:szCs w:val="28"/>
          <w:rtl/>
        </w:rPr>
        <w:t xml:space="preserve"> مشهور است و شرح‌ها</w:t>
      </w:r>
      <w:r w:rsidRPr="00FF144A">
        <w:rPr>
          <w:rFonts w:cs="B Badr" w:hint="cs"/>
          <w:sz w:val="28"/>
          <w:szCs w:val="28"/>
          <w:rtl/>
        </w:rPr>
        <w:t>یی</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بر آن نوشته شده است.[۳۹]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دعا</w:t>
      </w:r>
      <w:r w:rsidRPr="00FF144A">
        <w:rPr>
          <w:rFonts w:cs="B Badr" w:hint="cs"/>
          <w:sz w:val="28"/>
          <w:szCs w:val="28"/>
          <w:rtl/>
        </w:rPr>
        <w:t>ی</w:t>
      </w:r>
      <w:r w:rsidRPr="00FF144A">
        <w:rPr>
          <w:rFonts w:cs="B Badr"/>
          <w:sz w:val="28"/>
          <w:szCs w:val="28"/>
          <w:rtl/>
        </w:rPr>
        <w:t xml:space="preserve"> نسبت</w:t>
      </w:r>
      <w:r w:rsidRPr="00FF144A">
        <w:rPr>
          <w:rFonts w:cs="B Badr" w:hint="eastAsia"/>
          <w:sz w:val="28"/>
          <w:szCs w:val="28"/>
          <w:rtl/>
        </w:rPr>
        <w:t>اً</w:t>
      </w:r>
      <w:r w:rsidRPr="00FF144A">
        <w:rPr>
          <w:rFonts w:cs="B Badr"/>
          <w:sz w:val="28"/>
          <w:szCs w:val="28"/>
          <w:rtl/>
        </w:rPr>
        <w:t xml:space="preserve"> طولان</w:t>
      </w:r>
      <w:r w:rsidRPr="00FF144A">
        <w:rPr>
          <w:rFonts w:cs="B Badr" w:hint="cs"/>
          <w:sz w:val="28"/>
          <w:szCs w:val="28"/>
          <w:rtl/>
        </w:rPr>
        <w:t>ی</w:t>
      </w:r>
      <w:r w:rsidRPr="00FF144A">
        <w:rPr>
          <w:rFonts w:cs="B Badr"/>
          <w:sz w:val="28"/>
          <w:szCs w:val="28"/>
          <w:rtl/>
        </w:rPr>
        <w:t xml:space="preserve"> مضام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اخلاق</w:t>
      </w:r>
      <w:r w:rsidRPr="00FF144A">
        <w:rPr>
          <w:rFonts w:cs="B Badr" w:hint="cs"/>
          <w:sz w:val="28"/>
          <w:szCs w:val="28"/>
          <w:rtl/>
        </w:rPr>
        <w:t>ی</w:t>
      </w:r>
      <w:r w:rsidRPr="00FF144A">
        <w:rPr>
          <w:rFonts w:cs="B Badr"/>
          <w:sz w:val="28"/>
          <w:szCs w:val="28"/>
          <w:rtl/>
        </w:rPr>
        <w:t xml:space="preserve"> و عرفان</w:t>
      </w:r>
      <w:r w:rsidRPr="00FF144A">
        <w:rPr>
          <w:rFonts w:cs="B Badr" w:hint="cs"/>
          <w:sz w:val="28"/>
          <w:szCs w:val="28"/>
          <w:rtl/>
        </w:rPr>
        <w:t>ی</w:t>
      </w:r>
      <w:r w:rsidRPr="00FF144A">
        <w:rPr>
          <w:rFonts w:cs="B Badr"/>
          <w:sz w:val="28"/>
          <w:szCs w:val="28"/>
          <w:rtl/>
        </w:rPr>
        <w:t xml:space="preserve"> والا</w:t>
      </w:r>
      <w:r w:rsidRPr="00FF144A">
        <w:rPr>
          <w:rFonts w:cs="B Badr" w:hint="cs"/>
          <w:sz w:val="28"/>
          <w:szCs w:val="28"/>
          <w:rtl/>
        </w:rPr>
        <w:t>یی</w:t>
      </w:r>
      <w:r w:rsidRPr="00FF144A">
        <w:rPr>
          <w:rFonts w:cs="B Badr"/>
          <w:sz w:val="28"/>
          <w:szCs w:val="28"/>
          <w:rtl/>
        </w:rPr>
        <w:t xml:space="preserve"> دارد و خواندن آن در ب</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ش</w:t>
      </w:r>
      <w:r w:rsidRPr="00FF144A">
        <w:rPr>
          <w:rFonts w:cs="B Badr" w:hint="cs"/>
          <w:sz w:val="28"/>
          <w:szCs w:val="28"/>
          <w:rtl/>
        </w:rPr>
        <w:t>ی</w:t>
      </w:r>
      <w:r w:rsidRPr="00FF144A">
        <w:rPr>
          <w:rFonts w:cs="B Badr" w:hint="eastAsia"/>
          <w:sz w:val="28"/>
          <w:szCs w:val="28"/>
          <w:rtl/>
        </w:rPr>
        <w:t>ع</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متداول است.</w:t>
      </w:r>
    </w:p>
    <w:p w:rsidR="00770B2E" w:rsidRDefault="00FF144A" w:rsidP="00FF144A">
      <w:pPr>
        <w:rPr>
          <w:rFonts w:cs="B Badr"/>
          <w:sz w:val="28"/>
          <w:szCs w:val="28"/>
          <w:rtl/>
        </w:rPr>
      </w:pPr>
      <w:r w:rsidRPr="00FF144A">
        <w:rPr>
          <w:rFonts w:cs="B Badr" w:hint="eastAsia"/>
          <w:sz w:val="28"/>
          <w:szCs w:val="28"/>
          <w:rtl/>
        </w:rPr>
        <w:t>پانو</w:t>
      </w:r>
      <w:r w:rsidRPr="00FF144A">
        <w:rPr>
          <w:rFonts w:cs="B Badr" w:hint="cs"/>
          <w:sz w:val="28"/>
          <w:szCs w:val="28"/>
          <w:rtl/>
        </w:rPr>
        <w:t>ی</w:t>
      </w:r>
      <w:r w:rsidRPr="00FF144A">
        <w:rPr>
          <w:rFonts w:cs="B Badr" w:hint="eastAsia"/>
          <w:sz w:val="28"/>
          <w:szCs w:val="28"/>
          <w:rtl/>
        </w:rPr>
        <w:t>س</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به:مِزّ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الکمال، ۱۴۰۳ق، ج۴، ص۳۵۸.</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عق</w:t>
      </w:r>
      <w:r w:rsidRPr="00FF144A">
        <w:rPr>
          <w:rFonts w:cs="B Badr" w:hint="cs"/>
          <w:sz w:val="28"/>
          <w:szCs w:val="28"/>
          <w:rtl/>
        </w:rPr>
        <w:t>ی</w:t>
      </w:r>
      <w:r w:rsidRPr="00FF144A">
        <w:rPr>
          <w:rFonts w:cs="B Badr" w:hint="eastAsia"/>
          <w:sz w:val="28"/>
          <w:szCs w:val="28"/>
          <w:rtl/>
        </w:rPr>
        <w:t>ل</w:t>
      </w:r>
      <w:r w:rsidRPr="00FF144A">
        <w:rPr>
          <w:rFonts w:cs="B Badr" w:hint="cs"/>
          <w:sz w:val="28"/>
          <w:szCs w:val="28"/>
          <w:rtl/>
        </w:rPr>
        <w:t>ی</w:t>
      </w:r>
      <w:r w:rsidRPr="00FF144A">
        <w:rPr>
          <w:rFonts w:cs="B Badr"/>
          <w:sz w:val="28"/>
          <w:szCs w:val="28"/>
          <w:rtl/>
        </w:rPr>
        <w:t xml:space="preserve"> مک</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کتاب الضعفاء الکب</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۱۴۰۴ق، سفر اول، ص۱۷۲؛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ابن‌بابو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من لا </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۱۴۰۱ق، ج۴، مش</w:t>
      </w:r>
      <w:r w:rsidRPr="00FF144A">
        <w:rPr>
          <w:rFonts w:cs="B Badr" w:hint="cs"/>
          <w:sz w:val="28"/>
          <w:szCs w:val="28"/>
          <w:rtl/>
        </w:rPr>
        <w:t>ی</w:t>
      </w:r>
      <w:r w:rsidRPr="00FF144A">
        <w:rPr>
          <w:rFonts w:cs="B Badr" w:hint="eastAsia"/>
          <w:sz w:val="28"/>
          <w:szCs w:val="28"/>
          <w:rtl/>
        </w:rPr>
        <w:t>خه،</w:t>
      </w:r>
      <w:r w:rsidRPr="00FF144A">
        <w:rPr>
          <w:rFonts w:cs="B Badr"/>
          <w:sz w:val="28"/>
          <w:szCs w:val="28"/>
          <w:rtl/>
        </w:rPr>
        <w:t xml:space="preserve"> ص۳۶.</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به:ابن طاووس، ص۱۴۰.</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الاحکام، ج۶، ص۳۷.</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ابن‌بابو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من لا </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ص۸۸، ۳۶۸، ج۲، ص۸۱، ۱۸۸.</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ابوحمزه</w:t>
      </w:r>
      <w:r w:rsidRPr="00FF144A">
        <w:rPr>
          <w:rFonts w:cs="B Badr"/>
          <w:sz w:val="28"/>
          <w:szCs w:val="28"/>
          <w:rtl/>
        </w:rPr>
        <w:t xml:space="preserve">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مقدمه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ص۱۷.</w:t>
      </w:r>
    </w:p>
    <w:p w:rsidR="00FF144A" w:rsidRPr="00FF144A" w:rsidRDefault="00FF144A" w:rsidP="00FF144A">
      <w:pPr>
        <w:pStyle w:val="ListParagraph"/>
        <w:numPr>
          <w:ilvl w:val="0"/>
          <w:numId w:val="28"/>
        </w:numPr>
        <w:rPr>
          <w:rFonts w:cs="B Badr"/>
          <w:sz w:val="28"/>
          <w:szCs w:val="28"/>
          <w:rtl/>
        </w:rPr>
      </w:pPr>
      <w:r w:rsidRPr="00FF144A">
        <w:rPr>
          <w:rFonts w:cs="B Badr" w:hint="cs"/>
          <w:sz w:val="28"/>
          <w:szCs w:val="28"/>
          <w:rtl/>
        </w:rPr>
        <w:t>ی</w:t>
      </w:r>
      <w:r w:rsidRPr="00FF144A">
        <w:rPr>
          <w:rFonts w:cs="B Badr" w:hint="eastAsia"/>
          <w:sz w:val="28"/>
          <w:szCs w:val="28"/>
          <w:rtl/>
        </w:rPr>
        <w:t>عقوب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ص۳۶۳-۳۶۲، ۳۹۰-۳۹۱.</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کش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ص۲۰۲-۲۰۳.</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کش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ص۲۰۱.</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خوئ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ج۳، ص۳۸۹-۳۹۰.</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مز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ج۴، ص۳۵۸.</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خوئ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ج۲۱، ص۱۳۵.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ابن عد</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ص۵۲۰.</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حاکم</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شابور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ص۴۷۴، ج۴، ص۲۲۲.</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حاکم</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شابور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ص۲۳.</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lastRenderedPageBreak/>
        <w:t>نامدار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احمد</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w:t>
      </w:r>
      <w:r w:rsidRPr="00FF144A">
        <w:rPr>
          <w:rFonts w:cs="B Badr" w:hint="cs"/>
          <w:sz w:val="28"/>
          <w:szCs w:val="28"/>
          <w:rtl/>
        </w:rPr>
        <w:t>ی</w:t>
      </w:r>
      <w:r w:rsidRPr="00FF144A">
        <w:rPr>
          <w:rFonts w:cs="B Badr" w:hint="eastAsia"/>
          <w:sz w:val="28"/>
          <w:szCs w:val="28"/>
          <w:rtl/>
        </w:rPr>
        <w:t>رزا</w:t>
      </w:r>
      <w:r w:rsidRPr="00FF144A">
        <w:rPr>
          <w:rFonts w:cs="B Badr" w:hint="cs"/>
          <w:sz w:val="28"/>
          <w:szCs w:val="28"/>
          <w:rtl/>
        </w:rPr>
        <w:t>یی</w:t>
      </w:r>
      <w:r w:rsidRPr="00FF144A">
        <w:rPr>
          <w:rFonts w:cs="B Badr"/>
          <w:sz w:val="28"/>
          <w:szCs w:val="28"/>
          <w:rtl/>
        </w:rPr>
        <w:t xml:space="preserve"> احد، بررس</w:t>
      </w:r>
      <w:r w:rsidRPr="00FF144A">
        <w:rPr>
          <w:rFonts w:cs="B Badr" w:hint="cs"/>
          <w:sz w:val="28"/>
          <w:szCs w:val="28"/>
          <w:rtl/>
        </w:rPr>
        <w:t>ی</w:t>
      </w:r>
      <w:r w:rsidRPr="00FF144A">
        <w:rPr>
          <w:rFonts w:cs="B Badr"/>
          <w:sz w:val="28"/>
          <w:szCs w:val="28"/>
          <w:rtl/>
        </w:rPr>
        <w:t xml:space="preserve"> سبک‌شناسانه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۱۳۹۴ش، ص ۱۱۵..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ص۱۱۵-۱۱۶.</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خزائل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متن، شرح و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۱۳۸۷ش، ص۲۵..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منصوربالله،</w:t>
      </w:r>
      <w:r w:rsidRPr="00FF144A">
        <w:rPr>
          <w:rFonts w:cs="B Badr"/>
          <w:sz w:val="28"/>
          <w:szCs w:val="28"/>
          <w:rtl/>
        </w:rPr>
        <w:t xml:space="preserve"> العقد الثم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ص۱۵۳-۱۵۴.</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ثعلب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ص۸۲.</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سزگ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ج۱، جزء ۳، ص۲۷۳.</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ج ۳، ۱۵۰، ۱۵۲.</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ابن شهر آشوب، ج۱، ص۱۱، ۷۰، ج۲، ص۷۱، ج۳، ص۶۱.</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مقدمه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ص۶۰۶۶.</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۱۴۲۰ق، ص۱۰۵.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۱۴۲۰ق، ص۱۰۵.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۱۴۰۷ق، ص۱۱۶.</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فهرست</w:t>
      </w:r>
      <w:r w:rsidRPr="00FF144A">
        <w:rPr>
          <w:rFonts w:cs="B Badr"/>
          <w:sz w:val="28"/>
          <w:szCs w:val="28"/>
          <w:rtl/>
        </w:rPr>
        <w:t xml:space="preserve">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۱۴۲۰ق، ص۱۰۵.</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ابن‌بابو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الامال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۱۳۶۲ش، ص۳۶۸-۳۷۵؛ ابن‌بابو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من لا </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۱۴۰۱ق، ج۲، ص۳۷۶-۳۸۱.</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ابن‌شعبه،</w:t>
      </w:r>
      <w:r w:rsidRPr="00FF144A">
        <w:rPr>
          <w:rFonts w:cs="B Badr"/>
          <w:sz w:val="28"/>
          <w:szCs w:val="28"/>
          <w:rtl/>
        </w:rPr>
        <w:t xml:space="preserve"> تحف العقول، ۱۳۶۳ش، ص۲۵۵-۲۷۲.</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رجوع</w:t>
      </w:r>
      <w:r w:rsidRPr="00FF144A">
        <w:rPr>
          <w:rFonts w:cs="B Badr"/>
          <w:sz w:val="28"/>
          <w:szCs w:val="28"/>
          <w:rtl/>
        </w:rPr>
        <w:t xml:space="preserve">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ص۵۴۰-۵۴۱، ۵۵۶، ۵۶۸.</w:t>
      </w:r>
    </w:p>
    <w:p w:rsidR="00FF144A" w:rsidRPr="00FF144A" w:rsidRDefault="00FF144A" w:rsidP="00FF144A">
      <w:pPr>
        <w:pStyle w:val="ListParagraph"/>
        <w:numPr>
          <w:ilvl w:val="0"/>
          <w:numId w:val="28"/>
        </w:numPr>
        <w:rPr>
          <w:rFonts w:cs="B Badr"/>
          <w:sz w:val="28"/>
          <w:szCs w:val="28"/>
          <w:rtl/>
        </w:rPr>
      </w:pPr>
      <w:r w:rsidRPr="00FF144A">
        <w:rPr>
          <w:rFonts w:cs="B Badr" w:hint="eastAsia"/>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مصباح المتهجد، ۱۴۱۱ق، ص۵۸۲-۶۰۴.</w:t>
      </w:r>
    </w:p>
    <w:p w:rsidR="00770B2E" w:rsidRDefault="00FF144A" w:rsidP="00FF144A">
      <w:pPr>
        <w:pStyle w:val="ListParagraph"/>
        <w:numPr>
          <w:ilvl w:val="0"/>
          <w:numId w:val="28"/>
        </w:numPr>
        <w:rPr>
          <w:rFonts w:cs="B Badr"/>
          <w:sz w:val="28"/>
          <w:szCs w:val="28"/>
          <w:rtl/>
        </w:rPr>
      </w:pPr>
      <w:r w:rsidRPr="00FF144A">
        <w:rPr>
          <w:rFonts w:cs="B Badr"/>
          <w:sz w:val="28"/>
          <w:szCs w:val="28"/>
          <w:rtl/>
        </w:rPr>
        <w:t>رجوع کن</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به: آقابزرگ تهران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الذر</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w:t>
      </w:r>
      <w:r w:rsidRPr="00FF144A">
        <w:rPr>
          <w:rFonts w:cs="B Badr" w:hint="cs"/>
          <w:sz w:val="28"/>
          <w:szCs w:val="28"/>
          <w:rtl/>
        </w:rPr>
        <w:t>ی</w:t>
      </w:r>
      <w:r w:rsidRPr="00FF144A">
        <w:rPr>
          <w:rFonts w:cs="B Badr"/>
          <w:sz w:val="28"/>
          <w:szCs w:val="28"/>
          <w:rtl/>
        </w:rPr>
        <w:t xml:space="preserve"> تصان</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xml:space="preserve"> ۱۴۰۳ق، ج۱۳، ص۲۴۶.</w:t>
      </w:r>
    </w:p>
    <w:p w:rsidR="00770B2E" w:rsidRDefault="00FF144A" w:rsidP="00FF144A">
      <w:pPr>
        <w:rPr>
          <w:rFonts w:cs="B Badr"/>
          <w:sz w:val="28"/>
          <w:szCs w:val="28"/>
          <w:rtl/>
        </w:rPr>
      </w:pPr>
      <w:r w:rsidRPr="00FF144A">
        <w:rPr>
          <w:rFonts w:cs="B Badr" w:hint="eastAsia"/>
          <w:sz w:val="28"/>
          <w:szCs w:val="28"/>
          <w:rtl/>
        </w:rPr>
        <w:t>منابع</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آقابزرگ تهران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محمدمحسن، الذر</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w:t>
      </w:r>
      <w:r w:rsidRPr="00FF144A">
        <w:rPr>
          <w:rFonts w:cs="B Badr" w:hint="cs"/>
          <w:sz w:val="28"/>
          <w:szCs w:val="28"/>
          <w:rtl/>
        </w:rPr>
        <w:t>ی</w:t>
      </w:r>
      <w:r w:rsidRPr="00FF144A">
        <w:rPr>
          <w:rFonts w:cs="B Badr"/>
          <w:sz w:val="28"/>
          <w:szCs w:val="28"/>
          <w:rtl/>
        </w:rPr>
        <w:t xml:space="preserve"> تصان</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xml:space="preserve">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دار الأضواء، ۱۴۰۳ق/۱۹۸۳م.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ابن‌بابو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محمد بن عل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۱۳۶۲ش.</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ابن‌بابو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من لا</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۱۴۰۱/۱۹۸۱.</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ابن‌شعبه، تحف العقول عن آل الرسول،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اکبر</w:t>
      </w:r>
      <w:r w:rsidRPr="00FF144A">
        <w:rPr>
          <w:rFonts w:cs="B Badr"/>
          <w:sz w:val="28"/>
          <w:szCs w:val="28"/>
          <w:rtl/>
        </w:rPr>
        <w:t xml:space="preserve"> غفار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۱۳۶۳ ش.</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ابن‌شهرآشوب، مناقب آل اب</w:t>
      </w:r>
      <w:r w:rsidRPr="00FF144A">
        <w:rPr>
          <w:rFonts w:cs="B Badr" w:hint="cs"/>
          <w:sz w:val="28"/>
          <w:szCs w:val="28"/>
          <w:rtl/>
        </w:rPr>
        <w:t>ی</w:t>
      </w:r>
      <w:r w:rsidRPr="00FF144A">
        <w:rPr>
          <w:rFonts w:cs="B Badr"/>
          <w:sz w:val="28"/>
          <w:szCs w:val="28"/>
          <w:rtl/>
        </w:rPr>
        <w:t xml:space="preserve"> طالب،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هاشم رسول</w:t>
      </w:r>
      <w:r w:rsidRPr="00FF144A">
        <w:rPr>
          <w:rFonts w:cs="B Badr" w:hint="cs"/>
          <w:sz w:val="28"/>
          <w:szCs w:val="28"/>
          <w:rtl/>
        </w:rPr>
        <w:t>ی</w:t>
      </w:r>
      <w:r w:rsidRPr="00FF144A">
        <w:rPr>
          <w:rFonts w:cs="B Badr"/>
          <w:sz w:val="28"/>
          <w:szCs w:val="28"/>
          <w:rtl/>
        </w:rPr>
        <w:t xml:space="preserve"> محلات</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ب</w:t>
      </w:r>
      <w:r w:rsidRPr="00FF144A">
        <w:rPr>
          <w:rFonts w:cs="B Badr" w:hint="cs"/>
          <w:sz w:val="28"/>
          <w:szCs w:val="28"/>
          <w:rtl/>
        </w:rPr>
        <w:t>ی‌</w:t>
      </w:r>
      <w:r w:rsidRPr="00FF144A">
        <w:rPr>
          <w:rFonts w:cs="B Badr" w:hint="eastAsia"/>
          <w:sz w:val="28"/>
          <w:szCs w:val="28"/>
          <w:rtl/>
        </w:rPr>
        <w:t>تا</w:t>
      </w:r>
      <w:r w:rsidRPr="00FF144A">
        <w:rPr>
          <w:rFonts w:cs="B Badr"/>
          <w:sz w:val="28"/>
          <w:szCs w:val="28"/>
          <w:rtl/>
        </w:rPr>
        <w:t>.</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lastRenderedPageBreak/>
        <w:t>ابن‌طاووس، فرحة الغر</w:t>
      </w:r>
      <w:r w:rsidRPr="00FF144A">
        <w:rPr>
          <w:rFonts w:cs="B Badr" w:hint="cs"/>
          <w:sz w:val="28"/>
          <w:szCs w:val="28"/>
          <w:rtl/>
        </w:rPr>
        <w:t>ی</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تع</w:t>
      </w:r>
      <w:r w:rsidRPr="00FF144A">
        <w:rPr>
          <w:rFonts w:cs="B Badr" w:hint="cs"/>
          <w:sz w:val="28"/>
          <w:szCs w:val="28"/>
          <w:rtl/>
        </w:rPr>
        <w:t>یی</w:t>
      </w:r>
      <w:r w:rsidRPr="00FF144A">
        <w:rPr>
          <w:rFonts w:cs="B Badr" w:hint="eastAsia"/>
          <w:sz w:val="28"/>
          <w:szCs w:val="28"/>
          <w:rtl/>
        </w:rPr>
        <w:t>ن</w:t>
      </w:r>
      <w:r w:rsidRPr="00FF144A">
        <w:rPr>
          <w:rFonts w:cs="B Badr"/>
          <w:sz w:val="28"/>
          <w:szCs w:val="28"/>
          <w:rtl/>
        </w:rPr>
        <w:t xml:space="preserve"> قبر ام</w:t>
      </w:r>
      <w:r w:rsidRPr="00FF144A">
        <w:rPr>
          <w:rFonts w:cs="B Badr" w:hint="cs"/>
          <w:sz w:val="28"/>
          <w:szCs w:val="28"/>
          <w:rtl/>
        </w:rPr>
        <w:t>ی</w:t>
      </w:r>
      <w:r w:rsidRPr="00FF144A">
        <w:rPr>
          <w:rFonts w:cs="B Badr" w:hint="eastAsia"/>
          <w:sz w:val="28"/>
          <w:szCs w:val="28"/>
          <w:rtl/>
        </w:rPr>
        <w:t>رالمؤمن</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عل</w:t>
      </w:r>
      <w:r w:rsidRPr="00FF144A">
        <w:rPr>
          <w:rFonts w:cs="B Badr" w:hint="cs"/>
          <w:sz w:val="28"/>
          <w:szCs w:val="28"/>
          <w:rtl/>
        </w:rPr>
        <w:t>ی</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ه‌السلام،</w:t>
      </w:r>
      <w:r w:rsidRPr="00FF144A">
        <w:rPr>
          <w:rFonts w:cs="B Badr"/>
          <w:sz w:val="28"/>
          <w:szCs w:val="28"/>
          <w:rtl/>
        </w:rPr>
        <w:t xml:space="preserve">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تحس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آل شب</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موسو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۱۴۱۹/۱۹۹۸.</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ابن‌عد</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الکامل ف</w:t>
      </w:r>
      <w:r w:rsidRPr="00FF144A">
        <w:rPr>
          <w:rFonts w:cs="B Badr" w:hint="cs"/>
          <w:sz w:val="28"/>
          <w:szCs w:val="28"/>
          <w:rtl/>
        </w:rPr>
        <w:t>ی</w:t>
      </w:r>
      <w:r w:rsidRPr="00FF144A">
        <w:rPr>
          <w:rFonts w:cs="B Badr"/>
          <w:sz w:val="28"/>
          <w:szCs w:val="28"/>
          <w:rtl/>
        </w:rPr>
        <w:t xml:space="preserve"> ضعفاء الرجال،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۱۴۰۵ق/۱۹۸۵م.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رالقرآن</w:t>
      </w:r>
      <w:r w:rsidRPr="00FF144A">
        <w:rPr>
          <w:rFonts w:cs="B Badr"/>
          <w:sz w:val="28"/>
          <w:szCs w:val="28"/>
          <w:rtl/>
        </w:rPr>
        <w:t xml:space="preserve"> الکر</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لأب</w:t>
      </w:r>
      <w:r w:rsidRPr="00FF144A">
        <w:rPr>
          <w:rFonts w:cs="B Badr" w:hint="cs"/>
          <w:sz w:val="28"/>
          <w:szCs w:val="28"/>
          <w:rtl/>
        </w:rPr>
        <w:t>ی</w:t>
      </w:r>
      <w:r w:rsidRPr="00FF144A">
        <w:rPr>
          <w:rFonts w:cs="B Badr"/>
          <w:sz w:val="28"/>
          <w:szCs w:val="28"/>
          <w:rtl/>
        </w:rPr>
        <w:t xml:space="preserve"> حمزة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الثمال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عبدالرزاق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قم، ۱۳۷۸ش.</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ثعلب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احمدبن محمد، الکشف والب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المعروف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الثعلب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عل</w:t>
      </w:r>
      <w:r w:rsidRPr="00FF144A">
        <w:rPr>
          <w:rFonts w:cs="B Badr" w:hint="cs"/>
          <w:sz w:val="28"/>
          <w:szCs w:val="28"/>
          <w:rtl/>
        </w:rPr>
        <w:t>ی</w:t>
      </w:r>
      <w:r w:rsidRPr="00FF144A">
        <w:rPr>
          <w:rFonts w:cs="B Badr"/>
          <w:sz w:val="28"/>
          <w:szCs w:val="28"/>
          <w:rtl/>
        </w:rPr>
        <w:t xml:space="preserve"> عاشور،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۱۴۲۲ق/۲۰۰۲م.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حاکم ن</w:t>
      </w:r>
      <w:r w:rsidRPr="00FF144A">
        <w:rPr>
          <w:rFonts w:cs="B Badr" w:hint="cs"/>
          <w:sz w:val="28"/>
          <w:szCs w:val="28"/>
          <w:rtl/>
        </w:rPr>
        <w:t>ی</w:t>
      </w:r>
      <w:r w:rsidRPr="00FF144A">
        <w:rPr>
          <w:rFonts w:cs="B Badr" w:hint="eastAsia"/>
          <w:sz w:val="28"/>
          <w:szCs w:val="28"/>
          <w:rtl/>
        </w:rPr>
        <w:t>شابور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محمدبن عبداللّه، المستدرک عل</w:t>
      </w:r>
      <w:r w:rsidRPr="00FF144A">
        <w:rPr>
          <w:rFonts w:cs="B Badr" w:hint="cs"/>
          <w:sz w:val="28"/>
          <w:szCs w:val="28"/>
          <w:rtl/>
        </w:rPr>
        <w:t>ی</w:t>
      </w:r>
      <w:r w:rsidRPr="00FF144A">
        <w:rPr>
          <w:rFonts w:cs="B Badr"/>
          <w:sz w:val="28"/>
          <w:szCs w:val="28"/>
          <w:rtl/>
        </w:rPr>
        <w:t xml:space="preserve"> الصح</w:t>
      </w:r>
      <w:r w:rsidRPr="00FF144A">
        <w:rPr>
          <w:rFonts w:cs="B Badr" w:hint="cs"/>
          <w:sz w:val="28"/>
          <w:szCs w:val="28"/>
          <w:rtl/>
        </w:rPr>
        <w:t>ی</w:t>
      </w:r>
      <w:r w:rsidRPr="00FF144A">
        <w:rPr>
          <w:rFonts w:cs="B Badr" w:hint="eastAsia"/>
          <w:sz w:val="28"/>
          <w:szCs w:val="28"/>
          <w:rtl/>
        </w:rPr>
        <w:t>ح</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دارالمعرفه، ب</w:t>
      </w:r>
      <w:r w:rsidRPr="00FF144A">
        <w:rPr>
          <w:rFonts w:cs="B Badr" w:hint="cs"/>
          <w:sz w:val="28"/>
          <w:szCs w:val="28"/>
          <w:rtl/>
        </w:rPr>
        <w:t>ی‌</w:t>
      </w:r>
      <w:r w:rsidRPr="00FF144A">
        <w:rPr>
          <w:rFonts w:cs="B Badr" w:hint="eastAsia"/>
          <w:sz w:val="28"/>
          <w:szCs w:val="28"/>
          <w:rtl/>
        </w:rPr>
        <w:t>تا</w:t>
      </w:r>
      <w:r w:rsidRPr="00FF144A">
        <w:rPr>
          <w:rFonts w:cs="B Badr"/>
          <w:sz w:val="28"/>
          <w:szCs w:val="28"/>
          <w:rtl/>
        </w:rPr>
        <w:t>.</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خوئ</w:t>
      </w:r>
      <w:r w:rsidRPr="00FF144A">
        <w:rPr>
          <w:rFonts w:cs="B Badr" w:hint="cs"/>
          <w:sz w:val="28"/>
          <w:szCs w:val="28"/>
          <w:rtl/>
        </w:rPr>
        <w:t>ی</w:t>
      </w:r>
      <w:r w:rsidRPr="00FF144A">
        <w:rPr>
          <w:rFonts w:cs="B Badr"/>
          <w:sz w:val="28"/>
          <w:szCs w:val="28"/>
          <w:rtl/>
        </w:rPr>
        <w:t>.</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سزگ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فؤاد،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التراث العرب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جزء ۳، ترجمه (به عرب</w:t>
      </w:r>
      <w:r w:rsidRPr="00FF144A">
        <w:rPr>
          <w:rFonts w:cs="B Badr" w:hint="cs"/>
          <w:sz w:val="28"/>
          <w:szCs w:val="28"/>
          <w:rtl/>
        </w:rPr>
        <w:t>ی</w:t>
      </w:r>
      <w:r w:rsidRPr="00FF144A">
        <w:rPr>
          <w:rFonts w:cs="B Badr"/>
          <w:sz w:val="28"/>
          <w:szCs w:val="28"/>
          <w:rtl/>
        </w:rPr>
        <w:t>) محمود فهم</w:t>
      </w:r>
      <w:r w:rsidRPr="00FF144A">
        <w:rPr>
          <w:rFonts w:cs="B Badr" w:hint="cs"/>
          <w:sz w:val="28"/>
          <w:szCs w:val="28"/>
          <w:rtl/>
        </w:rPr>
        <w:t>ی</w:t>
      </w:r>
      <w:r w:rsidRPr="00FF144A">
        <w:rPr>
          <w:rFonts w:cs="B Badr"/>
          <w:sz w:val="28"/>
          <w:szCs w:val="28"/>
          <w:rtl/>
        </w:rPr>
        <w:t xml:space="preserve"> حجاز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ر</w:t>
      </w:r>
      <w:r w:rsidRPr="00FF144A">
        <w:rPr>
          <w:rFonts w:cs="B Badr" w:hint="cs"/>
          <w:sz w:val="28"/>
          <w:szCs w:val="28"/>
          <w:rtl/>
        </w:rPr>
        <w:t>ی</w:t>
      </w:r>
      <w:r w:rsidRPr="00FF144A">
        <w:rPr>
          <w:rFonts w:cs="B Badr" w:hint="eastAsia"/>
          <w:sz w:val="28"/>
          <w:szCs w:val="28"/>
          <w:rtl/>
        </w:rPr>
        <w:t>اض،</w:t>
      </w:r>
      <w:r w:rsidRPr="00FF144A">
        <w:rPr>
          <w:rFonts w:cs="B Badr"/>
          <w:sz w:val="28"/>
          <w:szCs w:val="28"/>
          <w:rtl/>
        </w:rPr>
        <w:t xml:space="preserve"> ۱۴۰۳ق/۱۹۸۳م.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طبرس</w:t>
      </w:r>
      <w:r w:rsidRPr="00FF144A">
        <w:rPr>
          <w:rFonts w:cs="B Badr" w:hint="cs"/>
          <w:sz w:val="28"/>
          <w:szCs w:val="28"/>
          <w:rtl/>
        </w:rPr>
        <w:t>ی</w:t>
      </w:r>
      <w:r w:rsidRPr="00FF144A">
        <w:rPr>
          <w:rFonts w:cs="B Badr"/>
          <w:sz w:val="28"/>
          <w:szCs w:val="28"/>
          <w:rtl/>
        </w:rPr>
        <w:t>.</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 بن حسن،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الاحکام، چاپ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۱۴۰۱ق/۱۹۸۱م.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 بن حسن، رجال الطوس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نجف، ۱۳۸۰ق/۱۹۶۱م، چاپ افست قم، ب</w:t>
      </w:r>
      <w:r w:rsidRPr="00FF144A">
        <w:rPr>
          <w:rFonts w:cs="B Badr" w:hint="cs"/>
          <w:sz w:val="28"/>
          <w:szCs w:val="28"/>
          <w:rtl/>
        </w:rPr>
        <w:t>ی‌</w:t>
      </w:r>
      <w:r w:rsidRPr="00FF144A">
        <w:rPr>
          <w:rFonts w:cs="B Badr" w:hint="eastAsia"/>
          <w:sz w:val="28"/>
          <w:szCs w:val="28"/>
          <w:rtl/>
        </w:rPr>
        <w:t>تا</w:t>
      </w:r>
      <w:r w:rsidRPr="00FF144A">
        <w:rPr>
          <w:rFonts w:cs="B Badr"/>
          <w:sz w:val="28"/>
          <w:szCs w:val="28"/>
          <w:rtl/>
        </w:rPr>
        <w:t>.</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 بن حسن،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۱۴۲۰ق.</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 بن حسن، مصباح المتهجّد،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۱۴۱۱ق/۱۹۹۱م.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عق</w:t>
      </w:r>
      <w:r w:rsidRPr="00FF144A">
        <w:rPr>
          <w:rFonts w:cs="B Badr" w:hint="cs"/>
          <w:sz w:val="28"/>
          <w:szCs w:val="28"/>
          <w:rtl/>
        </w:rPr>
        <w:t>ی</w:t>
      </w:r>
      <w:r w:rsidRPr="00FF144A">
        <w:rPr>
          <w:rFonts w:cs="B Badr" w:hint="eastAsia"/>
          <w:sz w:val="28"/>
          <w:szCs w:val="28"/>
          <w:rtl/>
        </w:rPr>
        <w:t>ل</w:t>
      </w:r>
      <w:r w:rsidRPr="00FF144A">
        <w:rPr>
          <w:rFonts w:cs="B Badr" w:hint="cs"/>
          <w:sz w:val="28"/>
          <w:szCs w:val="28"/>
          <w:rtl/>
        </w:rPr>
        <w:t>ی</w:t>
      </w:r>
      <w:r w:rsidRPr="00FF144A">
        <w:rPr>
          <w:rFonts w:cs="B Badr"/>
          <w:sz w:val="28"/>
          <w:szCs w:val="28"/>
          <w:rtl/>
        </w:rPr>
        <w:t xml:space="preserve"> مک</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 بن عمرو، کتاب الضعفاء الکب</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چاپ عبدالمعط</w:t>
      </w:r>
      <w:r w:rsidRPr="00FF144A">
        <w:rPr>
          <w:rFonts w:cs="B Badr" w:hint="cs"/>
          <w:sz w:val="28"/>
          <w:szCs w:val="28"/>
          <w:rtl/>
        </w:rPr>
        <w:t>ی</w:t>
      </w:r>
      <w:r w:rsidRPr="00FF144A">
        <w:rPr>
          <w:rFonts w:cs="B Badr"/>
          <w:sz w:val="28"/>
          <w:szCs w:val="28"/>
          <w:rtl/>
        </w:rPr>
        <w:t xml:space="preserve"> ام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قلعج</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۱۴۰۴ق/۱۹۸۴م.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کش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 بن عمر، اخت</w:t>
      </w:r>
      <w:r w:rsidRPr="00FF144A">
        <w:rPr>
          <w:rFonts w:cs="B Badr" w:hint="cs"/>
          <w:sz w:val="28"/>
          <w:szCs w:val="28"/>
          <w:rtl/>
        </w:rPr>
        <w:t>ی</w:t>
      </w:r>
      <w:r w:rsidRPr="00FF144A">
        <w:rPr>
          <w:rFonts w:cs="B Badr" w:hint="eastAsia"/>
          <w:sz w:val="28"/>
          <w:szCs w:val="28"/>
          <w:rtl/>
        </w:rPr>
        <w:t>ار</w:t>
      </w:r>
      <w:r w:rsidRPr="00FF144A">
        <w:rPr>
          <w:rFonts w:cs="B Badr"/>
          <w:sz w:val="28"/>
          <w:szCs w:val="28"/>
          <w:rtl/>
        </w:rPr>
        <w:t xml:space="preserve"> معرفة الرجال، تلخ</w:t>
      </w:r>
      <w:r w:rsidRPr="00FF144A">
        <w:rPr>
          <w:rFonts w:cs="B Badr" w:hint="cs"/>
          <w:sz w:val="28"/>
          <w:szCs w:val="28"/>
          <w:rtl/>
        </w:rPr>
        <w:t>ی</w:t>
      </w:r>
      <w:r w:rsidRPr="00FF144A">
        <w:rPr>
          <w:rFonts w:cs="B Badr" w:hint="eastAsia"/>
          <w:sz w:val="28"/>
          <w:szCs w:val="28"/>
          <w:rtl/>
        </w:rPr>
        <w:t>ص</w:t>
      </w:r>
      <w:r w:rsidRPr="00FF144A">
        <w:rPr>
          <w:rFonts w:cs="B Badr"/>
          <w:sz w:val="28"/>
          <w:szCs w:val="28"/>
          <w:rtl/>
        </w:rPr>
        <w:t xml:space="preserve"> محمد 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حسن مصطفو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مشهد، ۱۳۴۸ش.</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sz w:val="28"/>
          <w:szCs w:val="28"/>
          <w:rtl/>
        </w:rPr>
        <w:t>.</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مِزّ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وسف</w:t>
      </w:r>
      <w:r w:rsidRPr="00FF144A">
        <w:rPr>
          <w:rFonts w:cs="B Badr"/>
          <w:sz w:val="28"/>
          <w:szCs w:val="28"/>
          <w:rtl/>
        </w:rPr>
        <w:t xml:space="preserve"> بن عبدالرحمان،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الکمال ف</w:t>
      </w:r>
      <w:r w:rsidRPr="00FF144A">
        <w:rPr>
          <w:rFonts w:cs="B Badr" w:hint="cs"/>
          <w:sz w:val="28"/>
          <w:szCs w:val="28"/>
          <w:rtl/>
        </w:rPr>
        <w:t>ی</w:t>
      </w:r>
      <w:r w:rsidRPr="00FF144A">
        <w:rPr>
          <w:rFonts w:cs="B Badr"/>
          <w:sz w:val="28"/>
          <w:szCs w:val="28"/>
          <w:rtl/>
        </w:rPr>
        <w:t xml:space="preserve"> اسماء الرجال، ج۴، تحق</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بشار عواد معروف،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۱۴۰۳ق/۱۹۸۳م.</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منصور باللّه، عبداللّه بن حمزه، العقد الثم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تب</w:t>
      </w:r>
      <w:r w:rsidRPr="00FF144A">
        <w:rPr>
          <w:rFonts w:cs="B Badr" w:hint="cs"/>
          <w:sz w:val="28"/>
          <w:szCs w:val="28"/>
          <w:rtl/>
        </w:rPr>
        <w:t>یی</w:t>
      </w:r>
      <w:r w:rsidRPr="00FF144A">
        <w:rPr>
          <w:rFonts w:cs="B Badr" w:hint="eastAsia"/>
          <w:sz w:val="28"/>
          <w:szCs w:val="28"/>
          <w:rtl/>
        </w:rPr>
        <w:t>ن</w:t>
      </w:r>
      <w:r w:rsidRPr="00FF144A">
        <w:rPr>
          <w:rFonts w:cs="B Badr"/>
          <w:sz w:val="28"/>
          <w:szCs w:val="28"/>
          <w:rtl/>
        </w:rPr>
        <w:t xml:space="preserve"> احکام الائمة الهاد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نسخه عکس</w:t>
      </w:r>
      <w:r w:rsidRPr="00FF144A">
        <w:rPr>
          <w:rFonts w:cs="B Badr" w:hint="cs"/>
          <w:sz w:val="28"/>
          <w:szCs w:val="28"/>
          <w:rtl/>
        </w:rPr>
        <w:t>ی</w:t>
      </w:r>
      <w:r w:rsidRPr="00FF144A">
        <w:rPr>
          <w:rFonts w:cs="B Badr"/>
          <w:sz w:val="28"/>
          <w:szCs w:val="28"/>
          <w:rtl/>
        </w:rPr>
        <w:t xml:space="preserve"> کتابخانه مرکز اح</w:t>
      </w:r>
      <w:r w:rsidRPr="00FF144A">
        <w:rPr>
          <w:rFonts w:cs="B Badr" w:hint="cs"/>
          <w:sz w:val="28"/>
          <w:szCs w:val="28"/>
          <w:rtl/>
        </w:rPr>
        <w:t>ی</w:t>
      </w:r>
      <w:r w:rsidRPr="00FF144A">
        <w:rPr>
          <w:rFonts w:cs="B Badr" w:hint="eastAsia"/>
          <w:sz w:val="28"/>
          <w:szCs w:val="28"/>
          <w:rtl/>
        </w:rPr>
        <w:t>ا</w:t>
      </w:r>
      <w:r w:rsidRPr="00FF144A">
        <w:rPr>
          <w:rFonts w:cs="B Badr" w:hint="cs"/>
          <w:sz w:val="28"/>
          <w:szCs w:val="28"/>
          <w:rtl/>
        </w:rPr>
        <w:t>ی</w:t>
      </w:r>
      <w:r w:rsidRPr="00FF144A">
        <w:rPr>
          <w:rFonts w:cs="B Badr"/>
          <w:sz w:val="28"/>
          <w:szCs w:val="28"/>
          <w:rtl/>
        </w:rPr>
        <w:t xml:space="preserve"> م</w:t>
      </w:r>
      <w:r w:rsidRPr="00FF144A">
        <w:rPr>
          <w:rFonts w:cs="B Badr" w:hint="cs"/>
          <w:sz w:val="28"/>
          <w:szCs w:val="28"/>
          <w:rtl/>
        </w:rPr>
        <w:t>ی</w:t>
      </w:r>
      <w:r w:rsidRPr="00FF144A">
        <w:rPr>
          <w:rFonts w:cs="B Badr" w:hint="eastAsia"/>
          <w:sz w:val="28"/>
          <w:szCs w:val="28"/>
          <w:rtl/>
        </w:rPr>
        <w:t>راث</w:t>
      </w:r>
      <w:r w:rsidRPr="00FF144A">
        <w:rPr>
          <w:rFonts w:cs="B Badr"/>
          <w:sz w:val="28"/>
          <w:szCs w:val="28"/>
          <w:rtl/>
        </w:rPr>
        <w:t xml:space="preserve"> اسلام</w:t>
      </w:r>
      <w:r w:rsidRPr="00FF144A">
        <w:rPr>
          <w:rFonts w:cs="B Badr" w:hint="cs"/>
          <w:sz w:val="28"/>
          <w:szCs w:val="28"/>
          <w:rtl/>
        </w:rPr>
        <w:t>ی</w:t>
      </w:r>
      <w:r w:rsidRPr="00FF144A">
        <w:rPr>
          <w:rFonts w:cs="B Badr"/>
          <w:sz w:val="28"/>
          <w:szCs w:val="28"/>
          <w:rtl/>
        </w:rPr>
        <w:t xml:space="preserve"> قم، ش۲۰.</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احمدبن عل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w:t>
      </w:r>
    </w:p>
    <w:p w:rsidR="00FF144A" w:rsidRPr="00FF144A" w:rsidRDefault="00FF144A" w:rsidP="00FF144A">
      <w:pPr>
        <w:pStyle w:val="ListParagraph"/>
        <w:numPr>
          <w:ilvl w:val="0"/>
          <w:numId w:val="27"/>
        </w:numPr>
        <w:rPr>
          <w:rFonts w:cs="B Badr"/>
          <w:sz w:val="28"/>
          <w:szCs w:val="28"/>
          <w:rtl/>
        </w:rPr>
      </w:pPr>
      <w:r w:rsidRPr="00FF144A">
        <w:rPr>
          <w:rFonts w:cs="B Badr" w:hint="cs"/>
          <w:sz w:val="28"/>
          <w:szCs w:val="28"/>
          <w:rtl/>
        </w:rPr>
        <w:t>ی</w:t>
      </w:r>
      <w:r w:rsidRPr="00FF144A">
        <w:rPr>
          <w:rFonts w:cs="B Badr" w:hint="eastAsia"/>
          <w:sz w:val="28"/>
          <w:szCs w:val="28"/>
          <w:rtl/>
        </w:rPr>
        <w:t>عقوب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خزائل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محمدعل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متن، شرح و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محاضر: عباس ا</w:t>
      </w:r>
      <w:r w:rsidRPr="00FF144A">
        <w:rPr>
          <w:rFonts w:cs="B Badr" w:hint="cs"/>
          <w:sz w:val="28"/>
          <w:szCs w:val="28"/>
          <w:rtl/>
        </w:rPr>
        <w:t>ی</w:t>
      </w:r>
      <w:r w:rsidRPr="00FF144A">
        <w:rPr>
          <w:rFonts w:cs="B Badr" w:hint="eastAsia"/>
          <w:sz w:val="28"/>
          <w:szCs w:val="28"/>
          <w:rtl/>
        </w:rPr>
        <w:t>زد</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ابتکار دانش، ۱۳۸۷ش.</w:t>
      </w:r>
    </w:p>
    <w:p w:rsidR="00FF144A" w:rsidRPr="00FF144A" w:rsidRDefault="00FF144A" w:rsidP="00FF144A">
      <w:pPr>
        <w:pStyle w:val="ListParagraph"/>
        <w:numPr>
          <w:ilvl w:val="0"/>
          <w:numId w:val="27"/>
        </w:numPr>
        <w:rPr>
          <w:rFonts w:cs="B Badr"/>
          <w:sz w:val="28"/>
          <w:szCs w:val="28"/>
          <w:rtl/>
        </w:rPr>
      </w:pPr>
      <w:r w:rsidRPr="00FF144A">
        <w:rPr>
          <w:rFonts w:cs="B Badr"/>
          <w:sz w:val="28"/>
          <w:szCs w:val="28"/>
          <w:rtl/>
        </w:rPr>
        <w:t>نامدار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ابراه</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و عل</w:t>
      </w:r>
      <w:r w:rsidRPr="00FF144A">
        <w:rPr>
          <w:rFonts w:cs="B Badr" w:hint="cs"/>
          <w:sz w:val="28"/>
          <w:szCs w:val="28"/>
          <w:rtl/>
        </w:rPr>
        <w:t>ی‌</w:t>
      </w:r>
      <w:r w:rsidRPr="00FF144A">
        <w:rPr>
          <w:rFonts w:cs="B Badr" w:hint="eastAsia"/>
          <w:sz w:val="28"/>
          <w:szCs w:val="28"/>
          <w:rtl/>
        </w:rPr>
        <w:t>اکبر</w:t>
      </w:r>
      <w:r w:rsidRPr="00FF144A">
        <w:rPr>
          <w:rFonts w:cs="B Badr"/>
          <w:sz w:val="28"/>
          <w:szCs w:val="28"/>
          <w:rtl/>
        </w:rPr>
        <w:t xml:space="preserve"> احمد</w:t>
      </w:r>
      <w:r w:rsidRPr="00FF144A">
        <w:rPr>
          <w:rFonts w:cs="B Badr" w:hint="cs"/>
          <w:sz w:val="28"/>
          <w:szCs w:val="28"/>
          <w:rtl/>
        </w:rPr>
        <w:t>ی</w:t>
      </w:r>
      <w:r w:rsidRPr="00FF144A">
        <w:rPr>
          <w:rFonts w:cs="B Badr"/>
          <w:sz w:val="28"/>
          <w:szCs w:val="28"/>
          <w:rtl/>
        </w:rPr>
        <w:t xml:space="preserve"> و اعظم م</w:t>
      </w:r>
      <w:r w:rsidRPr="00FF144A">
        <w:rPr>
          <w:rFonts w:cs="B Badr" w:hint="cs"/>
          <w:sz w:val="28"/>
          <w:szCs w:val="28"/>
          <w:rtl/>
        </w:rPr>
        <w:t>ی</w:t>
      </w:r>
      <w:r w:rsidRPr="00FF144A">
        <w:rPr>
          <w:rFonts w:cs="B Badr" w:hint="eastAsia"/>
          <w:sz w:val="28"/>
          <w:szCs w:val="28"/>
          <w:rtl/>
        </w:rPr>
        <w:t>رزا</w:t>
      </w:r>
      <w:r w:rsidRPr="00FF144A">
        <w:rPr>
          <w:rFonts w:cs="B Badr" w:hint="cs"/>
          <w:sz w:val="28"/>
          <w:szCs w:val="28"/>
          <w:rtl/>
        </w:rPr>
        <w:t>یی</w:t>
      </w:r>
      <w:r w:rsidRPr="00FF144A">
        <w:rPr>
          <w:rFonts w:cs="B Badr"/>
          <w:sz w:val="28"/>
          <w:szCs w:val="28"/>
          <w:rtl/>
        </w:rPr>
        <w:t xml:space="preserve"> احد، «بررس</w:t>
      </w:r>
      <w:r w:rsidRPr="00FF144A">
        <w:rPr>
          <w:rFonts w:cs="B Badr" w:hint="cs"/>
          <w:sz w:val="28"/>
          <w:szCs w:val="28"/>
          <w:rtl/>
        </w:rPr>
        <w:t>ی</w:t>
      </w:r>
      <w:r w:rsidRPr="00FF144A">
        <w:rPr>
          <w:rFonts w:cs="B Badr"/>
          <w:sz w:val="28"/>
          <w:szCs w:val="28"/>
          <w:rtl/>
        </w:rPr>
        <w:t xml:space="preserve"> سبک‌شناسانه دعا</w:t>
      </w:r>
      <w:r w:rsidRPr="00FF144A">
        <w:rPr>
          <w:rFonts w:cs="B Badr" w:hint="cs"/>
          <w:sz w:val="28"/>
          <w:szCs w:val="28"/>
          <w:rtl/>
        </w:rPr>
        <w:t>ی</w:t>
      </w:r>
      <w:r w:rsidRPr="00FF144A">
        <w:rPr>
          <w:rFonts w:cs="B Badr"/>
          <w:sz w:val="28"/>
          <w:szCs w:val="28"/>
          <w:rtl/>
        </w:rPr>
        <w:t xml:space="preserve">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فصلنامه الاه</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قرآن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شماره ۵، پا</w:t>
      </w:r>
      <w:r w:rsidRPr="00FF144A">
        <w:rPr>
          <w:rFonts w:cs="B Badr" w:hint="cs"/>
          <w:sz w:val="28"/>
          <w:szCs w:val="28"/>
          <w:rtl/>
        </w:rPr>
        <w:t>یی</w:t>
      </w:r>
      <w:r w:rsidRPr="00FF144A">
        <w:rPr>
          <w:rFonts w:cs="B Badr" w:hint="eastAsia"/>
          <w:sz w:val="28"/>
          <w:szCs w:val="28"/>
          <w:rtl/>
        </w:rPr>
        <w:t>ز</w:t>
      </w:r>
      <w:r w:rsidRPr="00FF144A">
        <w:rPr>
          <w:rFonts w:cs="B Badr"/>
          <w:sz w:val="28"/>
          <w:szCs w:val="28"/>
          <w:rtl/>
        </w:rPr>
        <w:t xml:space="preserve"> و زمستان ۱۳۹۴ش.</w:t>
      </w:r>
    </w:p>
    <w:p w:rsidR="00FF144A" w:rsidRDefault="00FF144A" w:rsidP="00FF144A">
      <w:pPr>
        <w:pStyle w:val="Heading3"/>
        <w:rPr>
          <w:rtl/>
        </w:rPr>
      </w:pPr>
      <w:r>
        <w:rPr>
          <w:rFonts w:hint="cs"/>
          <w:rtl/>
        </w:rPr>
        <w:lastRenderedPageBreak/>
        <w:t>ویکی فقه</w:t>
      </w:r>
    </w:p>
    <w:p w:rsidR="00FF144A" w:rsidRDefault="00FF144A" w:rsidP="00FF144A">
      <w:pPr>
        <w:rPr>
          <w:rFonts w:cs="B Badr"/>
          <w:sz w:val="28"/>
          <w:szCs w:val="28"/>
          <w:rtl/>
        </w:rPr>
      </w:pPr>
      <w:r>
        <w:rPr>
          <w:rFonts w:cs="B Badr" w:hint="cs"/>
          <w:sz w:val="28"/>
          <w:szCs w:val="28"/>
          <w:rtl/>
        </w:rPr>
        <w:t xml:space="preserve">مقاله در این آدرس </w:t>
      </w:r>
    </w:p>
    <w:p w:rsidR="00FF144A" w:rsidRDefault="00FF144A" w:rsidP="00FF144A">
      <w:pPr>
        <w:bidi w:val="0"/>
        <w:rPr>
          <w:rFonts w:cs="B Badr"/>
          <w:sz w:val="28"/>
          <w:szCs w:val="28"/>
          <w:rtl/>
        </w:rPr>
      </w:pPr>
      <w:r w:rsidRPr="00FF144A">
        <w:rPr>
          <w:rFonts w:cs="B Badr"/>
          <w:sz w:val="28"/>
          <w:szCs w:val="28"/>
        </w:rPr>
        <w:t>https://fa.wikifeqh.ir/%D</w:t>
      </w:r>
      <w:r w:rsidRPr="00FF144A">
        <w:rPr>
          <w:rFonts w:cs="B Badr"/>
          <w:sz w:val="28"/>
          <w:szCs w:val="28"/>
          <w:rtl/>
        </w:rPr>
        <w:t>8%</w:t>
      </w:r>
      <w:r w:rsidRPr="00FF144A">
        <w:rPr>
          <w:rFonts w:cs="B Badr"/>
          <w:sz w:val="28"/>
          <w:szCs w:val="28"/>
        </w:rPr>
        <w:t>A</w:t>
      </w:r>
      <w:r w:rsidRPr="00FF144A">
        <w:rPr>
          <w:rFonts w:cs="B Badr"/>
          <w:sz w:val="28"/>
          <w:szCs w:val="28"/>
          <w:rtl/>
        </w:rPr>
        <w:t>7%</w:t>
      </w:r>
      <w:r w:rsidRPr="00FF144A">
        <w:rPr>
          <w:rFonts w:cs="B Badr"/>
          <w:sz w:val="28"/>
          <w:szCs w:val="28"/>
        </w:rPr>
        <w:t>D</w:t>
      </w:r>
      <w:r w:rsidRPr="00FF144A">
        <w:rPr>
          <w:rFonts w:cs="B Badr"/>
          <w:sz w:val="28"/>
          <w:szCs w:val="28"/>
          <w:rtl/>
        </w:rPr>
        <w:t>8%</w:t>
      </w:r>
      <w:r w:rsidRPr="00FF144A">
        <w:rPr>
          <w:rFonts w:cs="B Badr"/>
          <w:sz w:val="28"/>
          <w:szCs w:val="28"/>
        </w:rPr>
        <w:t>A</w:t>
      </w:r>
      <w:r w:rsidRPr="00FF144A">
        <w:rPr>
          <w:rFonts w:cs="B Badr"/>
          <w:sz w:val="28"/>
          <w:szCs w:val="28"/>
          <w:rtl/>
        </w:rPr>
        <w:t>8%</w:t>
      </w:r>
      <w:r w:rsidRPr="00FF144A">
        <w:rPr>
          <w:rFonts w:cs="B Badr"/>
          <w:sz w:val="28"/>
          <w:szCs w:val="28"/>
        </w:rPr>
        <w:t>D</w:t>
      </w:r>
      <w:r w:rsidRPr="00FF144A">
        <w:rPr>
          <w:rFonts w:cs="B Badr"/>
          <w:sz w:val="28"/>
          <w:szCs w:val="28"/>
          <w:rtl/>
        </w:rPr>
        <w:t>9%88%</w:t>
      </w:r>
      <w:r w:rsidRPr="00FF144A">
        <w:rPr>
          <w:rFonts w:cs="B Badr"/>
          <w:sz w:val="28"/>
          <w:szCs w:val="28"/>
        </w:rPr>
        <w:t>D</w:t>
      </w:r>
      <w:r w:rsidRPr="00FF144A">
        <w:rPr>
          <w:rFonts w:cs="B Badr"/>
          <w:sz w:val="28"/>
          <w:szCs w:val="28"/>
          <w:rtl/>
        </w:rPr>
        <w:t>8%</w:t>
      </w:r>
      <w:r w:rsidRPr="00FF144A">
        <w:rPr>
          <w:rFonts w:cs="B Badr"/>
          <w:sz w:val="28"/>
          <w:szCs w:val="28"/>
        </w:rPr>
        <w:t>AD%D</w:t>
      </w:r>
      <w:r w:rsidRPr="00FF144A">
        <w:rPr>
          <w:rFonts w:cs="B Badr"/>
          <w:sz w:val="28"/>
          <w:szCs w:val="28"/>
          <w:rtl/>
        </w:rPr>
        <w:t>9%85%</w:t>
      </w:r>
      <w:r w:rsidRPr="00FF144A">
        <w:rPr>
          <w:rFonts w:cs="B Badr"/>
          <w:sz w:val="28"/>
          <w:szCs w:val="28"/>
        </w:rPr>
        <w:t>D</w:t>
      </w:r>
      <w:r w:rsidRPr="00FF144A">
        <w:rPr>
          <w:rFonts w:cs="B Badr"/>
          <w:sz w:val="28"/>
          <w:szCs w:val="28"/>
          <w:rtl/>
        </w:rPr>
        <w:t>8%</w:t>
      </w:r>
      <w:r w:rsidRPr="00FF144A">
        <w:rPr>
          <w:rFonts w:cs="B Badr"/>
          <w:sz w:val="28"/>
          <w:szCs w:val="28"/>
        </w:rPr>
        <w:t>B</w:t>
      </w:r>
      <w:r w:rsidRPr="00FF144A">
        <w:rPr>
          <w:rFonts w:cs="B Badr"/>
          <w:sz w:val="28"/>
          <w:szCs w:val="28"/>
          <w:rtl/>
        </w:rPr>
        <w:t>2%</w:t>
      </w:r>
      <w:r w:rsidRPr="00FF144A">
        <w:rPr>
          <w:rFonts w:cs="B Badr"/>
          <w:sz w:val="28"/>
          <w:szCs w:val="28"/>
        </w:rPr>
        <w:t>D</w:t>
      </w:r>
      <w:r w:rsidRPr="00FF144A">
        <w:rPr>
          <w:rFonts w:cs="B Badr"/>
          <w:sz w:val="28"/>
          <w:szCs w:val="28"/>
          <w:rtl/>
        </w:rPr>
        <w:t>9%87</w:t>
      </w:r>
      <w:r w:rsidRPr="00FF144A">
        <w:rPr>
          <w:rFonts w:cs="B Badr"/>
          <w:sz w:val="28"/>
          <w:szCs w:val="28"/>
        </w:rPr>
        <w:t>_%D</w:t>
      </w:r>
      <w:r w:rsidRPr="00FF144A">
        <w:rPr>
          <w:rFonts w:cs="B Badr"/>
          <w:sz w:val="28"/>
          <w:szCs w:val="28"/>
          <w:rtl/>
        </w:rPr>
        <w:t>8%</w:t>
      </w:r>
      <w:r w:rsidRPr="00FF144A">
        <w:rPr>
          <w:rFonts w:cs="B Badr"/>
          <w:sz w:val="28"/>
          <w:szCs w:val="28"/>
        </w:rPr>
        <w:t>AB%D</w:t>
      </w:r>
      <w:r w:rsidRPr="00FF144A">
        <w:rPr>
          <w:rFonts w:cs="B Badr"/>
          <w:sz w:val="28"/>
          <w:szCs w:val="28"/>
          <w:rtl/>
        </w:rPr>
        <w:t>9%85%</w:t>
      </w:r>
      <w:r w:rsidRPr="00FF144A">
        <w:rPr>
          <w:rFonts w:cs="B Badr"/>
          <w:sz w:val="28"/>
          <w:szCs w:val="28"/>
        </w:rPr>
        <w:t>D</w:t>
      </w:r>
      <w:r w:rsidRPr="00FF144A">
        <w:rPr>
          <w:rFonts w:cs="B Badr"/>
          <w:sz w:val="28"/>
          <w:szCs w:val="28"/>
          <w:rtl/>
        </w:rPr>
        <w:t>8%</w:t>
      </w:r>
      <w:r w:rsidRPr="00FF144A">
        <w:rPr>
          <w:rFonts w:cs="B Badr"/>
          <w:sz w:val="28"/>
          <w:szCs w:val="28"/>
        </w:rPr>
        <w:t>A</w:t>
      </w:r>
      <w:r w:rsidRPr="00FF144A">
        <w:rPr>
          <w:rFonts w:cs="B Badr"/>
          <w:sz w:val="28"/>
          <w:szCs w:val="28"/>
          <w:rtl/>
        </w:rPr>
        <w:t>7%</w:t>
      </w:r>
      <w:r w:rsidRPr="00FF144A">
        <w:rPr>
          <w:rFonts w:cs="B Badr"/>
          <w:sz w:val="28"/>
          <w:szCs w:val="28"/>
        </w:rPr>
        <w:t>D</w:t>
      </w:r>
      <w:r w:rsidRPr="00FF144A">
        <w:rPr>
          <w:rFonts w:cs="B Badr"/>
          <w:sz w:val="28"/>
          <w:szCs w:val="28"/>
          <w:rtl/>
        </w:rPr>
        <w:t>9%84%</w:t>
      </w:r>
      <w:r w:rsidRPr="00FF144A">
        <w:rPr>
          <w:rFonts w:cs="B Badr"/>
          <w:sz w:val="28"/>
          <w:szCs w:val="28"/>
        </w:rPr>
        <w:t>DB</w:t>
      </w:r>
      <w:r w:rsidRPr="00FF144A">
        <w:rPr>
          <w:rFonts w:cs="B Badr"/>
          <w:sz w:val="28"/>
          <w:szCs w:val="28"/>
          <w:rtl/>
        </w:rPr>
        <w:t>%8</w:t>
      </w:r>
      <w:r w:rsidRPr="00FF144A">
        <w:rPr>
          <w:rFonts w:cs="B Badr"/>
          <w:sz w:val="28"/>
          <w:szCs w:val="28"/>
        </w:rPr>
        <w:t>C</w:t>
      </w:r>
    </w:p>
    <w:p w:rsidR="00FF144A" w:rsidRPr="00FF144A" w:rsidRDefault="00FF144A" w:rsidP="00FF144A">
      <w:pPr>
        <w:rPr>
          <w:rFonts w:cs="B Badr"/>
          <w:sz w:val="28"/>
          <w:szCs w:val="28"/>
          <w:rtl/>
        </w:rPr>
      </w:pPr>
      <w:r w:rsidRPr="00FF144A">
        <w:rPr>
          <w:rFonts w:cs="B Badr"/>
          <w:sz w:val="28"/>
          <w:szCs w:val="28"/>
          <w:rtl/>
        </w:rPr>
        <w:t>ابوحمزه ثمال</w:t>
      </w:r>
      <w:r w:rsidRPr="00FF144A">
        <w:rPr>
          <w:rFonts w:cs="B Badr" w:hint="cs"/>
          <w:sz w:val="28"/>
          <w:szCs w:val="28"/>
          <w:rtl/>
        </w:rPr>
        <w:t>ی</w:t>
      </w:r>
    </w:p>
    <w:p w:rsidR="00770B2E" w:rsidRDefault="00FF144A" w:rsidP="00FF144A">
      <w:pPr>
        <w:rPr>
          <w:rFonts w:cs="B Badr"/>
          <w:sz w:val="28"/>
          <w:szCs w:val="28"/>
          <w:rtl/>
        </w:rPr>
      </w:pPr>
      <w:r w:rsidRPr="00FF144A">
        <w:rPr>
          <w:rFonts w:cs="B Badr" w:hint="eastAsia"/>
          <w:sz w:val="28"/>
          <w:szCs w:val="28"/>
          <w:rtl/>
        </w:rPr>
        <w:t>ذخ</w:t>
      </w:r>
      <w:r w:rsidRPr="00FF144A">
        <w:rPr>
          <w:rFonts w:cs="B Badr" w:hint="cs"/>
          <w:sz w:val="28"/>
          <w:szCs w:val="28"/>
          <w:rtl/>
        </w:rPr>
        <w:t>ی</w:t>
      </w:r>
      <w:r w:rsidRPr="00FF144A">
        <w:rPr>
          <w:rFonts w:cs="B Badr" w:hint="eastAsia"/>
          <w:sz w:val="28"/>
          <w:szCs w:val="28"/>
          <w:rtl/>
        </w:rPr>
        <w:t>ره</w:t>
      </w:r>
      <w:r w:rsidRPr="00FF144A">
        <w:rPr>
          <w:rFonts w:cs="B Badr"/>
          <w:sz w:val="28"/>
          <w:szCs w:val="28"/>
          <w:rtl/>
        </w:rPr>
        <w:t xml:space="preserve"> مقاله با فرمت پ</w:t>
      </w:r>
      <w:r w:rsidRPr="00FF144A">
        <w:rPr>
          <w:rFonts w:cs="B Badr" w:hint="cs"/>
          <w:sz w:val="28"/>
          <w:szCs w:val="28"/>
          <w:rtl/>
        </w:rPr>
        <w:t>ی</w:t>
      </w:r>
      <w:r w:rsidRPr="00FF144A">
        <w:rPr>
          <w:rFonts w:cs="B Badr"/>
          <w:sz w:val="28"/>
          <w:szCs w:val="28"/>
          <w:rtl/>
        </w:rPr>
        <w:t xml:space="preserve"> د</w:t>
      </w:r>
      <w:r w:rsidRPr="00FF144A">
        <w:rPr>
          <w:rFonts w:cs="B Badr" w:hint="cs"/>
          <w:sz w:val="28"/>
          <w:szCs w:val="28"/>
          <w:rtl/>
        </w:rPr>
        <w:t>ی</w:t>
      </w:r>
      <w:r w:rsidRPr="00FF144A">
        <w:rPr>
          <w:rFonts w:cs="B Badr"/>
          <w:sz w:val="28"/>
          <w:szCs w:val="28"/>
          <w:rtl/>
        </w:rPr>
        <w:t xml:space="preserve"> اف</w:t>
      </w:r>
    </w:p>
    <w:p w:rsidR="00770B2E" w:rsidRDefault="00FF144A" w:rsidP="00FF144A">
      <w:pPr>
        <w:rPr>
          <w:rFonts w:cs="B Badr"/>
          <w:sz w:val="28"/>
          <w:szCs w:val="28"/>
          <w:rtl/>
        </w:rPr>
      </w:pPr>
      <w:r w:rsidRPr="00FF144A">
        <w:rPr>
          <w:rFonts w:cs="B Badr" w:hint="eastAsia"/>
          <w:sz w:val="28"/>
          <w:szCs w:val="28"/>
          <w:rtl/>
        </w:rPr>
        <w:t>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کاربردها: ابوحمزه ثمال</w:t>
      </w:r>
      <w:r w:rsidRPr="00FF144A">
        <w:rPr>
          <w:rFonts w:cs="B Badr" w:hint="cs"/>
          <w:sz w:val="28"/>
          <w:szCs w:val="28"/>
          <w:rtl/>
        </w:rPr>
        <w:t>ی</w:t>
      </w:r>
      <w:r w:rsidRPr="00FF144A">
        <w:rPr>
          <w:rFonts w:cs="B Badr"/>
          <w:sz w:val="28"/>
          <w:szCs w:val="28"/>
          <w:rtl/>
        </w:rPr>
        <w:t>.</w:t>
      </w:r>
    </w:p>
    <w:p w:rsidR="00770B2E" w:rsidRDefault="00FF144A" w:rsidP="00FF144A">
      <w:pPr>
        <w:rPr>
          <w:rFonts w:cs="B Badr"/>
          <w:sz w:val="28"/>
          <w:szCs w:val="28"/>
          <w:rtl/>
        </w:rPr>
      </w:pPr>
      <w:r w:rsidRPr="00FF144A">
        <w:rPr>
          <w:rFonts w:cs="B Badr" w:hint="eastAsia"/>
          <w:sz w:val="28"/>
          <w:szCs w:val="28"/>
          <w:rtl/>
        </w:rPr>
        <w:t>ابوحمزه</w:t>
      </w:r>
      <w:r w:rsidRPr="00FF144A">
        <w:rPr>
          <w:rFonts w:cs="B Badr"/>
          <w:sz w:val="28"/>
          <w:szCs w:val="28"/>
          <w:rtl/>
        </w:rPr>
        <w:t xml:space="preserve"> ‌ثُمال</w:t>
      </w:r>
      <w:r w:rsidRPr="00FF144A">
        <w:rPr>
          <w:rFonts w:cs="B Badr" w:hint="cs"/>
          <w:sz w:val="28"/>
          <w:szCs w:val="28"/>
          <w:rtl/>
        </w:rPr>
        <w:t>ی</w:t>
      </w:r>
      <w:r w:rsidRPr="00FF144A">
        <w:rPr>
          <w:rFonts w:cs="B Badr"/>
          <w:sz w:val="28"/>
          <w:szCs w:val="28"/>
          <w:rtl/>
        </w:rPr>
        <w:t xml:space="preserve">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مشهور به ابوحمزه ثمال</w:t>
      </w:r>
      <w:r w:rsidRPr="00FF144A">
        <w:rPr>
          <w:rFonts w:cs="B Badr" w:hint="cs"/>
          <w:sz w:val="28"/>
          <w:szCs w:val="28"/>
          <w:rtl/>
        </w:rPr>
        <w:t>ی</w:t>
      </w:r>
      <w:r w:rsidRPr="00FF144A">
        <w:rPr>
          <w:rFonts w:cs="B Badr" w:hint="eastAsia"/>
          <w:sz w:val="28"/>
          <w:szCs w:val="28"/>
          <w:rtl/>
        </w:rPr>
        <w:t>و</w:t>
      </w:r>
      <w:r w:rsidRPr="00FF144A">
        <w:rPr>
          <w:rFonts w:cs="B Badr"/>
          <w:sz w:val="28"/>
          <w:szCs w:val="28"/>
          <w:rtl/>
        </w:rPr>
        <w:t xml:space="preserve"> ابن اب</w:t>
      </w:r>
      <w:r w:rsidRPr="00FF144A">
        <w:rPr>
          <w:rFonts w:cs="B Badr" w:hint="cs"/>
          <w:sz w:val="28"/>
          <w:szCs w:val="28"/>
          <w:rtl/>
        </w:rPr>
        <w:t>ی</w:t>
      </w:r>
      <w:r w:rsidRPr="00FF144A">
        <w:rPr>
          <w:rFonts w:cs="B Badr"/>
          <w:sz w:val="28"/>
          <w:szCs w:val="28"/>
          <w:rtl/>
        </w:rPr>
        <w:t xml:space="preserve"> صف</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راو</w:t>
      </w:r>
      <w:r w:rsidRPr="00FF144A">
        <w:rPr>
          <w:rFonts w:cs="B Badr" w:hint="cs"/>
          <w:sz w:val="28"/>
          <w:szCs w:val="28"/>
          <w:rtl/>
        </w:rPr>
        <w:t>ی</w:t>
      </w:r>
      <w:r w:rsidRPr="00FF144A">
        <w:rPr>
          <w:rFonts w:cs="B Badr"/>
          <w:sz w:val="28"/>
          <w:szCs w:val="28"/>
          <w:rtl/>
        </w:rPr>
        <w:t xml:space="preserve"> ، محدّث و مفسر امام</w:t>
      </w:r>
      <w:r w:rsidRPr="00FF144A">
        <w:rPr>
          <w:rFonts w:cs="B Badr" w:hint="cs"/>
          <w:sz w:val="28"/>
          <w:szCs w:val="28"/>
          <w:rtl/>
        </w:rPr>
        <w:t>ی</w:t>
      </w:r>
      <w:r w:rsidRPr="00FF144A">
        <w:rPr>
          <w:rFonts w:cs="B Badr"/>
          <w:sz w:val="28"/>
          <w:szCs w:val="28"/>
          <w:rtl/>
        </w:rPr>
        <w:t xml:space="preserve"> قرن دوم و از اصحاب امام سجاد ، امام باقر ، امام صادق و امام کاظم عل</w:t>
      </w:r>
      <w:r w:rsidRPr="00FF144A">
        <w:rPr>
          <w:rFonts w:cs="B Badr" w:hint="cs"/>
          <w:sz w:val="28"/>
          <w:szCs w:val="28"/>
          <w:rtl/>
        </w:rPr>
        <w:t>ی</w:t>
      </w:r>
      <w:r w:rsidRPr="00FF144A">
        <w:rPr>
          <w:rFonts w:cs="B Badr" w:hint="eastAsia"/>
          <w:sz w:val="28"/>
          <w:szCs w:val="28"/>
          <w:rtl/>
        </w:rPr>
        <w:t>هم‌السلام</w:t>
      </w:r>
      <w:r w:rsidRPr="00FF144A">
        <w:rPr>
          <w:rFonts w:cs="B Badr"/>
          <w:sz w:val="28"/>
          <w:szCs w:val="28"/>
          <w:rtl/>
        </w:rPr>
        <w:t xml:space="preserve"> است.</w:t>
      </w:r>
    </w:p>
    <w:p w:rsidR="00FF144A" w:rsidRPr="00FF144A" w:rsidRDefault="00FF144A" w:rsidP="00FF144A">
      <w:pPr>
        <w:rPr>
          <w:rFonts w:cs="B Badr"/>
          <w:sz w:val="28"/>
          <w:szCs w:val="28"/>
          <w:rtl/>
        </w:rPr>
      </w:pPr>
      <w:r w:rsidRPr="00FF144A">
        <w:rPr>
          <w:rFonts w:cs="B Badr" w:hint="eastAsia"/>
          <w:sz w:val="28"/>
          <w:szCs w:val="28"/>
          <w:rtl/>
        </w:rPr>
        <w:t>فهرست</w:t>
      </w:r>
      <w:r w:rsidRPr="00FF144A">
        <w:rPr>
          <w:rFonts w:cs="B Badr"/>
          <w:sz w:val="28"/>
          <w:szCs w:val="28"/>
          <w:rtl/>
        </w:rPr>
        <w:t xml:space="preserve"> مندرجات</w:t>
      </w:r>
    </w:p>
    <w:p w:rsidR="00FF144A" w:rsidRPr="00FF144A" w:rsidRDefault="00FF144A" w:rsidP="00FF144A">
      <w:pPr>
        <w:rPr>
          <w:rFonts w:cs="B Badr"/>
          <w:sz w:val="28"/>
          <w:szCs w:val="28"/>
          <w:rtl/>
        </w:rPr>
      </w:pPr>
      <w:r w:rsidRPr="00FF144A">
        <w:rPr>
          <w:rFonts w:cs="B Badr"/>
          <w:sz w:val="28"/>
          <w:szCs w:val="28"/>
          <w:rtl/>
        </w:rPr>
        <w:t>۱ - تولد</w:t>
      </w:r>
    </w:p>
    <w:p w:rsidR="00FF144A" w:rsidRPr="00FF144A" w:rsidRDefault="00FF144A" w:rsidP="00FF144A">
      <w:pPr>
        <w:rPr>
          <w:rFonts w:cs="B Badr"/>
          <w:sz w:val="28"/>
          <w:szCs w:val="28"/>
          <w:rtl/>
        </w:rPr>
      </w:pPr>
      <w:r w:rsidRPr="00FF144A">
        <w:rPr>
          <w:rFonts w:cs="B Badr"/>
          <w:sz w:val="28"/>
          <w:szCs w:val="28"/>
          <w:rtl/>
        </w:rPr>
        <w:t>۲ - مسکن و قب</w:t>
      </w:r>
      <w:r w:rsidRPr="00FF144A">
        <w:rPr>
          <w:rFonts w:cs="B Badr" w:hint="cs"/>
          <w:sz w:val="28"/>
          <w:szCs w:val="28"/>
          <w:rtl/>
        </w:rPr>
        <w:t>ی</w:t>
      </w:r>
      <w:r w:rsidRPr="00FF144A">
        <w:rPr>
          <w:rFonts w:cs="B Badr" w:hint="eastAsia"/>
          <w:sz w:val="28"/>
          <w:szCs w:val="28"/>
          <w:rtl/>
        </w:rPr>
        <w:t>له</w:t>
      </w:r>
    </w:p>
    <w:p w:rsidR="00FF144A" w:rsidRPr="00FF144A" w:rsidRDefault="00FF144A" w:rsidP="00FF144A">
      <w:pPr>
        <w:rPr>
          <w:rFonts w:cs="B Badr"/>
          <w:sz w:val="28"/>
          <w:szCs w:val="28"/>
          <w:rtl/>
        </w:rPr>
      </w:pPr>
      <w:r w:rsidRPr="00FF144A">
        <w:rPr>
          <w:rFonts w:cs="B Badr"/>
          <w:sz w:val="28"/>
          <w:szCs w:val="28"/>
          <w:rtl/>
        </w:rPr>
        <w:t>۳ - فرزندان</w:t>
      </w:r>
    </w:p>
    <w:p w:rsidR="00FF144A" w:rsidRPr="00FF144A" w:rsidRDefault="00FF144A" w:rsidP="00FF144A">
      <w:pPr>
        <w:rPr>
          <w:rFonts w:cs="B Badr"/>
          <w:sz w:val="28"/>
          <w:szCs w:val="28"/>
          <w:rtl/>
        </w:rPr>
      </w:pPr>
      <w:r w:rsidRPr="00FF144A">
        <w:rPr>
          <w:rFonts w:cs="B Badr"/>
          <w:sz w:val="28"/>
          <w:szCs w:val="28"/>
          <w:rtl/>
        </w:rPr>
        <w:t>۴ - درگذشت</w:t>
      </w:r>
    </w:p>
    <w:p w:rsidR="00FF144A" w:rsidRPr="00FF144A" w:rsidRDefault="00FF144A" w:rsidP="00FF144A">
      <w:pPr>
        <w:rPr>
          <w:rFonts w:cs="B Badr"/>
          <w:sz w:val="28"/>
          <w:szCs w:val="28"/>
          <w:rtl/>
        </w:rPr>
      </w:pPr>
      <w:r w:rsidRPr="00FF144A">
        <w:rPr>
          <w:rFonts w:cs="B Badr"/>
          <w:sz w:val="28"/>
          <w:szCs w:val="28"/>
          <w:rtl/>
        </w:rPr>
        <w:t>۵ - جا</w:t>
      </w:r>
      <w:r w:rsidRPr="00FF144A">
        <w:rPr>
          <w:rFonts w:cs="B Badr" w:hint="cs"/>
          <w:sz w:val="28"/>
          <w:szCs w:val="28"/>
          <w:rtl/>
        </w:rPr>
        <w:t>ی</w:t>
      </w:r>
      <w:r w:rsidRPr="00FF144A">
        <w:rPr>
          <w:rFonts w:cs="B Badr" w:hint="eastAsia"/>
          <w:sz w:val="28"/>
          <w:szCs w:val="28"/>
          <w:rtl/>
        </w:rPr>
        <w:t>گاه</w:t>
      </w:r>
      <w:r w:rsidRPr="00FF144A">
        <w:rPr>
          <w:rFonts w:cs="B Badr"/>
          <w:sz w:val="28"/>
          <w:szCs w:val="28"/>
          <w:rtl/>
        </w:rPr>
        <w:t xml:space="preserve"> و منزلت</w:t>
      </w:r>
    </w:p>
    <w:p w:rsidR="00FF144A" w:rsidRPr="00FF144A" w:rsidRDefault="00FF144A" w:rsidP="00FF144A">
      <w:pPr>
        <w:rPr>
          <w:rFonts w:cs="B Badr"/>
          <w:sz w:val="28"/>
          <w:szCs w:val="28"/>
          <w:rtl/>
        </w:rPr>
      </w:pPr>
      <w:r w:rsidRPr="00FF144A">
        <w:rPr>
          <w:rFonts w:cs="B Badr"/>
          <w:sz w:val="28"/>
          <w:szCs w:val="28"/>
          <w:rtl/>
        </w:rPr>
        <w:t>۶ - مذمت</w:t>
      </w:r>
    </w:p>
    <w:p w:rsidR="00FF144A" w:rsidRPr="00FF144A" w:rsidRDefault="00FF144A" w:rsidP="00FF144A">
      <w:pPr>
        <w:rPr>
          <w:rFonts w:cs="B Badr"/>
          <w:sz w:val="28"/>
          <w:szCs w:val="28"/>
          <w:rtl/>
        </w:rPr>
      </w:pPr>
      <w:r w:rsidRPr="00FF144A">
        <w:rPr>
          <w:rFonts w:cs="B Badr"/>
          <w:sz w:val="28"/>
          <w:szCs w:val="28"/>
          <w:rtl/>
        </w:rPr>
        <w:t>۷ - اسات</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و شاگردان</w:t>
      </w:r>
    </w:p>
    <w:p w:rsidR="00FF144A" w:rsidRPr="00FF144A" w:rsidRDefault="00FF144A" w:rsidP="00FF144A">
      <w:pPr>
        <w:rPr>
          <w:rFonts w:cs="B Badr"/>
          <w:sz w:val="28"/>
          <w:szCs w:val="28"/>
          <w:rtl/>
        </w:rPr>
      </w:pPr>
      <w:r w:rsidRPr="00FF144A">
        <w:rPr>
          <w:rFonts w:cs="B Badr"/>
          <w:sz w:val="28"/>
          <w:szCs w:val="28"/>
          <w:rtl/>
        </w:rPr>
        <w:t>۸ - آثار</w:t>
      </w:r>
    </w:p>
    <w:p w:rsidR="00FF144A" w:rsidRPr="00FF144A" w:rsidRDefault="00FF144A" w:rsidP="00FF144A">
      <w:pPr>
        <w:rPr>
          <w:rFonts w:cs="B Badr"/>
          <w:sz w:val="28"/>
          <w:szCs w:val="28"/>
          <w:rtl/>
        </w:rPr>
      </w:pPr>
      <w:r w:rsidRPr="00FF144A">
        <w:rPr>
          <w:rFonts w:cs="B Badr"/>
          <w:sz w:val="28"/>
          <w:szCs w:val="28"/>
          <w:rtl/>
        </w:rPr>
        <w:t xml:space="preserve">       ۸.۱ -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قرآن</w:t>
      </w:r>
    </w:p>
    <w:p w:rsidR="00FF144A" w:rsidRPr="00FF144A" w:rsidRDefault="00FF144A" w:rsidP="00FF144A">
      <w:pPr>
        <w:rPr>
          <w:rFonts w:cs="B Badr"/>
          <w:sz w:val="28"/>
          <w:szCs w:val="28"/>
          <w:rtl/>
        </w:rPr>
      </w:pPr>
      <w:r w:rsidRPr="00FF144A">
        <w:rPr>
          <w:rFonts w:cs="B Badr"/>
          <w:sz w:val="28"/>
          <w:szCs w:val="28"/>
          <w:rtl/>
        </w:rPr>
        <w:t xml:space="preserve">              ۸.۱.۱ - استفاده مولف</w:t>
      </w:r>
      <w:r w:rsidRPr="00FF144A">
        <w:rPr>
          <w:rFonts w:cs="B Badr" w:hint="cs"/>
          <w:sz w:val="28"/>
          <w:szCs w:val="28"/>
          <w:rtl/>
        </w:rPr>
        <w:t>ی</w:t>
      </w:r>
      <w:r w:rsidRPr="00FF144A">
        <w:rPr>
          <w:rFonts w:cs="B Badr" w:hint="eastAsia"/>
          <w:sz w:val="28"/>
          <w:szCs w:val="28"/>
          <w:rtl/>
        </w:rPr>
        <w:t>ن</w:t>
      </w:r>
    </w:p>
    <w:p w:rsidR="00FF144A" w:rsidRPr="00FF144A" w:rsidRDefault="00FF144A" w:rsidP="00FF144A">
      <w:pPr>
        <w:rPr>
          <w:rFonts w:cs="B Badr"/>
          <w:sz w:val="28"/>
          <w:szCs w:val="28"/>
          <w:rtl/>
        </w:rPr>
      </w:pPr>
      <w:r w:rsidRPr="00FF144A">
        <w:rPr>
          <w:rFonts w:cs="B Badr"/>
          <w:sz w:val="28"/>
          <w:szCs w:val="28"/>
          <w:rtl/>
        </w:rPr>
        <w:t xml:space="preserve">              ۸.۱.۲ -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sz w:val="28"/>
          <w:szCs w:val="28"/>
          <w:rtl/>
        </w:rPr>
        <w:t xml:space="preserve">       ۸.۲ - دعا</w:t>
      </w:r>
    </w:p>
    <w:p w:rsidR="00FF144A" w:rsidRPr="00FF144A" w:rsidRDefault="00FF144A" w:rsidP="00FF144A">
      <w:pPr>
        <w:rPr>
          <w:rFonts w:cs="B Badr"/>
          <w:sz w:val="28"/>
          <w:szCs w:val="28"/>
          <w:rtl/>
        </w:rPr>
      </w:pPr>
      <w:r w:rsidRPr="00FF144A">
        <w:rPr>
          <w:rFonts w:cs="B Badr"/>
          <w:sz w:val="28"/>
          <w:szCs w:val="28"/>
          <w:rtl/>
        </w:rPr>
        <w:lastRenderedPageBreak/>
        <w:t xml:space="preserve">       ۸.۳ - کتاب النوادر</w:t>
      </w:r>
    </w:p>
    <w:p w:rsidR="00FF144A" w:rsidRPr="00FF144A" w:rsidRDefault="00FF144A" w:rsidP="00FF144A">
      <w:pPr>
        <w:rPr>
          <w:rFonts w:cs="B Badr"/>
          <w:sz w:val="28"/>
          <w:szCs w:val="28"/>
          <w:rtl/>
        </w:rPr>
      </w:pPr>
      <w:r w:rsidRPr="00FF144A">
        <w:rPr>
          <w:rFonts w:cs="B Badr"/>
          <w:sz w:val="28"/>
          <w:szCs w:val="28"/>
          <w:rtl/>
        </w:rPr>
        <w:t xml:space="preserve">       ۸.۴ - رسالة الحقوق</w:t>
      </w:r>
    </w:p>
    <w:p w:rsidR="00FF144A" w:rsidRPr="00FF144A" w:rsidRDefault="00FF144A" w:rsidP="00FF144A">
      <w:pPr>
        <w:rPr>
          <w:rFonts w:cs="B Badr"/>
          <w:sz w:val="28"/>
          <w:szCs w:val="28"/>
          <w:rtl/>
        </w:rPr>
      </w:pPr>
      <w:r w:rsidRPr="00FF144A">
        <w:rPr>
          <w:rFonts w:cs="B Badr"/>
          <w:sz w:val="28"/>
          <w:szCs w:val="28"/>
          <w:rtl/>
        </w:rPr>
        <w:t xml:space="preserve">       ۸.۵ - مسند</w:t>
      </w:r>
    </w:p>
    <w:p w:rsidR="00FF144A" w:rsidRPr="00FF144A" w:rsidRDefault="00FF144A" w:rsidP="00FF144A">
      <w:pPr>
        <w:rPr>
          <w:rFonts w:cs="B Badr"/>
          <w:sz w:val="28"/>
          <w:szCs w:val="28"/>
          <w:rtl/>
        </w:rPr>
      </w:pPr>
      <w:r w:rsidRPr="00FF144A">
        <w:rPr>
          <w:rFonts w:cs="B Badr"/>
          <w:sz w:val="28"/>
          <w:szCs w:val="28"/>
          <w:rtl/>
        </w:rPr>
        <w:t>۹ - طرق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sz w:val="28"/>
          <w:szCs w:val="28"/>
          <w:rtl/>
        </w:rPr>
        <w:t>۱۰ - فهرست منابع</w:t>
      </w:r>
    </w:p>
    <w:p w:rsidR="00FF144A" w:rsidRPr="00FF144A" w:rsidRDefault="00FF144A" w:rsidP="00FF144A">
      <w:pPr>
        <w:rPr>
          <w:rFonts w:cs="B Badr"/>
          <w:sz w:val="28"/>
          <w:szCs w:val="28"/>
          <w:rtl/>
        </w:rPr>
      </w:pPr>
      <w:r w:rsidRPr="00FF144A">
        <w:rPr>
          <w:rFonts w:cs="B Badr"/>
          <w:sz w:val="28"/>
          <w:szCs w:val="28"/>
          <w:rtl/>
        </w:rPr>
        <w:t>۱۱ - پانو</w:t>
      </w:r>
      <w:r w:rsidRPr="00FF144A">
        <w:rPr>
          <w:rFonts w:cs="B Badr" w:hint="cs"/>
          <w:sz w:val="28"/>
          <w:szCs w:val="28"/>
          <w:rtl/>
        </w:rPr>
        <w:t>ی</w:t>
      </w:r>
      <w:r w:rsidRPr="00FF144A">
        <w:rPr>
          <w:rFonts w:cs="B Badr" w:hint="eastAsia"/>
          <w:sz w:val="28"/>
          <w:szCs w:val="28"/>
          <w:rtl/>
        </w:rPr>
        <w:t>س</w:t>
      </w:r>
    </w:p>
    <w:p w:rsidR="00770B2E" w:rsidRDefault="00FF144A" w:rsidP="00FF144A">
      <w:pPr>
        <w:rPr>
          <w:rFonts w:cs="B Badr"/>
          <w:sz w:val="28"/>
          <w:szCs w:val="28"/>
          <w:rtl/>
        </w:rPr>
      </w:pPr>
      <w:r w:rsidRPr="00FF144A">
        <w:rPr>
          <w:rFonts w:cs="B Badr"/>
          <w:sz w:val="28"/>
          <w:szCs w:val="28"/>
          <w:rtl/>
        </w:rPr>
        <w:t>۱۲ - منبع</w:t>
      </w:r>
    </w:p>
    <w:p w:rsidR="00FF144A" w:rsidRPr="00FF144A" w:rsidRDefault="00FF144A" w:rsidP="00FF144A">
      <w:pPr>
        <w:rPr>
          <w:rFonts w:cs="B Badr"/>
          <w:sz w:val="28"/>
          <w:szCs w:val="28"/>
          <w:rtl/>
        </w:rPr>
      </w:pPr>
      <w:r w:rsidRPr="00FF144A">
        <w:rPr>
          <w:rFonts w:cs="B Badr"/>
          <w:sz w:val="28"/>
          <w:szCs w:val="28"/>
          <w:rtl/>
        </w:rPr>
        <w:t>۱ - تولد</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770B2E" w:rsidRDefault="00FF144A" w:rsidP="00FF144A">
      <w:pPr>
        <w:rPr>
          <w:rFonts w:cs="B Badr"/>
          <w:sz w:val="28"/>
          <w:szCs w:val="28"/>
          <w:rtl/>
        </w:rPr>
      </w:pPr>
      <w:r w:rsidRPr="00FF144A">
        <w:rPr>
          <w:rFonts w:cs="B Badr" w:hint="eastAsia"/>
          <w:sz w:val="28"/>
          <w:szCs w:val="28"/>
          <w:rtl/>
        </w:rPr>
        <w:t>سال</w:t>
      </w:r>
      <w:r w:rsidRPr="00FF144A">
        <w:rPr>
          <w:rFonts w:cs="B Badr"/>
          <w:sz w:val="28"/>
          <w:szCs w:val="28"/>
          <w:rtl/>
        </w:rPr>
        <w:t xml:space="preserve"> تولد و</w:t>
      </w:r>
      <w:r w:rsidRPr="00FF144A">
        <w:rPr>
          <w:rFonts w:cs="B Badr" w:hint="cs"/>
          <w:sz w:val="28"/>
          <w:szCs w:val="28"/>
          <w:rtl/>
        </w:rPr>
        <w:t>ی</w:t>
      </w:r>
      <w:r w:rsidRPr="00FF144A">
        <w:rPr>
          <w:rFonts w:cs="B Badr"/>
          <w:sz w:val="28"/>
          <w:szCs w:val="28"/>
          <w:rtl/>
        </w:rPr>
        <w:t xml:space="preserve"> دق</w:t>
      </w:r>
      <w:r w:rsidRPr="00FF144A">
        <w:rPr>
          <w:rFonts w:cs="B Badr" w:hint="cs"/>
          <w:sz w:val="28"/>
          <w:szCs w:val="28"/>
          <w:rtl/>
        </w:rPr>
        <w:t>ی</w:t>
      </w:r>
      <w:r w:rsidRPr="00FF144A">
        <w:rPr>
          <w:rFonts w:cs="B Badr" w:hint="eastAsia"/>
          <w:sz w:val="28"/>
          <w:szCs w:val="28"/>
          <w:rtl/>
        </w:rPr>
        <w:t>قاً</w:t>
      </w:r>
      <w:r w:rsidRPr="00FF144A">
        <w:rPr>
          <w:rFonts w:cs="B Badr"/>
          <w:sz w:val="28"/>
          <w:szCs w:val="28"/>
          <w:rtl/>
        </w:rPr>
        <w:t xml:space="preserve"> معلوم ن</w:t>
      </w:r>
      <w:r w:rsidRPr="00FF144A">
        <w:rPr>
          <w:rFonts w:cs="B Badr" w:hint="cs"/>
          <w:sz w:val="28"/>
          <w:szCs w:val="28"/>
          <w:rtl/>
        </w:rPr>
        <w:t>ی</w:t>
      </w:r>
      <w:r w:rsidRPr="00FF144A">
        <w:rPr>
          <w:rFonts w:cs="B Badr" w:hint="eastAsia"/>
          <w:sz w:val="28"/>
          <w:szCs w:val="28"/>
          <w:rtl/>
        </w:rPr>
        <w:t>ست</w:t>
      </w:r>
      <w:r w:rsidRPr="00FF144A">
        <w:rPr>
          <w:rFonts w:cs="B Badr"/>
          <w:sz w:val="28"/>
          <w:szCs w:val="28"/>
          <w:rtl/>
        </w:rPr>
        <w:t xml:space="preserve"> اما با توجه به ا</w:t>
      </w:r>
      <w:r w:rsidRPr="00FF144A">
        <w:rPr>
          <w:rFonts w:cs="B Badr" w:hint="cs"/>
          <w:sz w:val="28"/>
          <w:szCs w:val="28"/>
          <w:rtl/>
        </w:rPr>
        <w:t>ی</w:t>
      </w:r>
      <w:r w:rsidRPr="00FF144A">
        <w:rPr>
          <w:rFonts w:cs="B Badr" w:hint="eastAsia"/>
          <w:sz w:val="28"/>
          <w:szCs w:val="28"/>
          <w:rtl/>
        </w:rPr>
        <w:t>ن‌که</w:t>
      </w:r>
      <w:r w:rsidRPr="00FF144A">
        <w:rPr>
          <w:rFonts w:cs="B Badr"/>
          <w:sz w:val="28"/>
          <w:szCs w:val="28"/>
          <w:rtl/>
        </w:rPr>
        <w:t xml:space="preserve"> از زاذان کِنْد</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۸۲)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نقل کرده است، با</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پ</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 xml:space="preserve"> از ۸۲ به دن</w:t>
      </w:r>
      <w:r w:rsidRPr="00FF144A">
        <w:rPr>
          <w:rFonts w:cs="B Badr" w:hint="cs"/>
          <w:sz w:val="28"/>
          <w:szCs w:val="28"/>
          <w:rtl/>
        </w:rPr>
        <w:t>ی</w:t>
      </w:r>
      <w:r w:rsidRPr="00FF144A">
        <w:rPr>
          <w:rFonts w:cs="B Badr" w:hint="eastAsia"/>
          <w:sz w:val="28"/>
          <w:szCs w:val="28"/>
          <w:rtl/>
        </w:rPr>
        <w:t>ا</w:t>
      </w:r>
      <w:r w:rsidRPr="00FF144A">
        <w:rPr>
          <w:rFonts w:cs="B Badr"/>
          <w:sz w:val="28"/>
          <w:szCs w:val="28"/>
          <w:rtl/>
        </w:rPr>
        <w:t xml:space="preserve"> آمده باشد. [۱]</w:t>
      </w:r>
    </w:p>
    <w:p w:rsidR="00FF144A" w:rsidRPr="00FF144A" w:rsidRDefault="00FF144A" w:rsidP="00FF144A">
      <w:pPr>
        <w:rPr>
          <w:rFonts w:cs="B Badr"/>
          <w:sz w:val="28"/>
          <w:szCs w:val="28"/>
          <w:rtl/>
        </w:rPr>
      </w:pPr>
      <w:r w:rsidRPr="00FF144A">
        <w:rPr>
          <w:rFonts w:cs="B Badr" w:hint="eastAsia"/>
          <w:sz w:val="28"/>
          <w:szCs w:val="28"/>
          <w:rtl/>
        </w:rPr>
        <w:t>ابوحمزه</w:t>
      </w:r>
      <w:r w:rsidRPr="00FF144A">
        <w:rPr>
          <w:rFonts w:cs="B Badr"/>
          <w:sz w:val="28"/>
          <w:szCs w:val="28"/>
          <w:rtl/>
        </w:rPr>
        <w:t xml:space="preserve"> اهل کوفه بود. [۲]</w:t>
      </w:r>
    </w:p>
    <w:p w:rsidR="00770B2E" w:rsidRDefault="00FF144A" w:rsidP="00FF144A">
      <w:pPr>
        <w:rPr>
          <w:rFonts w:cs="B Badr"/>
          <w:sz w:val="28"/>
          <w:szCs w:val="28"/>
          <w:rtl/>
        </w:rPr>
      </w:pPr>
      <w:r w:rsidRPr="00FF144A">
        <w:rPr>
          <w:rFonts w:cs="B Badr"/>
          <w:sz w:val="28"/>
          <w:szCs w:val="28"/>
          <w:rtl/>
        </w:rPr>
        <w:t>[۳]</w:t>
      </w:r>
    </w:p>
    <w:p w:rsidR="00FF144A" w:rsidRPr="00FF144A" w:rsidRDefault="00FF144A" w:rsidP="00FF144A">
      <w:pPr>
        <w:rPr>
          <w:rFonts w:cs="B Badr"/>
          <w:sz w:val="28"/>
          <w:szCs w:val="28"/>
          <w:rtl/>
        </w:rPr>
      </w:pPr>
      <w:r w:rsidRPr="00FF144A">
        <w:rPr>
          <w:rFonts w:cs="B Badr"/>
          <w:sz w:val="28"/>
          <w:szCs w:val="28"/>
          <w:rtl/>
        </w:rPr>
        <w:t>۲ - مسکن و قب</w:t>
      </w:r>
      <w:r w:rsidRPr="00FF144A">
        <w:rPr>
          <w:rFonts w:cs="B Badr" w:hint="cs"/>
          <w:sz w:val="28"/>
          <w:szCs w:val="28"/>
          <w:rtl/>
        </w:rPr>
        <w:t>ی</w:t>
      </w:r>
      <w:r w:rsidRPr="00FF144A">
        <w:rPr>
          <w:rFonts w:cs="B Badr" w:hint="eastAsia"/>
          <w:sz w:val="28"/>
          <w:szCs w:val="28"/>
          <w:rtl/>
        </w:rPr>
        <w:t>له</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hint="eastAsia"/>
          <w:sz w:val="28"/>
          <w:szCs w:val="28"/>
          <w:rtl/>
        </w:rPr>
        <w:t>آل</w:t>
      </w:r>
      <w:r w:rsidRPr="00FF144A">
        <w:rPr>
          <w:rFonts w:cs="B Badr"/>
          <w:sz w:val="28"/>
          <w:szCs w:val="28"/>
          <w:rtl/>
        </w:rPr>
        <w:t xml:space="preserve"> مُهَلَّب او را از موال</w:t>
      </w:r>
      <w:r w:rsidRPr="00FF144A">
        <w:rPr>
          <w:rFonts w:cs="B Badr" w:hint="cs"/>
          <w:sz w:val="28"/>
          <w:szCs w:val="28"/>
          <w:rtl/>
        </w:rPr>
        <w:t>ی</w:t>
      </w:r>
      <w:r w:rsidRPr="00FF144A">
        <w:rPr>
          <w:rFonts w:cs="B Badr"/>
          <w:sz w:val="28"/>
          <w:szCs w:val="28"/>
          <w:rtl/>
        </w:rPr>
        <w:t xml:space="preserve"> خود م</w:t>
      </w:r>
      <w:r w:rsidRPr="00FF144A">
        <w:rPr>
          <w:rFonts w:cs="B Badr" w:hint="cs"/>
          <w:sz w:val="28"/>
          <w:szCs w:val="28"/>
          <w:rtl/>
        </w:rPr>
        <w:t>ی‌</w:t>
      </w:r>
      <w:r w:rsidRPr="00FF144A">
        <w:rPr>
          <w:rFonts w:cs="B Badr" w:hint="eastAsia"/>
          <w:sz w:val="28"/>
          <w:szCs w:val="28"/>
          <w:rtl/>
        </w:rPr>
        <w:t>دانستند</w:t>
      </w:r>
      <w:r w:rsidRPr="00FF144A">
        <w:rPr>
          <w:rFonts w:cs="B Badr"/>
          <w:sz w:val="28"/>
          <w:szCs w:val="28"/>
          <w:rtl/>
        </w:rPr>
        <w:t xml:space="preserve"> اما نجاش</w:t>
      </w:r>
      <w:r w:rsidRPr="00FF144A">
        <w:rPr>
          <w:rFonts w:cs="B Badr" w:hint="cs"/>
          <w:sz w:val="28"/>
          <w:szCs w:val="28"/>
          <w:rtl/>
        </w:rPr>
        <w:t>ی</w:t>
      </w:r>
      <w:r w:rsidRPr="00FF144A">
        <w:rPr>
          <w:rFonts w:cs="B Badr"/>
          <w:sz w:val="28"/>
          <w:szCs w:val="28"/>
          <w:rtl/>
        </w:rPr>
        <w:t xml:space="preserve"> [۴]</w:t>
      </w:r>
    </w:p>
    <w:p w:rsidR="00FF144A" w:rsidRPr="00FF144A" w:rsidRDefault="00FF144A" w:rsidP="00FF144A">
      <w:pPr>
        <w:rPr>
          <w:rFonts w:cs="B Badr"/>
          <w:sz w:val="28"/>
          <w:szCs w:val="28"/>
          <w:rtl/>
        </w:rPr>
      </w:pPr>
      <w:r w:rsidRPr="00FF144A">
        <w:rPr>
          <w:rFonts w:cs="B Badr" w:hint="eastAsia"/>
          <w:sz w:val="28"/>
          <w:szCs w:val="28"/>
          <w:rtl/>
        </w:rPr>
        <w:t>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ادعا را رد کرده است.</w:t>
      </w:r>
    </w:p>
    <w:p w:rsidR="00FF144A" w:rsidRPr="00FF144A" w:rsidRDefault="00FF144A" w:rsidP="00FF144A">
      <w:pPr>
        <w:rPr>
          <w:rFonts w:cs="B Badr"/>
          <w:sz w:val="28"/>
          <w:szCs w:val="28"/>
          <w:rtl/>
        </w:rPr>
      </w:pPr>
      <w:r w:rsidRPr="00FF144A">
        <w:rPr>
          <w:rFonts w:cs="B Badr" w:hint="eastAsia"/>
          <w:sz w:val="28"/>
          <w:szCs w:val="28"/>
          <w:rtl/>
        </w:rPr>
        <w:t>ابن</w:t>
      </w:r>
      <w:r w:rsidRPr="00FF144A">
        <w:rPr>
          <w:rFonts w:cs="B Badr"/>
          <w:sz w:val="28"/>
          <w:szCs w:val="28"/>
          <w:rtl/>
        </w:rPr>
        <w:t xml:space="preserve"> 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[۵]</w:t>
      </w:r>
    </w:p>
    <w:p w:rsidR="00FF144A" w:rsidRPr="00FF144A" w:rsidRDefault="00FF144A" w:rsidP="00FF144A">
      <w:pPr>
        <w:rPr>
          <w:rFonts w:cs="B Badr"/>
          <w:sz w:val="28"/>
          <w:szCs w:val="28"/>
          <w:rtl/>
        </w:rPr>
      </w:pPr>
      <w:r w:rsidRPr="00FF144A">
        <w:rPr>
          <w:rFonts w:cs="B Badr" w:hint="eastAsia"/>
          <w:sz w:val="28"/>
          <w:szCs w:val="28"/>
          <w:rtl/>
        </w:rPr>
        <w:t>او</w:t>
      </w:r>
      <w:r w:rsidRPr="00FF144A">
        <w:rPr>
          <w:rFonts w:cs="B Badr"/>
          <w:sz w:val="28"/>
          <w:szCs w:val="28"/>
          <w:rtl/>
        </w:rPr>
        <w:t xml:space="preserve"> را از قب</w:t>
      </w:r>
      <w:r w:rsidRPr="00FF144A">
        <w:rPr>
          <w:rFonts w:cs="B Badr" w:hint="cs"/>
          <w:sz w:val="28"/>
          <w:szCs w:val="28"/>
          <w:rtl/>
        </w:rPr>
        <w:t>ی</w:t>
      </w:r>
      <w:r w:rsidRPr="00FF144A">
        <w:rPr>
          <w:rFonts w:cs="B Badr" w:hint="eastAsia"/>
          <w:sz w:val="28"/>
          <w:szCs w:val="28"/>
          <w:rtl/>
        </w:rPr>
        <w:t>له</w:t>
      </w:r>
      <w:r w:rsidRPr="00FF144A">
        <w:rPr>
          <w:rFonts w:cs="B Badr"/>
          <w:sz w:val="28"/>
          <w:szCs w:val="28"/>
          <w:rtl/>
        </w:rPr>
        <w:t xml:space="preserve"> ط</w:t>
      </w:r>
      <w:r w:rsidRPr="00FF144A">
        <w:rPr>
          <w:rFonts w:cs="B Badr" w:hint="cs"/>
          <w:sz w:val="28"/>
          <w:szCs w:val="28"/>
          <w:rtl/>
        </w:rPr>
        <w:t>ی</w:t>
      </w:r>
      <w:r w:rsidRPr="00FF144A">
        <w:rPr>
          <w:rFonts w:cs="B Badr"/>
          <w:sz w:val="28"/>
          <w:szCs w:val="28"/>
          <w:rtl/>
        </w:rPr>
        <w:t xml:space="preserve"> و ت</w:t>
      </w:r>
      <w:r w:rsidRPr="00FF144A">
        <w:rPr>
          <w:rFonts w:cs="B Badr" w:hint="cs"/>
          <w:sz w:val="28"/>
          <w:szCs w:val="28"/>
          <w:rtl/>
        </w:rPr>
        <w:t>ی</w:t>
      </w:r>
      <w:r w:rsidRPr="00FF144A">
        <w:rPr>
          <w:rFonts w:cs="B Badr" w:hint="eastAsia"/>
          <w:sz w:val="28"/>
          <w:szCs w:val="28"/>
          <w:rtl/>
        </w:rPr>
        <w:t>ره</w:t>
      </w:r>
      <w:r w:rsidRPr="00FF144A">
        <w:rPr>
          <w:rFonts w:cs="B Badr"/>
          <w:sz w:val="28"/>
          <w:szCs w:val="28"/>
          <w:rtl/>
        </w:rPr>
        <w:t xml:space="preserve"> بنوثُعَل دانسته و دل</w:t>
      </w:r>
      <w:r w:rsidRPr="00FF144A">
        <w:rPr>
          <w:rFonts w:cs="B Badr" w:hint="cs"/>
          <w:sz w:val="28"/>
          <w:szCs w:val="28"/>
          <w:rtl/>
        </w:rPr>
        <w:t>ی</w:t>
      </w:r>
      <w:r w:rsidRPr="00FF144A">
        <w:rPr>
          <w:rFonts w:cs="B Badr" w:hint="eastAsia"/>
          <w:sz w:val="28"/>
          <w:szCs w:val="28"/>
          <w:rtl/>
        </w:rPr>
        <w:t>ل</w:t>
      </w:r>
      <w:r w:rsidRPr="00FF144A">
        <w:rPr>
          <w:rFonts w:cs="B Badr"/>
          <w:sz w:val="28"/>
          <w:szCs w:val="28"/>
          <w:rtl/>
        </w:rPr>
        <w:t xml:space="preserve"> شهرت ابوحمزه را به ثمال</w:t>
      </w:r>
      <w:r w:rsidRPr="00FF144A">
        <w:rPr>
          <w:rFonts w:cs="B Badr" w:hint="cs"/>
          <w:sz w:val="28"/>
          <w:szCs w:val="28"/>
          <w:rtl/>
        </w:rPr>
        <w:t>ی</w:t>
      </w:r>
      <w:r w:rsidRPr="00FF144A">
        <w:rPr>
          <w:rFonts w:cs="B Badr"/>
          <w:sz w:val="28"/>
          <w:szCs w:val="28"/>
          <w:rtl/>
        </w:rPr>
        <w:t xml:space="preserve"> سکونت و</w:t>
      </w:r>
      <w:r w:rsidRPr="00FF144A">
        <w:rPr>
          <w:rFonts w:cs="B Badr" w:hint="cs"/>
          <w:sz w:val="28"/>
          <w:szCs w:val="28"/>
          <w:rtl/>
        </w:rPr>
        <w:t>ی</w:t>
      </w:r>
      <w:r w:rsidRPr="00FF144A">
        <w:rPr>
          <w:rFonts w:cs="B Badr"/>
          <w:sz w:val="28"/>
          <w:szCs w:val="28"/>
          <w:rtl/>
        </w:rPr>
        <w:t xml:space="preserve"> در محله اقامت قب</w:t>
      </w:r>
      <w:r w:rsidRPr="00FF144A">
        <w:rPr>
          <w:rFonts w:cs="B Badr" w:hint="cs"/>
          <w:sz w:val="28"/>
          <w:szCs w:val="28"/>
          <w:rtl/>
        </w:rPr>
        <w:t>ی</w:t>
      </w:r>
      <w:r w:rsidRPr="00FF144A">
        <w:rPr>
          <w:rFonts w:cs="B Badr" w:hint="eastAsia"/>
          <w:sz w:val="28"/>
          <w:szCs w:val="28"/>
          <w:rtl/>
        </w:rPr>
        <w:t>له</w:t>
      </w:r>
      <w:r w:rsidRPr="00FF144A">
        <w:rPr>
          <w:rFonts w:cs="B Badr"/>
          <w:sz w:val="28"/>
          <w:szCs w:val="28"/>
          <w:rtl/>
        </w:rPr>
        <w:t xml:space="preserve"> ثُماله از ت</w:t>
      </w:r>
      <w:r w:rsidRPr="00FF144A">
        <w:rPr>
          <w:rFonts w:cs="B Badr" w:hint="cs"/>
          <w:sz w:val="28"/>
          <w:szCs w:val="28"/>
          <w:rtl/>
        </w:rPr>
        <w:t>ی</w:t>
      </w:r>
      <w:r w:rsidRPr="00FF144A">
        <w:rPr>
          <w:rFonts w:cs="B Badr" w:hint="eastAsia"/>
          <w:sz w:val="28"/>
          <w:szCs w:val="28"/>
          <w:rtl/>
        </w:rPr>
        <w:t>ره</w:t>
      </w:r>
      <w:r w:rsidRPr="00FF144A">
        <w:rPr>
          <w:rFonts w:cs="B Badr"/>
          <w:sz w:val="28"/>
          <w:szCs w:val="28"/>
          <w:rtl/>
        </w:rPr>
        <w:t xml:space="preserve"> اَزْد ذکر کرده است.</w:t>
      </w:r>
    </w:p>
    <w:p w:rsidR="00FF144A" w:rsidRPr="00FF144A" w:rsidRDefault="00FF144A" w:rsidP="00FF144A">
      <w:pPr>
        <w:rPr>
          <w:rFonts w:cs="B Badr"/>
          <w:sz w:val="28"/>
          <w:szCs w:val="28"/>
          <w:rtl/>
        </w:rPr>
      </w:pPr>
      <w:r w:rsidRPr="00FF144A">
        <w:rPr>
          <w:rFonts w:cs="B Badr" w:hint="eastAsia"/>
          <w:sz w:val="28"/>
          <w:szCs w:val="28"/>
          <w:rtl/>
        </w:rPr>
        <w:t>ابوحمزه</w:t>
      </w:r>
      <w:r w:rsidRPr="00FF144A">
        <w:rPr>
          <w:rFonts w:cs="B Badr"/>
          <w:sz w:val="28"/>
          <w:szCs w:val="28"/>
          <w:rtl/>
        </w:rPr>
        <w:t xml:space="preserve"> در کوفه با ز</w:t>
      </w:r>
      <w:r w:rsidRPr="00FF144A">
        <w:rPr>
          <w:rFonts w:cs="B Badr" w:hint="cs"/>
          <w:sz w:val="28"/>
          <w:szCs w:val="28"/>
          <w:rtl/>
        </w:rPr>
        <w:t>ی</w:t>
      </w:r>
      <w:r w:rsidRPr="00FF144A">
        <w:rPr>
          <w:rFonts w:cs="B Badr" w:hint="eastAsia"/>
          <w:sz w:val="28"/>
          <w:szCs w:val="28"/>
          <w:rtl/>
        </w:rPr>
        <w:t>دبن</w:t>
      </w:r>
      <w:r w:rsidRPr="00FF144A">
        <w:rPr>
          <w:rFonts w:cs="B Badr"/>
          <w:sz w:val="28"/>
          <w:szCs w:val="28"/>
          <w:rtl/>
        </w:rPr>
        <w:t xml:space="preserve"> عل</w:t>
      </w:r>
      <w:r w:rsidRPr="00FF144A">
        <w:rPr>
          <w:rFonts w:cs="B Badr" w:hint="cs"/>
          <w:sz w:val="28"/>
          <w:szCs w:val="28"/>
          <w:rtl/>
        </w:rPr>
        <w:t>ی</w:t>
      </w:r>
      <w:r w:rsidRPr="00FF144A">
        <w:rPr>
          <w:rFonts w:cs="B Badr"/>
          <w:sz w:val="28"/>
          <w:szCs w:val="28"/>
          <w:rtl/>
        </w:rPr>
        <w:t xml:space="preserve"> مراوده داشته [۶]</w:t>
      </w:r>
    </w:p>
    <w:p w:rsidR="00770B2E" w:rsidRDefault="00FF144A" w:rsidP="00FF144A">
      <w:pPr>
        <w:rPr>
          <w:rFonts w:cs="B Badr"/>
          <w:sz w:val="28"/>
          <w:szCs w:val="28"/>
          <w:rtl/>
        </w:rPr>
      </w:pPr>
      <w:r w:rsidRPr="00FF144A">
        <w:rPr>
          <w:rFonts w:cs="B Badr" w:hint="eastAsia"/>
          <w:sz w:val="28"/>
          <w:szCs w:val="28"/>
          <w:rtl/>
        </w:rPr>
        <w:lastRenderedPageBreak/>
        <w:t>و</w:t>
      </w:r>
      <w:r w:rsidRPr="00FF144A">
        <w:rPr>
          <w:rFonts w:cs="B Badr"/>
          <w:sz w:val="28"/>
          <w:szCs w:val="28"/>
          <w:rtl/>
        </w:rPr>
        <w:t xml:space="preserve"> شاهد دعوت و شهادت او در کوفه بوده است. [۷]</w:t>
      </w:r>
    </w:p>
    <w:p w:rsidR="00FF144A" w:rsidRPr="00FF144A" w:rsidRDefault="00FF144A" w:rsidP="00FF144A">
      <w:pPr>
        <w:rPr>
          <w:rFonts w:cs="B Badr"/>
          <w:sz w:val="28"/>
          <w:szCs w:val="28"/>
          <w:rtl/>
        </w:rPr>
      </w:pPr>
      <w:r w:rsidRPr="00FF144A">
        <w:rPr>
          <w:rFonts w:cs="B Badr"/>
          <w:sz w:val="28"/>
          <w:szCs w:val="28"/>
          <w:rtl/>
        </w:rPr>
        <w:t>۳ - فرزندان</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770B2E" w:rsidRDefault="00FF144A" w:rsidP="00FF144A">
      <w:pPr>
        <w:rPr>
          <w:rFonts w:cs="B Badr"/>
          <w:sz w:val="28"/>
          <w:szCs w:val="28"/>
          <w:rtl/>
        </w:rPr>
      </w:pPr>
      <w:r w:rsidRPr="00FF144A">
        <w:rPr>
          <w:rFonts w:cs="B Badr" w:hint="eastAsia"/>
          <w:sz w:val="28"/>
          <w:szCs w:val="28"/>
          <w:rtl/>
        </w:rPr>
        <w:t>سه</w:t>
      </w:r>
      <w:r w:rsidRPr="00FF144A">
        <w:rPr>
          <w:rFonts w:cs="B Badr"/>
          <w:sz w:val="28"/>
          <w:szCs w:val="28"/>
          <w:rtl/>
        </w:rPr>
        <w:t xml:space="preserve"> فرزند ابوحمزه، </w:t>
      </w:r>
      <w:r w:rsidRPr="00FF144A">
        <w:rPr>
          <w:rFonts w:cs="B Badr" w:hint="cs"/>
          <w:sz w:val="28"/>
          <w:szCs w:val="28"/>
          <w:rtl/>
        </w:rPr>
        <w:t>ی</w:t>
      </w:r>
      <w:r w:rsidRPr="00FF144A">
        <w:rPr>
          <w:rFonts w:cs="B Badr" w:hint="eastAsia"/>
          <w:sz w:val="28"/>
          <w:szCs w:val="28"/>
          <w:rtl/>
        </w:rPr>
        <w:t>عن</w:t>
      </w:r>
      <w:r w:rsidRPr="00FF144A">
        <w:rPr>
          <w:rFonts w:cs="B Badr" w:hint="cs"/>
          <w:sz w:val="28"/>
          <w:szCs w:val="28"/>
          <w:rtl/>
        </w:rPr>
        <w:t>ی</w:t>
      </w:r>
      <w:r w:rsidRPr="00FF144A">
        <w:rPr>
          <w:rFonts w:cs="B Badr"/>
          <w:sz w:val="28"/>
          <w:szCs w:val="28"/>
          <w:rtl/>
        </w:rPr>
        <w:t xml:space="preserve"> حمزه و نوح و منصور،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در ق</w:t>
      </w:r>
      <w:r w:rsidRPr="00FF144A">
        <w:rPr>
          <w:rFonts w:cs="B Badr" w:hint="cs"/>
          <w:sz w:val="28"/>
          <w:szCs w:val="28"/>
          <w:rtl/>
        </w:rPr>
        <w:t>ی</w:t>
      </w:r>
      <w:r w:rsidRPr="00FF144A">
        <w:rPr>
          <w:rFonts w:cs="B Badr" w:hint="eastAsia"/>
          <w:sz w:val="28"/>
          <w:szCs w:val="28"/>
          <w:rtl/>
        </w:rPr>
        <w:t>ام</w:t>
      </w:r>
      <w:r w:rsidRPr="00FF144A">
        <w:rPr>
          <w:rFonts w:cs="B Badr"/>
          <w:sz w:val="28"/>
          <w:szCs w:val="28"/>
          <w:rtl/>
        </w:rPr>
        <w:t xml:space="preserve"> ز</w:t>
      </w:r>
      <w:r w:rsidRPr="00FF144A">
        <w:rPr>
          <w:rFonts w:cs="B Badr" w:hint="cs"/>
          <w:sz w:val="28"/>
          <w:szCs w:val="28"/>
          <w:rtl/>
        </w:rPr>
        <w:t>ی</w:t>
      </w:r>
      <w:r w:rsidRPr="00FF144A">
        <w:rPr>
          <w:rFonts w:cs="B Badr" w:hint="eastAsia"/>
          <w:sz w:val="28"/>
          <w:szCs w:val="28"/>
          <w:rtl/>
        </w:rPr>
        <w:t>دبن</w:t>
      </w:r>
      <w:r w:rsidRPr="00FF144A">
        <w:rPr>
          <w:rFonts w:cs="B Badr"/>
          <w:sz w:val="28"/>
          <w:szCs w:val="28"/>
          <w:rtl/>
        </w:rPr>
        <w:t xml:space="preserve"> عل</w:t>
      </w:r>
      <w:r w:rsidRPr="00FF144A">
        <w:rPr>
          <w:rFonts w:cs="B Badr" w:hint="cs"/>
          <w:sz w:val="28"/>
          <w:szCs w:val="28"/>
          <w:rtl/>
        </w:rPr>
        <w:t>ی</w:t>
      </w:r>
      <w:r w:rsidRPr="00FF144A">
        <w:rPr>
          <w:rFonts w:cs="B Badr"/>
          <w:sz w:val="28"/>
          <w:szCs w:val="28"/>
          <w:rtl/>
        </w:rPr>
        <w:t xml:space="preserve"> کشته شدند. [۸]</w:t>
      </w:r>
    </w:p>
    <w:p w:rsidR="00FF144A" w:rsidRPr="00FF144A" w:rsidRDefault="00FF144A" w:rsidP="00FF144A">
      <w:pPr>
        <w:rPr>
          <w:rFonts w:cs="B Badr"/>
          <w:sz w:val="28"/>
          <w:szCs w:val="28"/>
          <w:rtl/>
        </w:rPr>
      </w:pPr>
      <w:r w:rsidRPr="00FF144A">
        <w:rPr>
          <w:rFonts w:cs="B Badr"/>
          <w:sz w:val="28"/>
          <w:szCs w:val="28"/>
          <w:rtl/>
        </w:rPr>
        <w:t>۴ - درگذشت</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hint="eastAsia"/>
          <w:sz w:val="28"/>
          <w:szCs w:val="28"/>
          <w:rtl/>
        </w:rPr>
        <w:t>سال</w:t>
      </w:r>
      <w:r w:rsidRPr="00FF144A">
        <w:rPr>
          <w:rFonts w:cs="B Badr"/>
          <w:sz w:val="28"/>
          <w:szCs w:val="28"/>
          <w:rtl/>
        </w:rPr>
        <w:t xml:space="preserve"> وفات ابوحمزه ۱۵۰ ذکر شده است [۹]</w:t>
      </w:r>
    </w:p>
    <w:p w:rsidR="00FF144A" w:rsidRPr="00FF144A" w:rsidRDefault="00FF144A" w:rsidP="00FF144A">
      <w:pPr>
        <w:rPr>
          <w:rFonts w:cs="B Badr"/>
          <w:sz w:val="28"/>
          <w:szCs w:val="28"/>
          <w:rtl/>
        </w:rPr>
      </w:pPr>
      <w:r w:rsidRPr="00FF144A">
        <w:rPr>
          <w:rFonts w:cs="B Badr"/>
          <w:sz w:val="28"/>
          <w:szCs w:val="28"/>
          <w:rtl/>
        </w:rPr>
        <w:t>[۱۰]</w:t>
      </w:r>
    </w:p>
    <w:p w:rsidR="00FF144A" w:rsidRPr="00FF144A" w:rsidRDefault="00FF144A" w:rsidP="00FF144A">
      <w:pPr>
        <w:rPr>
          <w:rFonts w:cs="B Badr"/>
          <w:sz w:val="28"/>
          <w:szCs w:val="28"/>
          <w:rtl/>
        </w:rPr>
      </w:pPr>
      <w:r w:rsidRPr="00FF144A">
        <w:rPr>
          <w:rFonts w:cs="B Badr" w:hint="eastAsia"/>
          <w:sz w:val="28"/>
          <w:szCs w:val="28"/>
          <w:rtl/>
        </w:rPr>
        <w:t>اما</w:t>
      </w:r>
      <w:r w:rsidRPr="00FF144A">
        <w:rPr>
          <w:rFonts w:cs="B Badr"/>
          <w:sz w:val="28"/>
          <w:szCs w:val="28"/>
          <w:rtl/>
        </w:rPr>
        <w:t xml:space="preserve"> به دل</w:t>
      </w:r>
      <w:r w:rsidRPr="00FF144A">
        <w:rPr>
          <w:rFonts w:cs="B Badr" w:hint="cs"/>
          <w:sz w:val="28"/>
          <w:szCs w:val="28"/>
          <w:rtl/>
        </w:rPr>
        <w:t>ی</w:t>
      </w:r>
      <w:r w:rsidRPr="00FF144A">
        <w:rPr>
          <w:rFonts w:cs="B Badr" w:hint="eastAsia"/>
          <w:sz w:val="28"/>
          <w:szCs w:val="28"/>
          <w:rtl/>
        </w:rPr>
        <w:t>ل</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حسن بن محبوب (۱۴۹ـ۲۲۴) از او،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وفاتش با</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بعد از ۱۵۰ باشد. [۱۱]</w:t>
      </w:r>
    </w:p>
    <w:p w:rsidR="00FF144A" w:rsidRPr="00FF144A" w:rsidRDefault="00FF144A" w:rsidP="00FF144A">
      <w:pPr>
        <w:rPr>
          <w:rFonts w:cs="B Badr"/>
          <w:sz w:val="28"/>
          <w:szCs w:val="28"/>
          <w:rtl/>
        </w:rPr>
      </w:pPr>
      <w:r w:rsidRPr="00FF144A">
        <w:rPr>
          <w:rFonts w:cs="B Badr"/>
          <w:sz w:val="28"/>
          <w:szCs w:val="28"/>
          <w:rtl/>
        </w:rPr>
        <w:t>[۱۲]</w:t>
      </w:r>
    </w:p>
    <w:p w:rsidR="00FF144A" w:rsidRPr="00FF144A" w:rsidRDefault="00FF144A" w:rsidP="00FF144A">
      <w:pPr>
        <w:rPr>
          <w:rFonts w:cs="B Badr"/>
          <w:sz w:val="28"/>
          <w:szCs w:val="28"/>
          <w:rtl/>
        </w:rPr>
      </w:pPr>
      <w:r w:rsidRPr="00FF144A">
        <w:rPr>
          <w:rFonts w:cs="B Badr"/>
          <w:sz w:val="28"/>
          <w:szCs w:val="28"/>
          <w:rtl/>
        </w:rPr>
        <w:t>[۱۳]</w:t>
      </w:r>
    </w:p>
    <w:p w:rsidR="00770B2E" w:rsidRDefault="00FF144A" w:rsidP="00FF144A">
      <w:pPr>
        <w:rPr>
          <w:rFonts w:cs="B Badr"/>
          <w:sz w:val="28"/>
          <w:szCs w:val="28"/>
          <w:rtl/>
        </w:rPr>
      </w:pPr>
      <w:r w:rsidRPr="00FF144A">
        <w:rPr>
          <w:rFonts w:cs="B Badr"/>
          <w:sz w:val="28"/>
          <w:szCs w:val="28"/>
          <w:rtl/>
        </w:rPr>
        <w:t>[۱۴]</w:t>
      </w:r>
    </w:p>
    <w:p w:rsidR="00770B2E" w:rsidRDefault="00FF144A" w:rsidP="00FF144A">
      <w:pPr>
        <w:rPr>
          <w:rFonts w:cs="B Badr"/>
          <w:sz w:val="28"/>
          <w:szCs w:val="28"/>
          <w:rtl/>
        </w:rPr>
      </w:pPr>
      <w:r w:rsidRPr="00FF144A">
        <w:rPr>
          <w:rFonts w:cs="B Badr" w:hint="eastAsia"/>
          <w:sz w:val="28"/>
          <w:szCs w:val="28"/>
          <w:rtl/>
        </w:rPr>
        <w:t>در</w:t>
      </w:r>
      <w:r w:rsidRPr="00FF144A">
        <w:rPr>
          <w:rFonts w:cs="B Badr"/>
          <w:sz w:val="28"/>
          <w:szCs w:val="28"/>
          <w:rtl/>
        </w:rPr>
        <w:t xml:space="preserve"> باب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وفات ابوحمزه اقوال د</w:t>
      </w:r>
      <w:r w:rsidRPr="00FF144A">
        <w:rPr>
          <w:rFonts w:cs="B Badr" w:hint="cs"/>
          <w:sz w:val="28"/>
          <w:szCs w:val="28"/>
          <w:rtl/>
        </w:rPr>
        <w:t>ی</w:t>
      </w:r>
      <w:r w:rsidRPr="00FF144A">
        <w:rPr>
          <w:rFonts w:cs="B Badr" w:hint="eastAsia"/>
          <w:sz w:val="28"/>
          <w:szCs w:val="28"/>
          <w:rtl/>
        </w:rPr>
        <w:t>گر</w:t>
      </w:r>
      <w:r w:rsidRPr="00FF144A">
        <w:rPr>
          <w:rFonts w:cs="B Badr" w:hint="cs"/>
          <w:sz w:val="28"/>
          <w:szCs w:val="28"/>
          <w:rtl/>
        </w:rPr>
        <w:t>ی</w:t>
      </w:r>
      <w:r w:rsidRPr="00FF144A">
        <w:rPr>
          <w:rFonts w:cs="B Badr"/>
          <w:sz w:val="28"/>
          <w:szCs w:val="28"/>
          <w:rtl/>
        </w:rPr>
        <w:t xml:space="preserve"> هم وجود دارد که منشأ آن‌ها تصح</w:t>
      </w:r>
      <w:r w:rsidRPr="00FF144A">
        <w:rPr>
          <w:rFonts w:cs="B Badr" w:hint="cs"/>
          <w:sz w:val="28"/>
          <w:szCs w:val="28"/>
          <w:rtl/>
        </w:rPr>
        <w:t>ی</w:t>
      </w:r>
      <w:r w:rsidRPr="00FF144A">
        <w:rPr>
          <w:rFonts w:cs="B Badr" w:hint="eastAsia"/>
          <w:sz w:val="28"/>
          <w:szCs w:val="28"/>
          <w:rtl/>
        </w:rPr>
        <w:t>فات</w:t>
      </w:r>
      <w:r w:rsidRPr="00FF144A">
        <w:rPr>
          <w:rFonts w:cs="B Badr" w:hint="cs"/>
          <w:sz w:val="28"/>
          <w:szCs w:val="28"/>
          <w:rtl/>
        </w:rPr>
        <w:t>ی</w:t>
      </w:r>
      <w:r w:rsidRPr="00FF144A">
        <w:rPr>
          <w:rFonts w:cs="B Badr"/>
          <w:sz w:val="28"/>
          <w:szCs w:val="28"/>
          <w:rtl/>
        </w:rPr>
        <w:t xml:space="preserve"> است که در کتابها</w:t>
      </w:r>
      <w:r w:rsidRPr="00FF144A">
        <w:rPr>
          <w:rFonts w:cs="B Badr" w:hint="cs"/>
          <w:sz w:val="28"/>
          <w:szCs w:val="28"/>
          <w:rtl/>
        </w:rPr>
        <w:t>ی</w:t>
      </w:r>
      <w:r w:rsidRPr="00FF144A">
        <w:rPr>
          <w:rFonts w:cs="B Badr"/>
          <w:sz w:val="28"/>
          <w:szCs w:val="28"/>
          <w:rtl/>
        </w:rPr>
        <w:t xml:space="preserve"> حد</w:t>
      </w:r>
      <w:r w:rsidRPr="00FF144A">
        <w:rPr>
          <w:rFonts w:cs="B Badr" w:hint="cs"/>
          <w:sz w:val="28"/>
          <w:szCs w:val="28"/>
          <w:rtl/>
        </w:rPr>
        <w:t>ی</w:t>
      </w:r>
      <w:r w:rsidRPr="00FF144A">
        <w:rPr>
          <w:rFonts w:cs="B Badr" w:hint="eastAsia"/>
          <w:sz w:val="28"/>
          <w:szCs w:val="28"/>
          <w:rtl/>
        </w:rPr>
        <w:t>ث</w:t>
      </w:r>
      <w:r w:rsidRPr="00FF144A">
        <w:rPr>
          <w:rFonts w:cs="B Badr" w:hint="cs"/>
          <w:sz w:val="28"/>
          <w:szCs w:val="28"/>
          <w:rtl/>
        </w:rPr>
        <w:t>ی</w:t>
      </w:r>
      <w:r w:rsidRPr="00FF144A">
        <w:rPr>
          <w:rFonts w:cs="B Badr"/>
          <w:sz w:val="28"/>
          <w:szCs w:val="28"/>
          <w:rtl/>
        </w:rPr>
        <w:t xml:space="preserve"> و رجال</w:t>
      </w:r>
      <w:r w:rsidRPr="00FF144A">
        <w:rPr>
          <w:rFonts w:cs="B Badr" w:hint="cs"/>
          <w:sz w:val="28"/>
          <w:szCs w:val="28"/>
          <w:rtl/>
        </w:rPr>
        <w:t>ی</w:t>
      </w:r>
      <w:r w:rsidRPr="00FF144A">
        <w:rPr>
          <w:rFonts w:cs="B Badr"/>
          <w:sz w:val="28"/>
          <w:szCs w:val="28"/>
          <w:rtl/>
        </w:rPr>
        <w:t xml:space="preserve"> رخ داده است. [۱۵]</w:t>
      </w:r>
    </w:p>
    <w:p w:rsidR="00FF144A" w:rsidRPr="00FF144A" w:rsidRDefault="00FF144A" w:rsidP="00FF144A">
      <w:pPr>
        <w:rPr>
          <w:rFonts w:cs="B Badr"/>
          <w:sz w:val="28"/>
          <w:szCs w:val="28"/>
          <w:rtl/>
        </w:rPr>
      </w:pPr>
      <w:r w:rsidRPr="00FF144A">
        <w:rPr>
          <w:rFonts w:cs="B Badr"/>
          <w:sz w:val="28"/>
          <w:szCs w:val="28"/>
          <w:rtl/>
        </w:rPr>
        <w:t>۵ - جا</w:t>
      </w:r>
      <w:r w:rsidRPr="00FF144A">
        <w:rPr>
          <w:rFonts w:cs="B Badr" w:hint="cs"/>
          <w:sz w:val="28"/>
          <w:szCs w:val="28"/>
          <w:rtl/>
        </w:rPr>
        <w:t>ی</w:t>
      </w:r>
      <w:r w:rsidRPr="00FF144A">
        <w:rPr>
          <w:rFonts w:cs="B Badr" w:hint="eastAsia"/>
          <w:sz w:val="28"/>
          <w:szCs w:val="28"/>
          <w:rtl/>
        </w:rPr>
        <w:t>گاه</w:t>
      </w:r>
      <w:r w:rsidRPr="00FF144A">
        <w:rPr>
          <w:rFonts w:cs="B Badr"/>
          <w:sz w:val="28"/>
          <w:szCs w:val="28"/>
          <w:rtl/>
        </w:rPr>
        <w:t xml:space="preserve"> و منزلت</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hint="cs"/>
          <w:sz w:val="28"/>
          <w:szCs w:val="28"/>
          <w:rtl/>
        </w:rPr>
        <w:t>ی</w:t>
      </w:r>
      <w:r w:rsidRPr="00FF144A">
        <w:rPr>
          <w:rFonts w:cs="B Badr" w:hint="eastAsia"/>
          <w:sz w:val="28"/>
          <w:szCs w:val="28"/>
          <w:rtl/>
        </w:rPr>
        <w:t>عقوب</w:t>
      </w:r>
      <w:r w:rsidRPr="00FF144A">
        <w:rPr>
          <w:rFonts w:cs="B Badr" w:hint="cs"/>
          <w:sz w:val="28"/>
          <w:szCs w:val="28"/>
          <w:rtl/>
        </w:rPr>
        <w:t>ی</w:t>
      </w:r>
      <w:r w:rsidRPr="00FF144A">
        <w:rPr>
          <w:rFonts w:cs="B Badr"/>
          <w:sz w:val="28"/>
          <w:szCs w:val="28"/>
          <w:rtl/>
        </w:rPr>
        <w:t xml:space="preserve"> [۱۶]</w:t>
      </w:r>
    </w:p>
    <w:p w:rsidR="00FF144A" w:rsidRPr="00FF144A" w:rsidRDefault="00FF144A" w:rsidP="00FF144A">
      <w:pPr>
        <w:rPr>
          <w:rFonts w:cs="B Badr"/>
          <w:sz w:val="28"/>
          <w:szCs w:val="28"/>
          <w:rtl/>
        </w:rPr>
      </w:pPr>
      <w:r w:rsidRPr="00FF144A">
        <w:rPr>
          <w:rFonts w:cs="B Badr"/>
          <w:sz w:val="28"/>
          <w:szCs w:val="28"/>
          <w:rtl/>
        </w:rPr>
        <w:t>[۱۷]</w:t>
      </w:r>
    </w:p>
    <w:p w:rsidR="00FF144A" w:rsidRPr="00FF144A" w:rsidRDefault="00FF144A" w:rsidP="00FF144A">
      <w:pPr>
        <w:rPr>
          <w:rFonts w:cs="B Badr"/>
          <w:sz w:val="28"/>
          <w:szCs w:val="28"/>
          <w:rtl/>
        </w:rPr>
      </w:pPr>
      <w:r w:rsidRPr="00FF144A">
        <w:rPr>
          <w:rFonts w:cs="B Badr" w:hint="eastAsia"/>
          <w:sz w:val="28"/>
          <w:szCs w:val="28"/>
          <w:rtl/>
        </w:rPr>
        <w:t>ابوحمزه</w:t>
      </w:r>
      <w:r w:rsidRPr="00FF144A">
        <w:rPr>
          <w:rFonts w:cs="B Badr"/>
          <w:sz w:val="28"/>
          <w:szCs w:val="28"/>
          <w:rtl/>
        </w:rPr>
        <w:t xml:space="preserve"> را از فقها</w:t>
      </w:r>
      <w:r w:rsidRPr="00FF144A">
        <w:rPr>
          <w:rFonts w:cs="B Badr" w:hint="cs"/>
          <w:sz w:val="28"/>
          <w:szCs w:val="28"/>
          <w:rtl/>
        </w:rPr>
        <w:t>ی</w:t>
      </w:r>
      <w:r w:rsidRPr="00FF144A">
        <w:rPr>
          <w:rFonts w:cs="B Badr"/>
          <w:sz w:val="28"/>
          <w:szCs w:val="28"/>
          <w:rtl/>
        </w:rPr>
        <w:t xml:space="preserve"> کوفه شمرده است و کش</w:t>
      </w:r>
      <w:r w:rsidRPr="00FF144A">
        <w:rPr>
          <w:rFonts w:cs="B Badr" w:hint="cs"/>
          <w:sz w:val="28"/>
          <w:szCs w:val="28"/>
          <w:rtl/>
        </w:rPr>
        <w:t>ی</w:t>
      </w:r>
      <w:r w:rsidRPr="00FF144A">
        <w:rPr>
          <w:rFonts w:cs="B Badr"/>
          <w:sz w:val="28"/>
          <w:szCs w:val="28"/>
          <w:rtl/>
        </w:rPr>
        <w:t xml:space="preserve"> [۱۸]</w:t>
      </w:r>
    </w:p>
    <w:p w:rsidR="00FF144A" w:rsidRPr="00FF144A" w:rsidRDefault="00FF144A" w:rsidP="00FF144A">
      <w:pPr>
        <w:rPr>
          <w:rFonts w:cs="B Badr"/>
          <w:sz w:val="28"/>
          <w:szCs w:val="28"/>
          <w:rtl/>
        </w:rPr>
      </w:pPr>
      <w:r w:rsidRPr="00FF144A">
        <w:rPr>
          <w:rFonts w:cs="B Badr" w:hint="eastAsia"/>
          <w:sz w:val="28"/>
          <w:szCs w:val="28"/>
          <w:rtl/>
        </w:rPr>
        <w:t>و</w:t>
      </w:r>
      <w:r w:rsidRPr="00FF144A">
        <w:rPr>
          <w:rFonts w:cs="B Badr"/>
          <w:sz w:val="28"/>
          <w:szCs w:val="28"/>
          <w:rtl/>
        </w:rPr>
        <w:t xml:space="preserve"> نجاش</w:t>
      </w:r>
      <w:r w:rsidRPr="00FF144A">
        <w:rPr>
          <w:rFonts w:cs="B Badr" w:hint="cs"/>
          <w:sz w:val="28"/>
          <w:szCs w:val="28"/>
          <w:rtl/>
        </w:rPr>
        <w:t>ی</w:t>
      </w:r>
      <w:r w:rsidRPr="00FF144A">
        <w:rPr>
          <w:rFonts w:cs="B Badr"/>
          <w:sz w:val="28"/>
          <w:szCs w:val="28"/>
          <w:rtl/>
        </w:rPr>
        <w:t xml:space="preserve"> [۱۹]</w:t>
      </w:r>
    </w:p>
    <w:p w:rsidR="00770B2E" w:rsidRDefault="00FF144A" w:rsidP="00FF144A">
      <w:pPr>
        <w:rPr>
          <w:rFonts w:cs="B Badr"/>
          <w:sz w:val="28"/>
          <w:szCs w:val="28"/>
          <w:rtl/>
        </w:rPr>
      </w:pPr>
      <w:r w:rsidRPr="00FF144A">
        <w:rPr>
          <w:rFonts w:cs="B Badr" w:hint="eastAsia"/>
          <w:sz w:val="28"/>
          <w:szCs w:val="28"/>
          <w:rtl/>
        </w:rPr>
        <w:t>در</w:t>
      </w:r>
      <w:r w:rsidRPr="00FF144A">
        <w:rPr>
          <w:rFonts w:cs="B Badr"/>
          <w:sz w:val="28"/>
          <w:szCs w:val="28"/>
          <w:rtl/>
        </w:rPr>
        <w:t xml:space="preserve"> باب منزلت والا</w:t>
      </w:r>
      <w:r w:rsidRPr="00FF144A">
        <w:rPr>
          <w:rFonts w:cs="B Badr" w:hint="cs"/>
          <w:sz w:val="28"/>
          <w:szCs w:val="28"/>
          <w:rtl/>
        </w:rPr>
        <w:t>ی</w:t>
      </w:r>
      <w:r w:rsidRPr="00FF144A">
        <w:rPr>
          <w:rFonts w:cs="B Badr"/>
          <w:sz w:val="28"/>
          <w:szCs w:val="28"/>
          <w:rtl/>
        </w:rPr>
        <w:t xml:space="preserve"> و</w:t>
      </w:r>
      <w:r w:rsidRPr="00FF144A">
        <w:rPr>
          <w:rFonts w:cs="B Badr" w:hint="cs"/>
          <w:sz w:val="28"/>
          <w:szCs w:val="28"/>
          <w:rtl/>
        </w:rPr>
        <w:t>ی</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hint="cs"/>
          <w:sz w:val="28"/>
          <w:szCs w:val="28"/>
          <w:rtl/>
        </w:rPr>
        <w:t>ی</w:t>
      </w:r>
      <w:r w:rsidRPr="00FF144A">
        <w:rPr>
          <w:rFonts w:cs="B Badr"/>
          <w:sz w:val="28"/>
          <w:szCs w:val="28"/>
          <w:rtl/>
        </w:rPr>
        <w:t xml:space="preserve"> نقل کرده اند.</w:t>
      </w:r>
    </w:p>
    <w:p w:rsidR="00FF144A" w:rsidRPr="00FF144A" w:rsidRDefault="00FF144A" w:rsidP="00FF144A">
      <w:pPr>
        <w:rPr>
          <w:rFonts w:cs="B Badr"/>
          <w:sz w:val="28"/>
          <w:szCs w:val="28"/>
          <w:rtl/>
        </w:rPr>
      </w:pPr>
      <w:r w:rsidRPr="00FF144A">
        <w:rPr>
          <w:rFonts w:cs="B Badr"/>
          <w:sz w:val="28"/>
          <w:szCs w:val="28"/>
          <w:rtl/>
        </w:rPr>
        <w:lastRenderedPageBreak/>
        <w:t>۶ - مذمت</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hint="eastAsia"/>
          <w:sz w:val="28"/>
          <w:szCs w:val="28"/>
          <w:rtl/>
        </w:rPr>
        <w:t>دو</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در ذم ابوحمزه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در رجال کش</w:t>
      </w:r>
      <w:r w:rsidRPr="00FF144A">
        <w:rPr>
          <w:rFonts w:cs="B Badr" w:hint="cs"/>
          <w:sz w:val="28"/>
          <w:szCs w:val="28"/>
          <w:rtl/>
        </w:rPr>
        <w:t>ی</w:t>
      </w:r>
      <w:r w:rsidRPr="00FF144A">
        <w:rPr>
          <w:rFonts w:cs="B Badr"/>
          <w:sz w:val="28"/>
          <w:szCs w:val="28"/>
          <w:rtl/>
        </w:rPr>
        <w:t xml:space="preserve"> [۲۰]</w:t>
      </w:r>
    </w:p>
    <w:p w:rsidR="00FF144A" w:rsidRPr="00FF144A" w:rsidRDefault="00FF144A" w:rsidP="00FF144A">
      <w:pPr>
        <w:rPr>
          <w:rFonts w:cs="B Badr"/>
          <w:sz w:val="28"/>
          <w:szCs w:val="28"/>
          <w:rtl/>
        </w:rPr>
      </w:pPr>
      <w:r w:rsidRPr="00FF144A">
        <w:rPr>
          <w:rFonts w:cs="B Badr" w:hint="eastAsia"/>
          <w:sz w:val="28"/>
          <w:szCs w:val="28"/>
          <w:rtl/>
        </w:rPr>
        <w:t>آمده</w:t>
      </w:r>
      <w:r w:rsidRPr="00FF144A">
        <w:rPr>
          <w:rFonts w:cs="B Badr"/>
          <w:sz w:val="28"/>
          <w:szCs w:val="28"/>
          <w:rtl/>
        </w:rPr>
        <w:t xml:space="preserve"> است که از د</w:t>
      </w:r>
      <w:r w:rsidRPr="00FF144A">
        <w:rPr>
          <w:rFonts w:cs="B Badr" w:hint="cs"/>
          <w:sz w:val="28"/>
          <w:szCs w:val="28"/>
          <w:rtl/>
        </w:rPr>
        <w:t>ی</w:t>
      </w:r>
      <w:r w:rsidRPr="00FF144A">
        <w:rPr>
          <w:rFonts w:cs="B Badr" w:hint="eastAsia"/>
          <w:sz w:val="28"/>
          <w:szCs w:val="28"/>
          <w:rtl/>
        </w:rPr>
        <w:t>دگاه</w:t>
      </w:r>
      <w:r w:rsidRPr="00FF144A">
        <w:rPr>
          <w:rFonts w:cs="B Badr"/>
          <w:sz w:val="28"/>
          <w:szCs w:val="28"/>
          <w:rtl/>
        </w:rPr>
        <w:t xml:space="preserve"> خوئ</w:t>
      </w:r>
      <w:r w:rsidRPr="00FF144A">
        <w:rPr>
          <w:rFonts w:cs="B Badr" w:hint="cs"/>
          <w:sz w:val="28"/>
          <w:szCs w:val="28"/>
          <w:rtl/>
        </w:rPr>
        <w:t>ی</w:t>
      </w:r>
      <w:r w:rsidRPr="00FF144A">
        <w:rPr>
          <w:rFonts w:cs="B Badr"/>
          <w:sz w:val="28"/>
          <w:szCs w:val="28"/>
          <w:rtl/>
        </w:rPr>
        <w:t xml:space="preserve"> [۲۱]</w:t>
      </w:r>
    </w:p>
    <w:p w:rsidR="00770B2E" w:rsidRDefault="00FF144A" w:rsidP="00FF144A">
      <w:pPr>
        <w:rPr>
          <w:rFonts w:cs="B Badr"/>
          <w:sz w:val="28"/>
          <w:szCs w:val="28"/>
          <w:rtl/>
        </w:rPr>
      </w:pPr>
      <w:r w:rsidRPr="00FF144A">
        <w:rPr>
          <w:rFonts w:cs="B Badr" w:hint="eastAsia"/>
          <w:sz w:val="28"/>
          <w:szCs w:val="28"/>
          <w:rtl/>
        </w:rPr>
        <w:t>اشکالات</w:t>
      </w:r>
      <w:r w:rsidRPr="00FF144A">
        <w:rPr>
          <w:rFonts w:cs="B Badr"/>
          <w:sz w:val="28"/>
          <w:szCs w:val="28"/>
          <w:rtl/>
        </w:rPr>
        <w:t xml:space="preserve"> سند</w:t>
      </w:r>
      <w:r w:rsidRPr="00FF144A">
        <w:rPr>
          <w:rFonts w:cs="B Badr" w:hint="cs"/>
          <w:sz w:val="28"/>
          <w:szCs w:val="28"/>
          <w:rtl/>
        </w:rPr>
        <w:t>ی</w:t>
      </w:r>
      <w:r w:rsidRPr="00FF144A">
        <w:rPr>
          <w:rFonts w:cs="B Badr"/>
          <w:sz w:val="28"/>
          <w:szCs w:val="28"/>
          <w:rtl/>
        </w:rPr>
        <w:t xml:space="preserve"> دارند.</w:t>
      </w:r>
    </w:p>
    <w:p w:rsidR="00FF144A" w:rsidRPr="00FF144A" w:rsidRDefault="00FF144A" w:rsidP="00FF144A">
      <w:pPr>
        <w:rPr>
          <w:rFonts w:cs="B Badr"/>
          <w:sz w:val="28"/>
          <w:szCs w:val="28"/>
          <w:rtl/>
        </w:rPr>
      </w:pPr>
      <w:r w:rsidRPr="00FF144A">
        <w:rPr>
          <w:rFonts w:cs="B Badr"/>
          <w:sz w:val="28"/>
          <w:szCs w:val="28"/>
          <w:rtl/>
        </w:rPr>
        <w:t>۷ - اسات</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و شاگردان</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hint="eastAsia"/>
          <w:sz w:val="28"/>
          <w:szCs w:val="28"/>
          <w:rtl/>
        </w:rPr>
        <w:t>ابوحمزه</w:t>
      </w:r>
      <w:r w:rsidRPr="00FF144A">
        <w:rPr>
          <w:rFonts w:cs="B Badr"/>
          <w:sz w:val="28"/>
          <w:szCs w:val="28"/>
          <w:rtl/>
        </w:rPr>
        <w:t xml:space="preserve"> ش</w:t>
      </w:r>
      <w:r w:rsidRPr="00FF144A">
        <w:rPr>
          <w:rFonts w:cs="B Badr" w:hint="cs"/>
          <w:sz w:val="28"/>
          <w:szCs w:val="28"/>
          <w:rtl/>
        </w:rPr>
        <w:t>ی</w:t>
      </w:r>
      <w:r w:rsidRPr="00FF144A">
        <w:rPr>
          <w:rFonts w:cs="B Badr" w:hint="eastAsia"/>
          <w:sz w:val="28"/>
          <w:szCs w:val="28"/>
          <w:rtl/>
        </w:rPr>
        <w:t>وخ</w:t>
      </w:r>
      <w:r w:rsidRPr="00FF144A">
        <w:rPr>
          <w:rFonts w:cs="B Badr"/>
          <w:sz w:val="28"/>
          <w:szCs w:val="28"/>
          <w:rtl/>
        </w:rPr>
        <w:t xml:space="preserve"> و راو</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بس</w:t>
      </w:r>
      <w:r w:rsidRPr="00FF144A">
        <w:rPr>
          <w:rFonts w:cs="B Badr" w:hint="cs"/>
          <w:sz w:val="28"/>
          <w:szCs w:val="28"/>
          <w:rtl/>
        </w:rPr>
        <w:t>ی</w:t>
      </w:r>
      <w:r w:rsidRPr="00FF144A">
        <w:rPr>
          <w:rFonts w:cs="B Badr" w:hint="eastAsia"/>
          <w:sz w:val="28"/>
          <w:szCs w:val="28"/>
          <w:rtl/>
        </w:rPr>
        <w:t>ار</w:t>
      </w:r>
      <w:r w:rsidRPr="00FF144A">
        <w:rPr>
          <w:rFonts w:cs="B Badr" w:hint="cs"/>
          <w:sz w:val="28"/>
          <w:szCs w:val="28"/>
          <w:rtl/>
        </w:rPr>
        <w:t>ی</w:t>
      </w:r>
      <w:r w:rsidRPr="00FF144A">
        <w:rPr>
          <w:rFonts w:cs="B Badr"/>
          <w:sz w:val="28"/>
          <w:szCs w:val="28"/>
          <w:rtl/>
        </w:rPr>
        <w:t xml:space="preserve"> دارد.</w:t>
      </w:r>
    </w:p>
    <w:p w:rsidR="00FF144A" w:rsidRPr="00FF144A" w:rsidRDefault="00FF144A" w:rsidP="00FF144A">
      <w:pPr>
        <w:rPr>
          <w:rFonts w:cs="B Badr"/>
          <w:sz w:val="28"/>
          <w:szCs w:val="28"/>
          <w:rtl/>
        </w:rPr>
      </w:pPr>
      <w:r w:rsidRPr="00FF144A">
        <w:rPr>
          <w:rFonts w:cs="B Badr" w:hint="eastAsia"/>
          <w:sz w:val="28"/>
          <w:szCs w:val="28"/>
          <w:rtl/>
        </w:rPr>
        <w:t>مزّ</w:t>
      </w:r>
      <w:r w:rsidRPr="00FF144A">
        <w:rPr>
          <w:rFonts w:cs="B Badr" w:hint="cs"/>
          <w:sz w:val="28"/>
          <w:szCs w:val="28"/>
          <w:rtl/>
        </w:rPr>
        <w:t>ی</w:t>
      </w:r>
      <w:r w:rsidRPr="00FF144A">
        <w:rPr>
          <w:rFonts w:cs="B Badr"/>
          <w:sz w:val="28"/>
          <w:szCs w:val="28"/>
          <w:rtl/>
        </w:rPr>
        <w:t xml:space="preserve"> [۲۲]</w:t>
      </w:r>
    </w:p>
    <w:p w:rsidR="00FF144A" w:rsidRPr="00FF144A" w:rsidRDefault="00FF144A" w:rsidP="00FF144A">
      <w:pPr>
        <w:rPr>
          <w:rFonts w:cs="B Badr"/>
          <w:sz w:val="28"/>
          <w:szCs w:val="28"/>
          <w:rtl/>
        </w:rPr>
      </w:pPr>
      <w:r w:rsidRPr="00FF144A">
        <w:rPr>
          <w:rFonts w:cs="B Badr" w:hint="eastAsia"/>
          <w:sz w:val="28"/>
          <w:szCs w:val="28"/>
          <w:rtl/>
        </w:rPr>
        <w:t>و</w:t>
      </w:r>
      <w:r w:rsidRPr="00FF144A">
        <w:rPr>
          <w:rFonts w:cs="B Badr"/>
          <w:sz w:val="28"/>
          <w:szCs w:val="28"/>
          <w:rtl/>
        </w:rPr>
        <w:t xml:space="preserve"> خوئ</w:t>
      </w:r>
      <w:r w:rsidRPr="00FF144A">
        <w:rPr>
          <w:rFonts w:cs="B Badr" w:hint="cs"/>
          <w:sz w:val="28"/>
          <w:szCs w:val="28"/>
          <w:rtl/>
        </w:rPr>
        <w:t>ی</w:t>
      </w:r>
      <w:r w:rsidRPr="00FF144A">
        <w:rPr>
          <w:rFonts w:cs="B Badr"/>
          <w:sz w:val="28"/>
          <w:szCs w:val="28"/>
          <w:rtl/>
        </w:rPr>
        <w:t xml:space="preserve"> [۲۳]</w:t>
      </w:r>
    </w:p>
    <w:p w:rsidR="00FF144A" w:rsidRPr="00FF144A" w:rsidRDefault="00FF144A" w:rsidP="00FF144A">
      <w:pPr>
        <w:rPr>
          <w:rFonts w:cs="B Badr"/>
          <w:sz w:val="28"/>
          <w:szCs w:val="28"/>
          <w:rtl/>
        </w:rPr>
      </w:pPr>
      <w:r w:rsidRPr="00FF144A">
        <w:rPr>
          <w:rFonts w:cs="B Badr" w:hint="eastAsia"/>
          <w:sz w:val="28"/>
          <w:szCs w:val="28"/>
          <w:rtl/>
        </w:rPr>
        <w:t>فهرست</w:t>
      </w:r>
      <w:r w:rsidRPr="00FF144A">
        <w:rPr>
          <w:rFonts w:cs="B Badr" w:hint="cs"/>
          <w:sz w:val="28"/>
          <w:szCs w:val="28"/>
          <w:rtl/>
        </w:rPr>
        <w:t>ی</w:t>
      </w:r>
      <w:r w:rsidRPr="00FF144A">
        <w:rPr>
          <w:rFonts w:cs="B Badr"/>
          <w:sz w:val="28"/>
          <w:szCs w:val="28"/>
          <w:rtl/>
        </w:rPr>
        <w:t xml:space="preserve"> آورده‌اند شامل کسان</w:t>
      </w:r>
      <w:r w:rsidRPr="00FF144A">
        <w:rPr>
          <w:rFonts w:cs="B Badr" w:hint="cs"/>
          <w:sz w:val="28"/>
          <w:szCs w:val="28"/>
          <w:rtl/>
        </w:rPr>
        <w:t>ی</w:t>
      </w:r>
      <w:r w:rsidRPr="00FF144A">
        <w:rPr>
          <w:rFonts w:cs="B Badr"/>
          <w:sz w:val="28"/>
          <w:szCs w:val="28"/>
          <w:rtl/>
        </w:rPr>
        <w:t xml:space="preserve"> که ثمال</w:t>
      </w:r>
      <w:r w:rsidRPr="00FF144A">
        <w:rPr>
          <w:rFonts w:cs="B Badr" w:hint="cs"/>
          <w:sz w:val="28"/>
          <w:szCs w:val="28"/>
          <w:rtl/>
        </w:rPr>
        <w:t>ی</w:t>
      </w:r>
      <w:r w:rsidRPr="00FF144A">
        <w:rPr>
          <w:rFonts w:cs="B Badr"/>
          <w:sz w:val="28"/>
          <w:szCs w:val="28"/>
          <w:rtl/>
        </w:rPr>
        <w:t xml:space="preserve"> از آن‌ها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و کسان</w:t>
      </w:r>
      <w:r w:rsidRPr="00FF144A">
        <w:rPr>
          <w:rFonts w:cs="B Badr" w:hint="cs"/>
          <w:sz w:val="28"/>
          <w:szCs w:val="28"/>
          <w:rtl/>
        </w:rPr>
        <w:t>ی</w:t>
      </w:r>
      <w:r w:rsidRPr="00FF144A">
        <w:rPr>
          <w:rFonts w:cs="B Badr"/>
          <w:sz w:val="28"/>
          <w:szCs w:val="28"/>
          <w:rtl/>
        </w:rPr>
        <w:t xml:space="preserve"> که از ثمال</w:t>
      </w:r>
      <w:r w:rsidRPr="00FF144A">
        <w:rPr>
          <w:rFonts w:cs="B Badr" w:hint="cs"/>
          <w:sz w:val="28"/>
          <w:szCs w:val="28"/>
          <w:rtl/>
        </w:rPr>
        <w:t>ی</w:t>
      </w:r>
      <w:r w:rsidRPr="00FF144A">
        <w:rPr>
          <w:rFonts w:cs="B Badr"/>
          <w:sz w:val="28"/>
          <w:szCs w:val="28"/>
          <w:rtl/>
        </w:rPr>
        <w:t xml:space="preserve"> 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نقل کرده‌اند.</w:t>
      </w:r>
    </w:p>
    <w:p w:rsidR="00FF144A" w:rsidRPr="00FF144A" w:rsidRDefault="00FF144A" w:rsidP="00FF144A">
      <w:pPr>
        <w:rPr>
          <w:rFonts w:cs="B Badr"/>
          <w:sz w:val="28"/>
          <w:szCs w:val="28"/>
          <w:rtl/>
        </w:rPr>
      </w:pPr>
      <w:r w:rsidRPr="00FF144A">
        <w:rPr>
          <w:rFonts w:cs="B Badr" w:hint="eastAsia"/>
          <w:sz w:val="28"/>
          <w:szCs w:val="28"/>
          <w:rtl/>
        </w:rPr>
        <w:t>اگر</w:t>
      </w:r>
      <w:r w:rsidRPr="00FF144A">
        <w:rPr>
          <w:rFonts w:cs="B Badr"/>
          <w:sz w:val="28"/>
          <w:szCs w:val="28"/>
          <w:rtl/>
        </w:rPr>
        <w:t xml:space="preserve"> چه غالباً اهل سنّت و</w:t>
      </w:r>
      <w:r w:rsidRPr="00FF144A">
        <w:rPr>
          <w:rFonts w:cs="B Badr" w:hint="cs"/>
          <w:sz w:val="28"/>
          <w:szCs w:val="28"/>
          <w:rtl/>
        </w:rPr>
        <w:t>ی</w:t>
      </w:r>
      <w:r w:rsidRPr="00FF144A">
        <w:rPr>
          <w:rFonts w:cs="B Badr"/>
          <w:sz w:val="28"/>
          <w:szCs w:val="28"/>
          <w:rtl/>
        </w:rPr>
        <w:t xml:space="preserve"> را قدح و تضع</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کرده‌اند، [۲۴]</w:t>
      </w:r>
    </w:p>
    <w:p w:rsidR="00FF144A" w:rsidRPr="00FF144A" w:rsidRDefault="00FF144A" w:rsidP="00FF144A">
      <w:pPr>
        <w:rPr>
          <w:rFonts w:cs="B Badr"/>
          <w:sz w:val="28"/>
          <w:szCs w:val="28"/>
          <w:rtl/>
        </w:rPr>
      </w:pPr>
      <w:r w:rsidRPr="00FF144A">
        <w:rPr>
          <w:rFonts w:cs="B Badr" w:hint="eastAsia"/>
          <w:sz w:val="28"/>
          <w:szCs w:val="28"/>
          <w:rtl/>
        </w:rPr>
        <w:t>حاکم</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شابور</w:t>
      </w:r>
      <w:r w:rsidRPr="00FF144A">
        <w:rPr>
          <w:rFonts w:cs="B Badr" w:hint="cs"/>
          <w:sz w:val="28"/>
          <w:szCs w:val="28"/>
          <w:rtl/>
        </w:rPr>
        <w:t>ی</w:t>
      </w:r>
      <w:r w:rsidRPr="00FF144A">
        <w:rPr>
          <w:rFonts w:cs="B Badr"/>
          <w:sz w:val="28"/>
          <w:szCs w:val="28"/>
          <w:rtl/>
        </w:rPr>
        <w:t xml:space="preserve"> در المستدرک [۲۵]</w:t>
      </w:r>
    </w:p>
    <w:p w:rsidR="00FF144A" w:rsidRPr="00FF144A" w:rsidRDefault="00FF144A" w:rsidP="00FF144A">
      <w:pPr>
        <w:rPr>
          <w:rFonts w:cs="B Badr"/>
          <w:sz w:val="28"/>
          <w:szCs w:val="28"/>
          <w:rtl/>
        </w:rPr>
      </w:pPr>
      <w:r w:rsidRPr="00FF144A">
        <w:rPr>
          <w:rFonts w:cs="B Badr"/>
          <w:sz w:val="28"/>
          <w:szCs w:val="28"/>
          <w:rtl/>
        </w:rPr>
        <w:t>[۲۶]</w:t>
      </w:r>
    </w:p>
    <w:p w:rsidR="00FF144A" w:rsidRPr="00FF144A" w:rsidRDefault="00FF144A" w:rsidP="00FF144A">
      <w:pPr>
        <w:rPr>
          <w:rFonts w:cs="B Badr"/>
          <w:sz w:val="28"/>
          <w:szCs w:val="28"/>
          <w:rtl/>
        </w:rPr>
      </w:pPr>
      <w:r w:rsidRPr="00FF144A">
        <w:rPr>
          <w:rFonts w:cs="B Badr" w:hint="eastAsia"/>
          <w:sz w:val="28"/>
          <w:szCs w:val="28"/>
          <w:rtl/>
        </w:rPr>
        <w:t>از</w:t>
      </w:r>
      <w:r w:rsidRPr="00FF144A">
        <w:rPr>
          <w:rFonts w:cs="B Badr"/>
          <w:sz w:val="28"/>
          <w:szCs w:val="28"/>
          <w:rtl/>
        </w:rPr>
        <w:t xml:space="preserve"> ابوحمزه 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نقل کرده و حکم به صحت آن‌ها داده و در خطبه کتاب [۲۷]</w:t>
      </w:r>
    </w:p>
    <w:p w:rsidR="00770B2E" w:rsidRDefault="00FF144A" w:rsidP="00FF144A">
      <w:pPr>
        <w:rPr>
          <w:rFonts w:cs="B Badr"/>
          <w:sz w:val="28"/>
          <w:szCs w:val="28"/>
          <w:rtl/>
        </w:rPr>
      </w:pPr>
      <w:r w:rsidRPr="00FF144A">
        <w:rPr>
          <w:rFonts w:cs="B Badr" w:hint="eastAsia"/>
          <w:sz w:val="28"/>
          <w:szCs w:val="28"/>
          <w:rtl/>
        </w:rPr>
        <w:t>به</w:t>
      </w:r>
      <w:r w:rsidRPr="00FF144A">
        <w:rPr>
          <w:rFonts w:cs="B Badr"/>
          <w:sz w:val="28"/>
          <w:szCs w:val="28"/>
          <w:rtl/>
        </w:rPr>
        <w:t xml:space="preserve"> وثاقت جم</w:t>
      </w:r>
      <w:r w:rsidRPr="00FF144A">
        <w:rPr>
          <w:rFonts w:cs="B Badr" w:hint="cs"/>
          <w:sz w:val="28"/>
          <w:szCs w:val="28"/>
          <w:rtl/>
        </w:rPr>
        <w:t>ی</w:t>
      </w:r>
      <w:r w:rsidRPr="00FF144A">
        <w:rPr>
          <w:rFonts w:cs="B Badr" w:hint="eastAsia"/>
          <w:sz w:val="28"/>
          <w:szCs w:val="28"/>
          <w:rtl/>
        </w:rPr>
        <w:t>عِ</w:t>
      </w:r>
      <w:r w:rsidRPr="00FF144A">
        <w:rPr>
          <w:rFonts w:cs="B Badr"/>
          <w:sz w:val="28"/>
          <w:szCs w:val="28"/>
          <w:rtl/>
        </w:rPr>
        <w:t xml:space="preserve"> راو</w:t>
      </w:r>
      <w:r w:rsidRPr="00FF144A">
        <w:rPr>
          <w:rFonts w:cs="B Badr" w:hint="cs"/>
          <w:sz w:val="28"/>
          <w:szCs w:val="28"/>
          <w:rtl/>
        </w:rPr>
        <w:t>ی</w:t>
      </w:r>
      <w:r w:rsidRPr="00FF144A">
        <w:rPr>
          <w:rFonts w:cs="B Badr" w:hint="eastAsia"/>
          <w:sz w:val="28"/>
          <w:szCs w:val="28"/>
          <w:rtl/>
        </w:rPr>
        <w:t>ان</w:t>
      </w:r>
      <w:r w:rsidRPr="00FF144A">
        <w:rPr>
          <w:rFonts w:cs="B Badr" w:hint="cs"/>
          <w:sz w:val="28"/>
          <w:szCs w:val="28"/>
          <w:rtl/>
        </w:rPr>
        <w:t>ی</w:t>
      </w:r>
      <w:r w:rsidRPr="00FF144A">
        <w:rPr>
          <w:rFonts w:cs="B Badr"/>
          <w:sz w:val="28"/>
          <w:szCs w:val="28"/>
          <w:rtl/>
        </w:rPr>
        <w:t xml:space="preserve"> که در طرق حد</w:t>
      </w:r>
      <w:r w:rsidRPr="00FF144A">
        <w:rPr>
          <w:rFonts w:cs="B Badr" w:hint="cs"/>
          <w:sz w:val="28"/>
          <w:szCs w:val="28"/>
          <w:rtl/>
        </w:rPr>
        <w:t>ی</w:t>
      </w:r>
      <w:r w:rsidRPr="00FF144A">
        <w:rPr>
          <w:rFonts w:cs="B Badr" w:hint="eastAsia"/>
          <w:sz w:val="28"/>
          <w:szCs w:val="28"/>
          <w:rtl/>
        </w:rPr>
        <w:t>ث</w:t>
      </w:r>
      <w:r w:rsidRPr="00FF144A">
        <w:rPr>
          <w:rFonts w:cs="B Badr" w:hint="cs"/>
          <w:sz w:val="28"/>
          <w:szCs w:val="28"/>
          <w:rtl/>
        </w:rPr>
        <w:t>ی</w:t>
      </w:r>
      <w:r w:rsidRPr="00FF144A">
        <w:rPr>
          <w:rFonts w:cs="B Badr"/>
          <w:sz w:val="28"/>
          <w:szCs w:val="28"/>
          <w:rtl/>
        </w:rPr>
        <w:t xml:space="preserve"> او وارد شده‌اند، تصر</w:t>
      </w:r>
      <w:r w:rsidRPr="00FF144A">
        <w:rPr>
          <w:rFonts w:cs="B Badr" w:hint="cs"/>
          <w:sz w:val="28"/>
          <w:szCs w:val="28"/>
          <w:rtl/>
        </w:rPr>
        <w:t>ی</w:t>
      </w:r>
      <w:r w:rsidRPr="00FF144A">
        <w:rPr>
          <w:rFonts w:cs="B Badr" w:hint="eastAsia"/>
          <w:sz w:val="28"/>
          <w:szCs w:val="28"/>
          <w:rtl/>
        </w:rPr>
        <w:t>ح</w:t>
      </w:r>
      <w:r w:rsidRPr="00FF144A">
        <w:rPr>
          <w:rFonts w:cs="B Badr"/>
          <w:sz w:val="28"/>
          <w:szCs w:val="28"/>
          <w:rtl/>
        </w:rPr>
        <w:t xml:space="preserve"> کرده است.</w:t>
      </w:r>
    </w:p>
    <w:p w:rsidR="00FF144A" w:rsidRPr="00FF144A" w:rsidRDefault="00FF144A" w:rsidP="00FF144A">
      <w:pPr>
        <w:rPr>
          <w:rFonts w:cs="B Badr"/>
          <w:sz w:val="28"/>
          <w:szCs w:val="28"/>
          <w:rtl/>
        </w:rPr>
      </w:pPr>
      <w:r w:rsidRPr="00FF144A">
        <w:rPr>
          <w:rFonts w:cs="B Badr"/>
          <w:sz w:val="28"/>
          <w:szCs w:val="28"/>
          <w:rtl/>
        </w:rPr>
        <w:t>۸ - آثار</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sz w:val="28"/>
          <w:szCs w:val="28"/>
          <w:rtl/>
        </w:rPr>
        <w:t xml:space="preserve"> [۲۸]</w:t>
      </w:r>
    </w:p>
    <w:p w:rsidR="00770B2E" w:rsidRDefault="00FF144A" w:rsidP="00FF144A">
      <w:pPr>
        <w:rPr>
          <w:rFonts w:cs="B Badr"/>
          <w:sz w:val="28"/>
          <w:szCs w:val="28"/>
          <w:rtl/>
        </w:rPr>
      </w:pPr>
      <w:r w:rsidRPr="00FF144A">
        <w:rPr>
          <w:rFonts w:cs="B Badr" w:hint="eastAsia"/>
          <w:sz w:val="28"/>
          <w:szCs w:val="28"/>
          <w:rtl/>
        </w:rPr>
        <w:t>از</w:t>
      </w:r>
      <w:r w:rsidRPr="00FF144A">
        <w:rPr>
          <w:rFonts w:cs="B Badr"/>
          <w:sz w:val="28"/>
          <w:szCs w:val="28"/>
          <w:rtl/>
        </w:rPr>
        <w:t xml:space="preserve"> آثار ابوحمزه به تفس</w:t>
      </w:r>
      <w:r w:rsidRPr="00FF144A">
        <w:rPr>
          <w:rFonts w:cs="B Badr" w:hint="cs"/>
          <w:sz w:val="28"/>
          <w:szCs w:val="28"/>
          <w:rtl/>
        </w:rPr>
        <w:t>ی</w:t>
      </w:r>
      <w:r w:rsidRPr="00FF144A">
        <w:rPr>
          <w:rFonts w:cs="B Badr" w:hint="eastAsia"/>
          <w:sz w:val="28"/>
          <w:szCs w:val="28"/>
          <w:rtl/>
        </w:rPr>
        <w:t>رالقرآن،</w:t>
      </w:r>
      <w:r w:rsidRPr="00FF144A">
        <w:rPr>
          <w:rFonts w:cs="B Badr"/>
          <w:sz w:val="28"/>
          <w:szCs w:val="28"/>
          <w:rtl/>
        </w:rPr>
        <w:t xml:space="preserve"> کتاب النوادر و رسالة الحقوق عن عل</w:t>
      </w:r>
      <w:r w:rsidRPr="00FF144A">
        <w:rPr>
          <w:rFonts w:cs="B Badr" w:hint="cs"/>
          <w:sz w:val="28"/>
          <w:szCs w:val="28"/>
          <w:rtl/>
        </w:rPr>
        <w:t>ی</w:t>
      </w:r>
      <w:r w:rsidRPr="00FF144A">
        <w:rPr>
          <w:rFonts w:cs="B Badr"/>
          <w:sz w:val="28"/>
          <w:szCs w:val="28"/>
          <w:rtl/>
        </w:rPr>
        <w:t xml:space="preserve"> بن الحس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ه‌السلام</w:t>
      </w:r>
      <w:r w:rsidRPr="00FF144A">
        <w:rPr>
          <w:rFonts w:cs="B Badr"/>
          <w:sz w:val="28"/>
          <w:szCs w:val="28"/>
          <w:rtl/>
        </w:rPr>
        <w:t xml:space="preserve"> اشاره کرده است.</w:t>
      </w:r>
    </w:p>
    <w:p w:rsidR="00770B2E" w:rsidRDefault="00FF144A" w:rsidP="00FF144A">
      <w:pPr>
        <w:rPr>
          <w:rFonts w:cs="B Badr"/>
          <w:sz w:val="28"/>
          <w:szCs w:val="28"/>
          <w:rtl/>
        </w:rPr>
      </w:pPr>
      <w:r w:rsidRPr="00FF144A">
        <w:rPr>
          <w:rFonts w:cs="B Badr"/>
          <w:sz w:val="28"/>
          <w:szCs w:val="28"/>
          <w:rtl/>
        </w:rPr>
        <w:t>۸.۱ -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قرآن</w:t>
      </w:r>
    </w:p>
    <w:p w:rsidR="00770B2E" w:rsidRDefault="00FF144A" w:rsidP="00FF144A">
      <w:pPr>
        <w:rPr>
          <w:rFonts w:cs="B Badr"/>
          <w:sz w:val="28"/>
          <w:szCs w:val="28"/>
          <w:rtl/>
        </w:rPr>
      </w:pPr>
      <w:r w:rsidRPr="00FF144A">
        <w:rPr>
          <w:rFonts w:cs="B Badr" w:hint="eastAsia"/>
          <w:sz w:val="28"/>
          <w:szCs w:val="28"/>
          <w:rtl/>
        </w:rPr>
        <w:lastRenderedPageBreak/>
        <w:t>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و متن متداول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در م</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امام</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ابوبکر محمدبن عمر جِعاب</w:t>
      </w:r>
      <w:r w:rsidRPr="00FF144A">
        <w:rPr>
          <w:rFonts w:cs="B Badr" w:hint="cs"/>
          <w:sz w:val="28"/>
          <w:szCs w:val="28"/>
          <w:rtl/>
        </w:rPr>
        <w:t>ی</w:t>
      </w:r>
      <w:r w:rsidRPr="00FF144A">
        <w:rPr>
          <w:rFonts w:cs="B Badr"/>
          <w:sz w:val="28"/>
          <w:szCs w:val="28"/>
          <w:rtl/>
        </w:rPr>
        <w:t xml:space="preserve"> از ابوسهل عمروبن حمدان در محرّم ۳۰۷، از سل</w:t>
      </w:r>
      <w:r w:rsidRPr="00FF144A">
        <w:rPr>
          <w:rFonts w:cs="B Badr" w:hint="cs"/>
          <w:sz w:val="28"/>
          <w:szCs w:val="28"/>
          <w:rtl/>
        </w:rPr>
        <w:t>ی</w:t>
      </w:r>
      <w:r w:rsidRPr="00FF144A">
        <w:rPr>
          <w:rFonts w:cs="B Badr" w:hint="eastAsia"/>
          <w:sz w:val="28"/>
          <w:szCs w:val="28"/>
          <w:rtl/>
        </w:rPr>
        <w:t>مان</w:t>
      </w:r>
      <w:r w:rsidRPr="00FF144A">
        <w:rPr>
          <w:rFonts w:cs="B Badr"/>
          <w:sz w:val="28"/>
          <w:szCs w:val="28"/>
          <w:rtl/>
        </w:rPr>
        <w:t xml:space="preserve"> بن اسحاق مُهَلَّب</w:t>
      </w:r>
      <w:r w:rsidRPr="00FF144A">
        <w:rPr>
          <w:rFonts w:cs="B Badr" w:hint="cs"/>
          <w:sz w:val="28"/>
          <w:szCs w:val="28"/>
          <w:rtl/>
        </w:rPr>
        <w:t>ی</w:t>
      </w:r>
      <w:r w:rsidRPr="00FF144A">
        <w:rPr>
          <w:rFonts w:cs="B Badr"/>
          <w:sz w:val="28"/>
          <w:szCs w:val="28"/>
          <w:rtl/>
        </w:rPr>
        <w:t xml:space="preserve"> است و سل</w:t>
      </w:r>
      <w:r w:rsidRPr="00FF144A">
        <w:rPr>
          <w:rFonts w:cs="B Badr" w:hint="cs"/>
          <w:sz w:val="28"/>
          <w:szCs w:val="28"/>
          <w:rtl/>
        </w:rPr>
        <w:t>ی</w:t>
      </w:r>
      <w:r w:rsidRPr="00FF144A">
        <w:rPr>
          <w:rFonts w:cs="B Badr" w:hint="eastAsia"/>
          <w:sz w:val="28"/>
          <w:szCs w:val="28"/>
          <w:rtl/>
        </w:rPr>
        <w:t>مان</w:t>
      </w:r>
      <w:r w:rsidRPr="00FF144A">
        <w:rPr>
          <w:rFonts w:cs="B Badr"/>
          <w:sz w:val="28"/>
          <w:szCs w:val="28"/>
          <w:rtl/>
        </w:rPr>
        <w:t xml:space="preserve"> بن اسحاق در ۲۶۷ در بصره،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را از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عمو</w:t>
      </w:r>
      <w:r w:rsidRPr="00FF144A">
        <w:rPr>
          <w:rFonts w:cs="B Badr" w:hint="cs"/>
          <w:sz w:val="28"/>
          <w:szCs w:val="28"/>
          <w:rtl/>
        </w:rPr>
        <w:t>ی</w:t>
      </w:r>
      <w:r w:rsidRPr="00FF144A">
        <w:rPr>
          <w:rFonts w:cs="B Badr"/>
          <w:sz w:val="28"/>
          <w:szCs w:val="28"/>
          <w:rtl/>
        </w:rPr>
        <w:t xml:space="preserve"> خود، ابوعمرو عبدربه مهلَّب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از ابوحمزه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است. [۲۹]</w:t>
      </w:r>
    </w:p>
    <w:p w:rsidR="00FF144A" w:rsidRPr="00FF144A" w:rsidRDefault="00FF144A" w:rsidP="00FF144A">
      <w:pPr>
        <w:rPr>
          <w:rFonts w:cs="B Badr"/>
          <w:sz w:val="28"/>
          <w:szCs w:val="28"/>
          <w:rtl/>
        </w:rPr>
      </w:pPr>
      <w:r w:rsidRPr="00FF144A">
        <w:rPr>
          <w:rFonts w:cs="B Badr" w:hint="eastAsia"/>
          <w:sz w:val="28"/>
          <w:szCs w:val="28"/>
          <w:rtl/>
        </w:rPr>
        <w:t>عبداللّه</w:t>
      </w:r>
      <w:r w:rsidRPr="00FF144A">
        <w:rPr>
          <w:rFonts w:cs="B Badr"/>
          <w:sz w:val="28"/>
          <w:szCs w:val="28"/>
          <w:rtl/>
        </w:rPr>
        <w:t xml:space="preserve"> بن حمزه منصورباللّه (متوف</w:t>
      </w:r>
      <w:r w:rsidRPr="00FF144A">
        <w:rPr>
          <w:rFonts w:cs="B Badr" w:hint="cs"/>
          <w:sz w:val="28"/>
          <w:szCs w:val="28"/>
          <w:rtl/>
        </w:rPr>
        <w:t>ی</w:t>
      </w:r>
      <w:r w:rsidRPr="00FF144A">
        <w:rPr>
          <w:rFonts w:cs="B Badr"/>
          <w:sz w:val="28"/>
          <w:szCs w:val="28"/>
          <w:rtl/>
        </w:rPr>
        <w:t xml:space="preserve"> ۶۱۴) [۳۰]</w:t>
      </w:r>
    </w:p>
    <w:p w:rsidR="00770B2E" w:rsidRDefault="00FF144A" w:rsidP="00FF144A">
      <w:pPr>
        <w:rPr>
          <w:rFonts w:cs="B Badr"/>
          <w:sz w:val="28"/>
          <w:szCs w:val="28"/>
          <w:rtl/>
        </w:rPr>
      </w:pPr>
      <w:r w:rsidRPr="00FF144A">
        <w:rPr>
          <w:rFonts w:cs="B Badr" w:hint="eastAsia"/>
          <w:sz w:val="28"/>
          <w:szCs w:val="28"/>
          <w:rtl/>
        </w:rPr>
        <w:t>ضمن</w:t>
      </w:r>
      <w:r w:rsidRPr="00FF144A">
        <w:rPr>
          <w:rFonts w:cs="B Badr"/>
          <w:sz w:val="28"/>
          <w:szCs w:val="28"/>
          <w:rtl/>
        </w:rPr>
        <w:t xml:space="preserve"> اشاره به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به تفاوت متن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با تحر</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از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که م</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اهل سنّت رواج داشته، اشاره کرده و چند نقل از تحر</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را که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جعاب</w:t>
      </w:r>
      <w:r w:rsidRPr="00FF144A">
        <w:rPr>
          <w:rFonts w:cs="B Badr" w:hint="cs"/>
          <w:sz w:val="28"/>
          <w:szCs w:val="28"/>
          <w:rtl/>
        </w:rPr>
        <w:t>ی</w:t>
      </w:r>
      <w:r w:rsidRPr="00FF144A">
        <w:rPr>
          <w:rFonts w:cs="B Badr"/>
          <w:sz w:val="28"/>
          <w:szCs w:val="28"/>
          <w:rtl/>
        </w:rPr>
        <w:t xml:space="preserve"> است، آورده است.</w:t>
      </w:r>
    </w:p>
    <w:p w:rsidR="00770B2E" w:rsidRDefault="00FF144A" w:rsidP="00FF144A">
      <w:pPr>
        <w:rPr>
          <w:rFonts w:cs="B Badr"/>
          <w:sz w:val="28"/>
          <w:szCs w:val="28"/>
          <w:rtl/>
        </w:rPr>
      </w:pPr>
      <w:r w:rsidRPr="00FF144A">
        <w:rPr>
          <w:rFonts w:cs="B Badr"/>
          <w:sz w:val="28"/>
          <w:szCs w:val="28"/>
          <w:rtl/>
        </w:rPr>
        <w:t>۸.۱.۱ - استفاده مولف</w:t>
      </w:r>
      <w:r w:rsidRPr="00FF144A">
        <w:rPr>
          <w:rFonts w:cs="B Badr" w:hint="cs"/>
          <w:sz w:val="28"/>
          <w:szCs w:val="28"/>
          <w:rtl/>
        </w:rPr>
        <w:t>ی</w:t>
      </w:r>
      <w:r w:rsidRPr="00FF144A">
        <w:rPr>
          <w:rFonts w:cs="B Badr" w:hint="eastAsia"/>
          <w:sz w:val="28"/>
          <w:szCs w:val="28"/>
          <w:rtl/>
        </w:rPr>
        <w:t>ن</w:t>
      </w:r>
    </w:p>
    <w:p w:rsidR="00FF144A" w:rsidRPr="00FF144A" w:rsidRDefault="00FF144A" w:rsidP="00FF144A">
      <w:pPr>
        <w:rPr>
          <w:rFonts w:cs="B Badr"/>
          <w:sz w:val="28"/>
          <w:szCs w:val="28"/>
          <w:rtl/>
        </w:rPr>
      </w:pPr>
      <w:r w:rsidRPr="00FF144A">
        <w:rPr>
          <w:rFonts w:cs="B Badr" w:hint="eastAsia"/>
          <w:sz w:val="28"/>
          <w:szCs w:val="28"/>
          <w:rtl/>
        </w:rPr>
        <w:t>ظاهراً</w:t>
      </w:r>
      <w:r w:rsidRPr="00FF144A">
        <w:rPr>
          <w:rFonts w:cs="B Badr"/>
          <w:sz w:val="28"/>
          <w:szCs w:val="28"/>
          <w:rtl/>
        </w:rPr>
        <w:t xml:space="preserve"> احمدبن محمد ثعلب</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۴۲۷) که در تأل</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خود، الکشف والب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از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استفاده کرده، [۳۱]</w:t>
      </w:r>
    </w:p>
    <w:p w:rsidR="00770B2E" w:rsidRDefault="00FF144A" w:rsidP="00FF144A">
      <w:pPr>
        <w:rPr>
          <w:rFonts w:cs="B Badr"/>
          <w:sz w:val="28"/>
          <w:szCs w:val="28"/>
          <w:rtl/>
        </w:rPr>
      </w:pPr>
      <w:r w:rsidRPr="00FF144A">
        <w:rPr>
          <w:rFonts w:cs="B Badr" w:hint="eastAsia"/>
          <w:sz w:val="28"/>
          <w:szCs w:val="28"/>
          <w:rtl/>
        </w:rPr>
        <w:t>از</w:t>
      </w:r>
      <w:r w:rsidRPr="00FF144A">
        <w:rPr>
          <w:rFonts w:cs="B Badr"/>
          <w:sz w:val="28"/>
          <w:szCs w:val="28"/>
          <w:rtl/>
        </w:rPr>
        <w:t xml:space="preserve"> هم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تحر</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بهره برده است. [۳۲]</w:t>
      </w:r>
    </w:p>
    <w:p w:rsidR="00FF144A" w:rsidRPr="00FF144A" w:rsidRDefault="00FF144A" w:rsidP="00FF144A">
      <w:pPr>
        <w:rPr>
          <w:rFonts w:cs="B Badr"/>
          <w:sz w:val="28"/>
          <w:szCs w:val="28"/>
          <w:rtl/>
        </w:rPr>
      </w:pPr>
      <w:r w:rsidRPr="00FF144A">
        <w:rPr>
          <w:rFonts w:cs="B Badr" w:hint="eastAsia"/>
          <w:sz w:val="28"/>
          <w:szCs w:val="28"/>
          <w:rtl/>
        </w:rPr>
        <w:t>متن</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تا قرن ششم باق</w:t>
      </w:r>
      <w:r w:rsidRPr="00FF144A">
        <w:rPr>
          <w:rFonts w:cs="B Badr" w:hint="cs"/>
          <w:sz w:val="28"/>
          <w:szCs w:val="28"/>
          <w:rtl/>
        </w:rPr>
        <w:t>ی</w:t>
      </w:r>
      <w:r w:rsidRPr="00FF144A">
        <w:rPr>
          <w:rFonts w:cs="B Badr"/>
          <w:sz w:val="28"/>
          <w:szCs w:val="28"/>
          <w:rtl/>
        </w:rPr>
        <w:t xml:space="preserve"> بوده است.</w:t>
      </w:r>
    </w:p>
    <w:p w:rsidR="00FF144A" w:rsidRPr="00FF144A" w:rsidRDefault="00FF144A" w:rsidP="00FF144A">
      <w:pPr>
        <w:rPr>
          <w:rFonts w:cs="B Badr"/>
          <w:sz w:val="28"/>
          <w:szCs w:val="28"/>
          <w:rtl/>
        </w:rPr>
      </w:pPr>
      <w:r w:rsidRPr="00FF144A">
        <w:rPr>
          <w:rFonts w:cs="B Badr" w:hint="eastAsia"/>
          <w:sz w:val="28"/>
          <w:szCs w:val="28"/>
          <w:rtl/>
        </w:rPr>
        <w:t>طبرس</w:t>
      </w:r>
      <w:r w:rsidRPr="00FF144A">
        <w:rPr>
          <w:rFonts w:cs="B Badr" w:hint="cs"/>
          <w:sz w:val="28"/>
          <w:szCs w:val="28"/>
          <w:rtl/>
        </w:rPr>
        <w:t>ی</w:t>
      </w:r>
      <w:r w:rsidRPr="00FF144A">
        <w:rPr>
          <w:rFonts w:cs="B Badr"/>
          <w:sz w:val="28"/>
          <w:szCs w:val="28"/>
          <w:rtl/>
        </w:rPr>
        <w:t xml:space="preserve"> در مجمع 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[۳۳]</w:t>
      </w:r>
    </w:p>
    <w:p w:rsidR="00FF144A" w:rsidRPr="00FF144A" w:rsidRDefault="00FF144A" w:rsidP="00FF144A">
      <w:pPr>
        <w:rPr>
          <w:rFonts w:cs="B Badr"/>
          <w:sz w:val="28"/>
          <w:szCs w:val="28"/>
          <w:rtl/>
        </w:rPr>
      </w:pPr>
      <w:r w:rsidRPr="00FF144A">
        <w:rPr>
          <w:rFonts w:cs="B Badr"/>
          <w:sz w:val="28"/>
          <w:szCs w:val="28"/>
          <w:rtl/>
        </w:rPr>
        <w:t>[۳۴]</w:t>
      </w:r>
    </w:p>
    <w:p w:rsidR="00FF144A" w:rsidRPr="00FF144A" w:rsidRDefault="00FF144A" w:rsidP="00FF144A">
      <w:pPr>
        <w:rPr>
          <w:rFonts w:cs="B Badr"/>
          <w:sz w:val="28"/>
          <w:szCs w:val="28"/>
          <w:rtl/>
        </w:rPr>
      </w:pPr>
      <w:r w:rsidRPr="00FF144A">
        <w:rPr>
          <w:rFonts w:cs="B Badr" w:hint="eastAsia"/>
          <w:sz w:val="28"/>
          <w:szCs w:val="28"/>
          <w:rtl/>
        </w:rPr>
        <w:t>و</w:t>
      </w:r>
      <w:r w:rsidRPr="00FF144A">
        <w:rPr>
          <w:rFonts w:cs="B Badr"/>
          <w:sz w:val="28"/>
          <w:szCs w:val="28"/>
          <w:rtl/>
        </w:rPr>
        <w:t xml:space="preserve"> ابن شهرآشوب (متوف</w:t>
      </w:r>
      <w:r w:rsidRPr="00FF144A">
        <w:rPr>
          <w:rFonts w:cs="B Badr" w:hint="cs"/>
          <w:sz w:val="28"/>
          <w:szCs w:val="28"/>
          <w:rtl/>
        </w:rPr>
        <w:t>ی</w:t>
      </w:r>
      <w:r w:rsidRPr="00FF144A">
        <w:rPr>
          <w:rFonts w:cs="B Badr"/>
          <w:sz w:val="28"/>
          <w:szCs w:val="28"/>
          <w:rtl/>
        </w:rPr>
        <w:t xml:space="preserve"> ۵۸۸) در مناقب آل اب</w:t>
      </w:r>
      <w:r w:rsidRPr="00FF144A">
        <w:rPr>
          <w:rFonts w:cs="B Badr" w:hint="cs"/>
          <w:sz w:val="28"/>
          <w:szCs w:val="28"/>
          <w:rtl/>
        </w:rPr>
        <w:t>ی</w:t>
      </w:r>
      <w:r w:rsidRPr="00FF144A">
        <w:rPr>
          <w:rFonts w:cs="B Badr"/>
          <w:sz w:val="28"/>
          <w:szCs w:val="28"/>
          <w:rtl/>
        </w:rPr>
        <w:t xml:space="preserve"> طالب [۳۵]</w:t>
      </w:r>
    </w:p>
    <w:p w:rsidR="00FF144A" w:rsidRPr="00FF144A" w:rsidRDefault="00FF144A" w:rsidP="00FF144A">
      <w:pPr>
        <w:rPr>
          <w:rFonts w:cs="B Badr"/>
          <w:sz w:val="28"/>
          <w:szCs w:val="28"/>
          <w:rtl/>
        </w:rPr>
      </w:pPr>
      <w:r w:rsidRPr="00FF144A">
        <w:rPr>
          <w:rFonts w:cs="B Badr"/>
          <w:sz w:val="28"/>
          <w:szCs w:val="28"/>
          <w:rtl/>
        </w:rPr>
        <w:t>[۳۶]</w:t>
      </w:r>
    </w:p>
    <w:p w:rsidR="00FF144A" w:rsidRPr="00FF144A" w:rsidRDefault="00FF144A" w:rsidP="00FF144A">
      <w:pPr>
        <w:rPr>
          <w:rFonts w:cs="B Badr"/>
          <w:sz w:val="28"/>
          <w:szCs w:val="28"/>
          <w:rtl/>
        </w:rPr>
      </w:pPr>
      <w:r w:rsidRPr="00FF144A">
        <w:rPr>
          <w:rFonts w:cs="B Badr"/>
          <w:sz w:val="28"/>
          <w:szCs w:val="28"/>
          <w:rtl/>
        </w:rPr>
        <w:t>[۳۷]</w:t>
      </w:r>
    </w:p>
    <w:p w:rsidR="00FF144A" w:rsidRPr="00FF144A" w:rsidRDefault="00FF144A" w:rsidP="00FF144A">
      <w:pPr>
        <w:rPr>
          <w:rFonts w:cs="B Badr"/>
          <w:sz w:val="28"/>
          <w:szCs w:val="28"/>
          <w:rtl/>
        </w:rPr>
      </w:pPr>
      <w:r w:rsidRPr="00FF144A">
        <w:rPr>
          <w:rFonts w:cs="B Badr"/>
          <w:sz w:val="28"/>
          <w:szCs w:val="28"/>
          <w:rtl/>
        </w:rPr>
        <w:t>[۳۸]</w:t>
      </w:r>
    </w:p>
    <w:p w:rsidR="00770B2E" w:rsidRDefault="00FF144A" w:rsidP="00FF144A">
      <w:pPr>
        <w:rPr>
          <w:rFonts w:cs="B Badr"/>
          <w:sz w:val="28"/>
          <w:szCs w:val="28"/>
          <w:rtl/>
        </w:rPr>
      </w:pPr>
      <w:r w:rsidRPr="00FF144A">
        <w:rPr>
          <w:rFonts w:cs="B Badr" w:hint="eastAsia"/>
          <w:sz w:val="28"/>
          <w:szCs w:val="28"/>
          <w:rtl/>
        </w:rPr>
        <w:t>از</w:t>
      </w:r>
      <w:r w:rsidRPr="00FF144A">
        <w:rPr>
          <w:rFonts w:cs="B Badr"/>
          <w:sz w:val="28"/>
          <w:szCs w:val="28"/>
          <w:rtl/>
        </w:rPr>
        <w:t xml:space="preserve">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hint="cs"/>
          <w:sz w:val="28"/>
          <w:szCs w:val="28"/>
          <w:rtl/>
        </w:rPr>
        <w:t>ی</w:t>
      </w:r>
      <w:r w:rsidRPr="00FF144A">
        <w:rPr>
          <w:rFonts w:cs="B Badr"/>
          <w:sz w:val="28"/>
          <w:szCs w:val="28"/>
          <w:rtl/>
        </w:rPr>
        <w:t xml:space="preserve"> نقل کرده‌اند.</w:t>
      </w:r>
    </w:p>
    <w:p w:rsidR="00770B2E" w:rsidRDefault="00FF144A" w:rsidP="00FF144A">
      <w:pPr>
        <w:rPr>
          <w:rFonts w:cs="B Badr"/>
          <w:sz w:val="28"/>
          <w:szCs w:val="28"/>
          <w:rtl/>
        </w:rPr>
      </w:pPr>
      <w:r w:rsidRPr="00FF144A">
        <w:rPr>
          <w:rFonts w:cs="B Badr"/>
          <w:sz w:val="28"/>
          <w:szCs w:val="28"/>
          <w:rtl/>
        </w:rPr>
        <w:t>۸.۱.۲ -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hint="eastAsia"/>
          <w:sz w:val="28"/>
          <w:szCs w:val="28"/>
          <w:rtl/>
        </w:rPr>
        <w:t>عبدالرزاق</w:t>
      </w:r>
      <w:r w:rsidRPr="00FF144A">
        <w:rPr>
          <w:rFonts w:cs="B Badr"/>
          <w:sz w:val="28"/>
          <w:szCs w:val="28"/>
          <w:rtl/>
        </w:rPr>
        <w:t xml:space="preserve">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منقول از ابوحمزه را ــ که صبغه تفس</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داشته </w:t>
      </w:r>
      <w:r w:rsidRPr="00FF144A">
        <w:rPr>
          <w:rFonts w:cs="B Badr" w:hint="cs"/>
          <w:sz w:val="28"/>
          <w:szCs w:val="28"/>
          <w:rtl/>
        </w:rPr>
        <w:t>ی</w:t>
      </w:r>
      <w:r w:rsidRPr="00FF144A">
        <w:rPr>
          <w:rFonts w:cs="B Badr" w:hint="eastAsia"/>
          <w:sz w:val="28"/>
          <w:szCs w:val="28"/>
          <w:rtl/>
        </w:rPr>
        <w:t>ا</w:t>
      </w:r>
      <w:r w:rsidRPr="00FF144A">
        <w:rPr>
          <w:rFonts w:cs="B Badr"/>
          <w:sz w:val="28"/>
          <w:szCs w:val="28"/>
          <w:rtl/>
        </w:rPr>
        <w:t xml:space="preserve"> در منابع به نقل آن‌ها از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اشاره شده ــ در کتاب</w:t>
      </w:r>
      <w:r w:rsidRPr="00FF144A">
        <w:rPr>
          <w:rFonts w:cs="B Badr" w:hint="cs"/>
          <w:sz w:val="28"/>
          <w:szCs w:val="28"/>
          <w:rtl/>
        </w:rPr>
        <w:t>ی</w:t>
      </w:r>
      <w:r w:rsidRPr="00FF144A">
        <w:rPr>
          <w:rFonts w:cs="B Badr"/>
          <w:sz w:val="28"/>
          <w:szCs w:val="28"/>
          <w:rtl/>
        </w:rPr>
        <w:t xml:space="preserve"> با عنوان تفس</w:t>
      </w:r>
      <w:r w:rsidRPr="00FF144A">
        <w:rPr>
          <w:rFonts w:cs="B Badr" w:hint="cs"/>
          <w:sz w:val="28"/>
          <w:szCs w:val="28"/>
          <w:rtl/>
        </w:rPr>
        <w:t>ی</w:t>
      </w:r>
      <w:r w:rsidRPr="00FF144A">
        <w:rPr>
          <w:rFonts w:cs="B Badr" w:hint="eastAsia"/>
          <w:sz w:val="28"/>
          <w:szCs w:val="28"/>
          <w:rtl/>
        </w:rPr>
        <w:t>رالقرآن</w:t>
      </w:r>
      <w:r w:rsidRPr="00FF144A">
        <w:rPr>
          <w:rFonts w:cs="B Badr"/>
          <w:sz w:val="28"/>
          <w:szCs w:val="28"/>
          <w:rtl/>
        </w:rPr>
        <w:t xml:space="preserve"> الکر</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لاب</w:t>
      </w:r>
      <w:r w:rsidRPr="00FF144A">
        <w:rPr>
          <w:rFonts w:cs="B Badr" w:hint="cs"/>
          <w:sz w:val="28"/>
          <w:szCs w:val="28"/>
          <w:rtl/>
        </w:rPr>
        <w:t>ی</w:t>
      </w:r>
      <w:r w:rsidRPr="00FF144A">
        <w:rPr>
          <w:rFonts w:cs="B Badr"/>
          <w:sz w:val="28"/>
          <w:szCs w:val="28"/>
          <w:rtl/>
        </w:rPr>
        <w:t xml:space="preserve"> حمزة بن ثابت بن د</w:t>
      </w:r>
      <w:r w:rsidRPr="00FF144A">
        <w:rPr>
          <w:rFonts w:cs="B Badr" w:hint="cs"/>
          <w:sz w:val="28"/>
          <w:szCs w:val="28"/>
          <w:rtl/>
        </w:rPr>
        <w:t>ی</w:t>
      </w:r>
      <w:r w:rsidRPr="00FF144A">
        <w:rPr>
          <w:rFonts w:cs="B Badr" w:hint="eastAsia"/>
          <w:sz w:val="28"/>
          <w:szCs w:val="28"/>
          <w:rtl/>
        </w:rPr>
        <w:t>نارالثمال</w:t>
      </w:r>
      <w:r w:rsidRPr="00FF144A">
        <w:rPr>
          <w:rFonts w:cs="B Badr" w:hint="cs"/>
          <w:sz w:val="28"/>
          <w:szCs w:val="28"/>
          <w:rtl/>
        </w:rPr>
        <w:t>ی</w:t>
      </w:r>
      <w:r w:rsidRPr="00FF144A">
        <w:rPr>
          <w:rFonts w:cs="B Badr"/>
          <w:sz w:val="28"/>
          <w:szCs w:val="28"/>
          <w:rtl/>
        </w:rPr>
        <w:t xml:space="preserve"> گردآور</w:t>
      </w:r>
      <w:r w:rsidRPr="00FF144A">
        <w:rPr>
          <w:rFonts w:cs="B Badr" w:hint="cs"/>
          <w:sz w:val="28"/>
          <w:szCs w:val="28"/>
          <w:rtl/>
        </w:rPr>
        <w:t>ی</w:t>
      </w:r>
      <w:r w:rsidRPr="00FF144A">
        <w:rPr>
          <w:rFonts w:cs="B Badr"/>
          <w:sz w:val="28"/>
          <w:szCs w:val="28"/>
          <w:rtl/>
        </w:rPr>
        <w:t xml:space="preserve"> کرده است (قم ۱۳۷۸ ش).</w:t>
      </w:r>
    </w:p>
    <w:p w:rsidR="00FF144A" w:rsidRPr="00FF144A" w:rsidRDefault="00FF144A" w:rsidP="00FF144A">
      <w:pPr>
        <w:rPr>
          <w:rFonts w:cs="B Badr"/>
          <w:sz w:val="28"/>
          <w:szCs w:val="28"/>
          <w:rtl/>
        </w:rPr>
      </w:pPr>
      <w:r w:rsidRPr="00FF144A">
        <w:rPr>
          <w:rFonts w:cs="B Badr" w:hint="eastAsia"/>
          <w:sz w:val="28"/>
          <w:szCs w:val="28"/>
          <w:rtl/>
        </w:rPr>
        <w:t>در</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ابوحمزه، بر خلاف تفاس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مأثور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احاد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مرسل کمتر</w:t>
      </w:r>
      <w:r w:rsidRPr="00FF144A">
        <w:rPr>
          <w:rFonts w:cs="B Badr" w:hint="cs"/>
          <w:sz w:val="28"/>
          <w:szCs w:val="28"/>
          <w:rtl/>
        </w:rPr>
        <w:t>ی</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ده</w:t>
      </w:r>
      <w:r w:rsidRPr="00FF144A">
        <w:rPr>
          <w:rFonts w:cs="B Badr"/>
          <w:sz w:val="28"/>
          <w:szCs w:val="28"/>
          <w:rtl/>
        </w:rPr>
        <w:t xml:space="preserve"> م</w:t>
      </w:r>
      <w:r w:rsidRPr="00FF144A">
        <w:rPr>
          <w:rFonts w:cs="B Badr" w:hint="cs"/>
          <w:sz w:val="28"/>
          <w:szCs w:val="28"/>
          <w:rtl/>
        </w:rPr>
        <w:t>ی‌</w:t>
      </w:r>
      <w:r w:rsidRPr="00FF144A">
        <w:rPr>
          <w:rFonts w:cs="B Badr" w:hint="eastAsia"/>
          <w:sz w:val="28"/>
          <w:szCs w:val="28"/>
          <w:rtl/>
        </w:rPr>
        <w:t>شود</w:t>
      </w:r>
      <w:r w:rsidRPr="00FF144A">
        <w:rPr>
          <w:rFonts w:cs="B Badr"/>
          <w:sz w:val="28"/>
          <w:szCs w:val="28"/>
          <w:rtl/>
        </w:rPr>
        <w:t>.</w:t>
      </w:r>
    </w:p>
    <w:p w:rsidR="00770B2E" w:rsidRDefault="00FF144A" w:rsidP="00FF144A">
      <w:pPr>
        <w:rPr>
          <w:rFonts w:cs="B Badr"/>
          <w:sz w:val="28"/>
          <w:szCs w:val="28"/>
          <w:rtl/>
        </w:rPr>
      </w:pPr>
      <w:r w:rsidRPr="00FF144A">
        <w:rPr>
          <w:rFonts w:cs="B Badr" w:hint="eastAsia"/>
          <w:sz w:val="28"/>
          <w:szCs w:val="28"/>
          <w:rtl/>
        </w:rPr>
        <w:lastRenderedPageBreak/>
        <w:t>ابوحمزه</w:t>
      </w:r>
      <w:r w:rsidRPr="00FF144A">
        <w:rPr>
          <w:rFonts w:cs="B Badr"/>
          <w:sz w:val="28"/>
          <w:szCs w:val="28"/>
          <w:rtl/>
        </w:rPr>
        <w:t xml:space="preserve"> به اسباب نزول توجه داشته و ضمن توجه به فضائل اهل ب</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هم‌السلام،</w:t>
      </w:r>
      <w:r w:rsidRPr="00FF144A">
        <w:rPr>
          <w:rFonts w:cs="B Badr"/>
          <w:sz w:val="28"/>
          <w:szCs w:val="28"/>
          <w:rtl/>
        </w:rPr>
        <w:t xml:space="preserve"> از ش</w:t>
      </w:r>
      <w:r w:rsidRPr="00FF144A">
        <w:rPr>
          <w:rFonts w:cs="B Badr" w:hint="cs"/>
          <w:sz w:val="28"/>
          <w:szCs w:val="28"/>
          <w:rtl/>
        </w:rPr>
        <w:t>ی</w:t>
      </w:r>
      <w:r w:rsidRPr="00FF144A">
        <w:rPr>
          <w:rFonts w:cs="B Badr" w:hint="eastAsia"/>
          <w:sz w:val="28"/>
          <w:szCs w:val="28"/>
          <w:rtl/>
        </w:rPr>
        <w:t>وه</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قرآن به قرآن استفاده کرده و به اجتهاد و قرائت و لغت و نحو و نقل آرا</w:t>
      </w:r>
      <w:r w:rsidRPr="00FF144A">
        <w:rPr>
          <w:rFonts w:cs="B Badr" w:hint="cs"/>
          <w:sz w:val="28"/>
          <w:szCs w:val="28"/>
          <w:rtl/>
        </w:rPr>
        <w:t>ی</w:t>
      </w:r>
      <w:r w:rsidRPr="00FF144A">
        <w:rPr>
          <w:rFonts w:cs="B Badr"/>
          <w:sz w:val="28"/>
          <w:szCs w:val="28"/>
          <w:rtl/>
        </w:rPr>
        <w:t xml:space="preserve"> مختلف در معنا</w:t>
      </w:r>
      <w:r w:rsidRPr="00FF144A">
        <w:rPr>
          <w:rFonts w:cs="B Badr" w:hint="cs"/>
          <w:sz w:val="28"/>
          <w:szCs w:val="28"/>
          <w:rtl/>
        </w:rPr>
        <w:t>ی</w:t>
      </w:r>
      <w:r w:rsidRPr="00FF144A">
        <w:rPr>
          <w:rFonts w:cs="B Badr"/>
          <w:sz w:val="28"/>
          <w:szCs w:val="28"/>
          <w:rtl/>
        </w:rPr>
        <w:t xml:space="preserve"> آ</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اهتمام و</w:t>
      </w:r>
      <w:r w:rsidRPr="00FF144A">
        <w:rPr>
          <w:rFonts w:cs="B Badr" w:hint="cs"/>
          <w:sz w:val="28"/>
          <w:szCs w:val="28"/>
          <w:rtl/>
        </w:rPr>
        <w:t>ی</w:t>
      </w:r>
      <w:r w:rsidRPr="00FF144A">
        <w:rPr>
          <w:rFonts w:cs="B Badr" w:hint="eastAsia"/>
          <w:sz w:val="28"/>
          <w:szCs w:val="28"/>
          <w:rtl/>
        </w:rPr>
        <w:t>ژه</w:t>
      </w:r>
      <w:r w:rsidRPr="00FF144A">
        <w:rPr>
          <w:rFonts w:cs="B Badr"/>
          <w:sz w:val="28"/>
          <w:szCs w:val="28"/>
          <w:rtl/>
        </w:rPr>
        <w:t xml:space="preserve"> داشته است. [۳۹]</w:t>
      </w:r>
    </w:p>
    <w:p w:rsidR="00770B2E" w:rsidRDefault="00FF144A" w:rsidP="00FF144A">
      <w:pPr>
        <w:rPr>
          <w:rFonts w:cs="B Badr"/>
          <w:sz w:val="28"/>
          <w:szCs w:val="28"/>
          <w:rtl/>
        </w:rPr>
      </w:pPr>
      <w:r w:rsidRPr="00FF144A">
        <w:rPr>
          <w:rFonts w:cs="B Badr"/>
          <w:sz w:val="28"/>
          <w:szCs w:val="28"/>
          <w:rtl/>
        </w:rPr>
        <w:t>۸.۲ - دعا</w:t>
      </w:r>
    </w:p>
    <w:p w:rsidR="00FF144A" w:rsidRPr="00FF144A" w:rsidRDefault="00FF144A" w:rsidP="00FF144A">
      <w:pPr>
        <w:rPr>
          <w:rFonts w:cs="B Badr"/>
          <w:sz w:val="28"/>
          <w:szCs w:val="28"/>
          <w:rtl/>
        </w:rPr>
      </w:pPr>
      <w:r w:rsidRPr="00FF144A">
        <w:rPr>
          <w:rFonts w:cs="B Badr" w:hint="eastAsia"/>
          <w:sz w:val="28"/>
          <w:szCs w:val="28"/>
          <w:rtl/>
        </w:rPr>
        <w:t>ابوحمزه</w:t>
      </w:r>
      <w:r w:rsidRPr="00FF144A">
        <w:rPr>
          <w:rFonts w:cs="B Badr"/>
          <w:sz w:val="28"/>
          <w:szCs w:val="28"/>
          <w:rtl/>
        </w:rPr>
        <w:t xml:space="preserve"> از برخ</w:t>
      </w:r>
      <w:r w:rsidRPr="00FF144A">
        <w:rPr>
          <w:rFonts w:cs="B Badr" w:hint="cs"/>
          <w:sz w:val="28"/>
          <w:szCs w:val="28"/>
          <w:rtl/>
        </w:rPr>
        <w:t>ی</w:t>
      </w:r>
      <w:r w:rsidRPr="00FF144A">
        <w:rPr>
          <w:rFonts w:cs="B Badr"/>
          <w:sz w:val="28"/>
          <w:szCs w:val="28"/>
          <w:rtl/>
        </w:rPr>
        <w:t xml:space="preserve"> امامان دعاها</w:t>
      </w:r>
      <w:r w:rsidRPr="00FF144A">
        <w:rPr>
          <w:rFonts w:cs="B Badr" w:hint="cs"/>
          <w:sz w:val="28"/>
          <w:szCs w:val="28"/>
          <w:rtl/>
        </w:rPr>
        <w:t>ی</w:t>
      </w:r>
      <w:r w:rsidRPr="00FF144A">
        <w:rPr>
          <w:rFonts w:cs="B Badr"/>
          <w:sz w:val="28"/>
          <w:szCs w:val="28"/>
          <w:rtl/>
        </w:rPr>
        <w:t xml:space="preserve"> متعدد</w:t>
      </w:r>
      <w:r w:rsidRPr="00FF144A">
        <w:rPr>
          <w:rFonts w:cs="B Badr" w:hint="cs"/>
          <w:sz w:val="28"/>
          <w:szCs w:val="28"/>
          <w:rtl/>
        </w:rPr>
        <w:t>ی</w:t>
      </w:r>
      <w:r w:rsidRPr="00FF144A">
        <w:rPr>
          <w:rFonts w:cs="B Badr"/>
          <w:sz w:val="28"/>
          <w:szCs w:val="28"/>
          <w:rtl/>
        </w:rPr>
        <w:t xml:space="preserve"> تعل</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گرفته است. [۴۰]</w:t>
      </w:r>
    </w:p>
    <w:p w:rsidR="00FF144A" w:rsidRPr="00FF144A" w:rsidRDefault="00FF144A" w:rsidP="00FF144A">
      <w:pPr>
        <w:rPr>
          <w:rFonts w:cs="B Badr"/>
          <w:sz w:val="28"/>
          <w:szCs w:val="28"/>
          <w:rtl/>
        </w:rPr>
      </w:pPr>
      <w:r w:rsidRPr="00FF144A">
        <w:rPr>
          <w:rFonts w:cs="B Badr"/>
          <w:sz w:val="28"/>
          <w:szCs w:val="28"/>
          <w:rtl/>
        </w:rPr>
        <w:t>[۴۱]</w:t>
      </w:r>
    </w:p>
    <w:p w:rsidR="00770B2E" w:rsidRDefault="00FF144A" w:rsidP="00FF144A">
      <w:pPr>
        <w:rPr>
          <w:rFonts w:cs="B Badr"/>
          <w:sz w:val="28"/>
          <w:szCs w:val="28"/>
          <w:rtl/>
        </w:rPr>
      </w:pPr>
      <w:r w:rsidRPr="00FF144A">
        <w:rPr>
          <w:rFonts w:cs="B Badr"/>
          <w:sz w:val="28"/>
          <w:szCs w:val="28"/>
          <w:rtl/>
        </w:rPr>
        <w:t>[۴۲]</w:t>
      </w:r>
    </w:p>
    <w:p w:rsidR="00FF144A" w:rsidRPr="00FF144A" w:rsidRDefault="00FF144A" w:rsidP="00FF144A">
      <w:pPr>
        <w:rPr>
          <w:rFonts w:cs="B Badr"/>
          <w:sz w:val="28"/>
          <w:szCs w:val="28"/>
          <w:rtl/>
        </w:rPr>
      </w:pPr>
      <w:r w:rsidRPr="00FF144A">
        <w:rPr>
          <w:rFonts w:cs="B Badr" w:hint="eastAsia"/>
          <w:sz w:val="28"/>
          <w:szCs w:val="28"/>
          <w:rtl/>
        </w:rPr>
        <w:t>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 xml:space="preserve"> [[]] در مصباح المتهجّد، [۴۳]</w:t>
      </w:r>
    </w:p>
    <w:p w:rsidR="00FF144A" w:rsidRPr="00FF144A" w:rsidRDefault="00FF144A" w:rsidP="00FF144A">
      <w:pPr>
        <w:rPr>
          <w:rFonts w:cs="B Badr"/>
          <w:sz w:val="28"/>
          <w:szCs w:val="28"/>
          <w:rtl/>
        </w:rPr>
      </w:pPr>
      <w:r w:rsidRPr="00FF144A">
        <w:rPr>
          <w:rFonts w:cs="B Badr" w:hint="eastAsia"/>
          <w:sz w:val="28"/>
          <w:szCs w:val="28"/>
          <w:rtl/>
        </w:rPr>
        <w:t>به</w:t>
      </w:r>
      <w:r w:rsidRPr="00FF144A">
        <w:rPr>
          <w:rFonts w:cs="B Badr"/>
          <w:sz w:val="28"/>
          <w:szCs w:val="28"/>
          <w:rtl/>
        </w:rPr>
        <w:t xml:space="preserve"> نقل از ابوحمزه، دعا</w:t>
      </w:r>
      <w:r w:rsidRPr="00FF144A">
        <w:rPr>
          <w:rFonts w:cs="B Badr" w:hint="cs"/>
          <w:sz w:val="28"/>
          <w:szCs w:val="28"/>
          <w:rtl/>
        </w:rPr>
        <w:t>یی</w:t>
      </w:r>
      <w:r w:rsidRPr="00FF144A">
        <w:rPr>
          <w:rFonts w:cs="B Badr"/>
          <w:sz w:val="28"/>
          <w:szCs w:val="28"/>
          <w:rtl/>
        </w:rPr>
        <w:t xml:space="preserve"> از امام ز</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العابد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ه‌السلام</w:t>
      </w:r>
      <w:r w:rsidRPr="00FF144A">
        <w:rPr>
          <w:rFonts w:cs="B Badr"/>
          <w:sz w:val="28"/>
          <w:szCs w:val="28"/>
          <w:rtl/>
        </w:rPr>
        <w:t xml:space="preserve"> آورده است.</w:t>
      </w:r>
    </w:p>
    <w:p w:rsidR="00770B2E" w:rsidRDefault="00FF144A" w:rsidP="00FF144A">
      <w:pPr>
        <w:rPr>
          <w:rFonts w:cs="B Badr"/>
          <w:sz w:val="28"/>
          <w:szCs w:val="28"/>
          <w:rtl/>
        </w:rPr>
      </w:pPr>
      <w:r w:rsidRPr="00FF144A">
        <w:rPr>
          <w:rFonts w:cs="B Badr" w:hint="eastAsia"/>
          <w:sz w:val="28"/>
          <w:szCs w:val="28"/>
          <w:rtl/>
        </w:rPr>
        <w:t>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دعا که در سحرها</w:t>
      </w:r>
      <w:r w:rsidRPr="00FF144A">
        <w:rPr>
          <w:rFonts w:cs="B Badr" w:hint="cs"/>
          <w:sz w:val="28"/>
          <w:szCs w:val="28"/>
          <w:rtl/>
        </w:rPr>
        <w:t>ی</w:t>
      </w:r>
      <w:r w:rsidRPr="00FF144A">
        <w:rPr>
          <w:rFonts w:cs="B Badr"/>
          <w:sz w:val="28"/>
          <w:szCs w:val="28"/>
          <w:rtl/>
        </w:rPr>
        <w:t xml:space="preserve"> ماه رمضان خوانده م</w:t>
      </w:r>
      <w:r w:rsidRPr="00FF144A">
        <w:rPr>
          <w:rFonts w:cs="B Badr" w:hint="cs"/>
          <w:sz w:val="28"/>
          <w:szCs w:val="28"/>
          <w:rtl/>
        </w:rPr>
        <w:t>ی‌</w:t>
      </w:r>
      <w:r w:rsidRPr="00FF144A">
        <w:rPr>
          <w:rFonts w:cs="B Badr" w:hint="eastAsia"/>
          <w:sz w:val="28"/>
          <w:szCs w:val="28"/>
          <w:rtl/>
        </w:rPr>
        <w:t>شود،</w:t>
      </w:r>
      <w:r w:rsidRPr="00FF144A">
        <w:rPr>
          <w:rFonts w:cs="B Badr"/>
          <w:sz w:val="28"/>
          <w:szCs w:val="28"/>
          <w:rtl/>
        </w:rPr>
        <w:t xml:space="preserve"> به دعا</w:t>
      </w:r>
      <w:r w:rsidRPr="00FF144A">
        <w:rPr>
          <w:rFonts w:cs="B Badr" w:hint="cs"/>
          <w:sz w:val="28"/>
          <w:szCs w:val="28"/>
          <w:rtl/>
        </w:rPr>
        <w:t>ی</w:t>
      </w:r>
      <w:r w:rsidRPr="00FF144A">
        <w:rPr>
          <w:rFonts w:cs="B Badr"/>
          <w:sz w:val="28"/>
          <w:szCs w:val="28"/>
          <w:rtl/>
        </w:rPr>
        <w:t xml:space="preserve"> ابوحمزة ثمال</w:t>
      </w:r>
      <w:r w:rsidRPr="00FF144A">
        <w:rPr>
          <w:rFonts w:cs="B Badr" w:hint="cs"/>
          <w:sz w:val="28"/>
          <w:szCs w:val="28"/>
          <w:rtl/>
        </w:rPr>
        <w:t>ی</w:t>
      </w:r>
      <w:r w:rsidRPr="00FF144A">
        <w:rPr>
          <w:rFonts w:cs="B Badr"/>
          <w:sz w:val="28"/>
          <w:szCs w:val="28"/>
          <w:rtl/>
        </w:rPr>
        <w:t xml:space="preserve"> مشهور است و شروح</w:t>
      </w:r>
      <w:r w:rsidRPr="00FF144A">
        <w:rPr>
          <w:rFonts w:cs="B Badr" w:hint="cs"/>
          <w:sz w:val="28"/>
          <w:szCs w:val="28"/>
          <w:rtl/>
        </w:rPr>
        <w:t>ی</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بر آن نوشته شده است. [۴۴]</w:t>
      </w:r>
    </w:p>
    <w:p w:rsidR="00770B2E" w:rsidRDefault="00FF144A" w:rsidP="00FF144A">
      <w:pPr>
        <w:rPr>
          <w:rFonts w:cs="B Badr"/>
          <w:sz w:val="28"/>
          <w:szCs w:val="28"/>
          <w:rtl/>
        </w:rPr>
      </w:pPr>
      <w:r w:rsidRPr="00FF144A">
        <w:rPr>
          <w:rFonts w:cs="B Badr" w:hint="eastAsia"/>
          <w:sz w:val="28"/>
          <w:szCs w:val="28"/>
          <w:rtl/>
        </w:rPr>
        <w:t>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دعا</w:t>
      </w:r>
      <w:r w:rsidRPr="00FF144A">
        <w:rPr>
          <w:rFonts w:cs="B Badr" w:hint="cs"/>
          <w:sz w:val="28"/>
          <w:szCs w:val="28"/>
          <w:rtl/>
        </w:rPr>
        <w:t>ی</w:t>
      </w:r>
      <w:r w:rsidRPr="00FF144A">
        <w:rPr>
          <w:rFonts w:cs="B Badr"/>
          <w:sz w:val="28"/>
          <w:szCs w:val="28"/>
          <w:rtl/>
        </w:rPr>
        <w:t xml:space="preserve"> نسبتاً طولان</w:t>
      </w:r>
      <w:r w:rsidRPr="00FF144A">
        <w:rPr>
          <w:rFonts w:cs="B Badr" w:hint="cs"/>
          <w:sz w:val="28"/>
          <w:szCs w:val="28"/>
          <w:rtl/>
        </w:rPr>
        <w:t>ی</w:t>
      </w:r>
      <w:r w:rsidRPr="00FF144A">
        <w:rPr>
          <w:rFonts w:cs="B Badr"/>
          <w:sz w:val="28"/>
          <w:szCs w:val="28"/>
          <w:rtl/>
        </w:rPr>
        <w:t xml:space="preserve"> مضام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اخلاق</w:t>
      </w:r>
      <w:r w:rsidRPr="00FF144A">
        <w:rPr>
          <w:rFonts w:cs="B Badr" w:hint="cs"/>
          <w:sz w:val="28"/>
          <w:szCs w:val="28"/>
          <w:rtl/>
        </w:rPr>
        <w:t>ی</w:t>
      </w:r>
      <w:r w:rsidRPr="00FF144A">
        <w:rPr>
          <w:rFonts w:cs="B Badr"/>
          <w:sz w:val="28"/>
          <w:szCs w:val="28"/>
          <w:rtl/>
        </w:rPr>
        <w:t xml:space="preserve"> و عرفان</w:t>
      </w:r>
      <w:r w:rsidRPr="00FF144A">
        <w:rPr>
          <w:rFonts w:cs="B Badr" w:hint="cs"/>
          <w:sz w:val="28"/>
          <w:szCs w:val="28"/>
          <w:rtl/>
        </w:rPr>
        <w:t>ی</w:t>
      </w:r>
      <w:r w:rsidRPr="00FF144A">
        <w:rPr>
          <w:rFonts w:cs="B Badr"/>
          <w:sz w:val="28"/>
          <w:szCs w:val="28"/>
          <w:rtl/>
        </w:rPr>
        <w:t xml:space="preserve"> والا</w:t>
      </w:r>
      <w:r w:rsidRPr="00FF144A">
        <w:rPr>
          <w:rFonts w:cs="B Badr" w:hint="cs"/>
          <w:sz w:val="28"/>
          <w:szCs w:val="28"/>
          <w:rtl/>
        </w:rPr>
        <w:t>یی</w:t>
      </w:r>
      <w:r w:rsidRPr="00FF144A">
        <w:rPr>
          <w:rFonts w:cs="B Badr"/>
          <w:sz w:val="28"/>
          <w:szCs w:val="28"/>
          <w:rtl/>
        </w:rPr>
        <w:t xml:space="preserve"> دارد و خواندن آن در ب</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ش</w:t>
      </w:r>
      <w:r w:rsidRPr="00FF144A">
        <w:rPr>
          <w:rFonts w:cs="B Badr" w:hint="cs"/>
          <w:sz w:val="28"/>
          <w:szCs w:val="28"/>
          <w:rtl/>
        </w:rPr>
        <w:t>ی</w:t>
      </w:r>
      <w:r w:rsidRPr="00FF144A">
        <w:rPr>
          <w:rFonts w:cs="B Badr" w:hint="eastAsia"/>
          <w:sz w:val="28"/>
          <w:szCs w:val="28"/>
          <w:rtl/>
        </w:rPr>
        <w:t>ع</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متداول است.</w:t>
      </w:r>
    </w:p>
    <w:p w:rsidR="00770B2E" w:rsidRDefault="00FF144A" w:rsidP="00FF144A">
      <w:pPr>
        <w:rPr>
          <w:rFonts w:cs="B Badr"/>
          <w:sz w:val="28"/>
          <w:szCs w:val="28"/>
          <w:rtl/>
        </w:rPr>
      </w:pPr>
      <w:r w:rsidRPr="00FF144A">
        <w:rPr>
          <w:rFonts w:cs="B Badr"/>
          <w:sz w:val="28"/>
          <w:szCs w:val="28"/>
          <w:rtl/>
        </w:rPr>
        <w:t>۸.۳ - کتاب النوادر</w:t>
      </w:r>
    </w:p>
    <w:p w:rsidR="00FF144A" w:rsidRPr="00FF144A" w:rsidRDefault="00FF144A" w:rsidP="00FF144A">
      <w:pPr>
        <w:rPr>
          <w:rFonts w:cs="B Badr"/>
          <w:sz w:val="28"/>
          <w:szCs w:val="28"/>
          <w:rtl/>
        </w:rPr>
      </w:pPr>
      <w:r w:rsidRPr="00FF144A">
        <w:rPr>
          <w:rFonts w:cs="B Badr" w:hint="eastAsia"/>
          <w:sz w:val="28"/>
          <w:szCs w:val="28"/>
          <w:rtl/>
        </w:rPr>
        <w:t>نجاش</w:t>
      </w:r>
      <w:r w:rsidRPr="00FF144A">
        <w:rPr>
          <w:rFonts w:cs="B Badr" w:hint="cs"/>
          <w:sz w:val="28"/>
          <w:szCs w:val="28"/>
          <w:rtl/>
        </w:rPr>
        <w:t>ی</w:t>
      </w:r>
      <w:r w:rsidRPr="00FF144A">
        <w:rPr>
          <w:rFonts w:cs="B Badr"/>
          <w:sz w:val="28"/>
          <w:szCs w:val="28"/>
          <w:rtl/>
        </w:rPr>
        <w:t xml:space="preserve"> [۴۵]</w:t>
      </w:r>
    </w:p>
    <w:p w:rsidR="00FF144A" w:rsidRPr="00FF144A" w:rsidRDefault="00FF144A" w:rsidP="00FF144A">
      <w:pPr>
        <w:rPr>
          <w:rFonts w:cs="B Badr"/>
          <w:sz w:val="28"/>
          <w:szCs w:val="28"/>
          <w:rtl/>
        </w:rPr>
      </w:pPr>
      <w:r w:rsidRPr="00FF144A">
        <w:rPr>
          <w:rFonts w:cs="B Badr" w:hint="eastAsia"/>
          <w:sz w:val="28"/>
          <w:szCs w:val="28"/>
          <w:rtl/>
        </w:rPr>
        <w:t>از</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آثار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به کتاب النوادر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حسن بن محبوب از ابوحمزه اشاره کرده و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خود را در نقل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کتاب آورده است.</w:t>
      </w:r>
    </w:p>
    <w:p w:rsidR="00FF144A" w:rsidRPr="00FF144A" w:rsidRDefault="00FF144A" w:rsidP="00FF144A">
      <w:pPr>
        <w:rPr>
          <w:rFonts w:cs="B Badr"/>
          <w:sz w:val="28"/>
          <w:szCs w:val="28"/>
          <w:rtl/>
        </w:rPr>
      </w:pPr>
      <w:r w:rsidRPr="00FF144A">
        <w:rPr>
          <w:rFonts w:cs="B Badr" w:hint="eastAsia"/>
          <w:sz w:val="28"/>
          <w:szCs w:val="28"/>
          <w:rtl/>
        </w:rPr>
        <w:t>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 xml:space="preserve"> [۴۶]</w:t>
      </w:r>
    </w:p>
    <w:p w:rsidR="00770B2E" w:rsidRDefault="00FF144A" w:rsidP="00FF144A">
      <w:pPr>
        <w:rPr>
          <w:rFonts w:cs="B Badr"/>
          <w:sz w:val="28"/>
          <w:szCs w:val="28"/>
          <w:rtl/>
        </w:rPr>
      </w:pP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در کنار کتاب</w:t>
      </w:r>
      <w:r w:rsidRPr="00FF144A">
        <w:rPr>
          <w:rFonts w:cs="B Badr" w:hint="cs"/>
          <w:sz w:val="28"/>
          <w:szCs w:val="28"/>
          <w:rtl/>
        </w:rPr>
        <w:t>ی</w:t>
      </w:r>
      <w:r w:rsidRPr="00FF144A">
        <w:rPr>
          <w:rFonts w:cs="B Badr"/>
          <w:sz w:val="28"/>
          <w:szCs w:val="28"/>
          <w:rtl/>
        </w:rPr>
        <w:t xml:space="preserve"> به نام کتاب الزهد از کتاب النوادر سخن گفته و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خود را در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دو کتاب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حُمَ</w:t>
      </w:r>
      <w:r w:rsidRPr="00FF144A">
        <w:rPr>
          <w:rFonts w:cs="B Badr" w:hint="cs"/>
          <w:sz w:val="28"/>
          <w:szCs w:val="28"/>
          <w:rtl/>
        </w:rPr>
        <w:t>یْ</w:t>
      </w:r>
      <w:r w:rsidRPr="00FF144A">
        <w:rPr>
          <w:rFonts w:cs="B Badr" w:hint="eastAsia"/>
          <w:sz w:val="28"/>
          <w:szCs w:val="28"/>
          <w:rtl/>
        </w:rPr>
        <w:t>دبن</w:t>
      </w:r>
      <w:r w:rsidRPr="00FF144A">
        <w:rPr>
          <w:rFonts w:cs="B Badr"/>
          <w:sz w:val="28"/>
          <w:szCs w:val="28"/>
          <w:rtl/>
        </w:rPr>
        <w:t xml:space="preserve"> ز</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۳۱۰) از ابوجعفر محمدبن ع</w:t>
      </w:r>
      <w:r w:rsidRPr="00FF144A">
        <w:rPr>
          <w:rFonts w:cs="B Badr" w:hint="cs"/>
          <w:sz w:val="28"/>
          <w:szCs w:val="28"/>
          <w:rtl/>
        </w:rPr>
        <w:t>ی</w:t>
      </w:r>
      <w:r w:rsidRPr="00FF144A">
        <w:rPr>
          <w:rFonts w:cs="B Badr" w:hint="eastAsia"/>
          <w:sz w:val="28"/>
          <w:szCs w:val="28"/>
          <w:rtl/>
        </w:rPr>
        <w:t>اش</w:t>
      </w:r>
      <w:r w:rsidRPr="00FF144A">
        <w:rPr>
          <w:rFonts w:cs="B Badr"/>
          <w:sz w:val="28"/>
          <w:szCs w:val="28"/>
          <w:rtl/>
        </w:rPr>
        <w:t xml:space="preserve"> بن ع</w:t>
      </w:r>
      <w:r w:rsidRPr="00FF144A">
        <w:rPr>
          <w:rFonts w:cs="B Badr" w:hint="cs"/>
          <w:sz w:val="28"/>
          <w:szCs w:val="28"/>
          <w:rtl/>
        </w:rPr>
        <w:t>ی</w:t>
      </w:r>
      <w:r w:rsidRPr="00FF144A">
        <w:rPr>
          <w:rFonts w:cs="B Badr" w:hint="eastAsia"/>
          <w:sz w:val="28"/>
          <w:szCs w:val="28"/>
          <w:rtl/>
        </w:rPr>
        <w:t>س</w:t>
      </w:r>
      <w:r w:rsidRPr="00FF144A">
        <w:rPr>
          <w:rFonts w:cs="B Badr" w:hint="cs"/>
          <w:sz w:val="28"/>
          <w:szCs w:val="28"/>
          <w:rtl/>
        </w:rPr>
        <w:t>ی</w:t>
      </w:r>
      <w:r w:rsidRPr="00FF144A">
        <w:rPr>
          <w:rFonts w:cs="B Badr"/>
          <w:sz w:val="28"/>
          <w:szCs w:val="28"/>
          <w:rtl/>
        </w:rPr>
        <w:t xml:space="preserve"> از ابوحمزه آورده است.</w:t>
      </w:r>
    </w:p>
    <w:p w:rsidR="00770B2E" w:rsidRDefault="00FF144A" w:rsidP="00FF144A">
      <w:pPr>
        <w:rPr>
          <w:rFonts w:cs="B Badr"/>
          <w:sz w:val="28"/>
          <w:szCs w:val="28"/>
          <w:rtl/>
        </w:rPr>
      </w:pPr>
      <w:r w:rsidRPr="00FF144A">
        <w:rPr>
          <w:rFonts w:cs="B Badr"/>
          <w:sz w:val="28"/>
          <w:szCs w:val="28"/>
          <w:rtl/>
        </w:rPr>
        <w:t>۸.۴ - رسالة الحقوق</w:t>
      </w:r>
    </w:p>
    <w:p w:rsidR="00FF144A" w:rsidRPr="00FF144A" w:rsidRDefault="00FF144A" w:rsidP="00FF144A">
      <w:pPr>
        <w:rPr>
          <w:rFonts w:cs="B Badr"/>
          <w:sz w:val="28"/>
          <w:szCs w:val="28"/>
          <w:rtl/>
        </w:rPr>
      </w:pPr>
      <w:r w:rsidRPr="00FF144A">
        <w:rPr>
          <w:rFonts w:cs="B Badr" w:hint="eastAsia"/>
          <w:sz w:val="28"/>
          <w:szCs w:val="28"/>
          <w:rtl/>
        </w:rPr>
        <w:t>اثرِ</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گر</w:t>
      </w:r>
      <w:r w:rsidRPr="00FF144A">
        <w:rPr>
          <w:rFonts w:cs="B Badr"/>
          <w:sz w:val="28"/>
          <w:szCs w:val="28"/>
          <w:rtl/>
        </w:rPr>
        <w:t xml:space="preserve"> ابوحمزه، چنانکه گفته شد، رسالة الحقوق عن عل</w:t>
      </w:r>
      <w:r w:rsidRPr="00FF144A">
        <w:rPr>
          <w:rFonts w:cs="B Badr" w:hint="cs"/>
          <w:sz w:val="28"/>
          <w:szCs w:val="28"/>
          <w:rtl/>
        </w:rPr>
        <w:t>ی</w:t>
      </w:r>
      <w:r w:rsidRPr="00FF144A">
        <w:rPr>
          <w:rFonts w:cs="B Badr"/>
          <w:sz w:val="28"/>
          <w:szCs w:val="28"/>
          <w:rtl/>
        </w:rPr>
        <w:t xml:space="preserve"> بن الحس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ه‌السلام</w:t>
      </w:r>
      <w:r w:rsidRPr="00FF144A">
        <w:rPr>
          <w:rFonts w:cs="B Badr"/>
          <w:sz w:val="28"/>
          <w:szCs w:val="28"/>
          <w:rtl/>
        </w:rPr>
        <w:t xml:space="preserve"> است.</w:t>
      </w:r>
    </w:p>
    <w:p w:rsidR="00FF144A" w:rsidRPr="00FF144A" w:rsidRDefault="00FF144A" w:rsidP="00FF144A">
      <w:pPr>
        <w:rPr>
          <w:rFonts w:cs="B Badr"/>
          <w:sz w:val="28"/>
          <w:szCs w:val="28"/>
          <w:rtl/>
        </w:rPr>
      </w:pPr>
      <w:r w:rsidRPr="00FF144A">
        <w:rPr>
          <w:rFonts w:cs="B Badr" w:hint="eastAsia"/>
          <w:sz w:val="28"/>
          <w:szCs w:val="28"/>
          <w:rtl/>
        </w:rPr>
        <w:t>متن</w:t>
      </w:r>
      <w:r w:rsidRPr="00FF144A">
        <w:rPr>
          <w:rFonts w:cs="B Badr"/>
          <w:sz w:val="28"/>
          <w:szCs w:val="28"/>
          <w:rtl/>
        </w:rPr>
        <w:t xml:space="preserve">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رساله با تغ</w:t>
      </w:r>
      <w:r w:rsidRPr="00FF144A">
        <w:rPr>
          <w:rFonts w:cs="B Badr" w:hint="cs"/>
          <w:sz w:val="28"/>
          <w:szCs w:val="28"/>
          <w:rtl/>
        </w:rPr>
        <w:t>یی</w:t>
      </w:r>
      <w:r w:rsidRPr="00FF144A">
        <w:rPr>
          <w:rFonts w:cs="B Badr" w:hint="eastAsia"/>
          <w:sz w:val="28"/>
          <w:szCs w:val="28"/>
          <w:rtl/>
        </w:rPr>
        <w:t>رات</w:t>
      </w:r>
      <w:r w:rsidRPr="00FF144A">
        <w:rPr>
          <w:rFonts w:cs="B Badr"/>
          <w:sz w:val="28"/>
          <w:szCs w:val="28"/>
          <w:rtl/>
        </w:rPr>
        <w:t xml:space="preserve"> اندک</w:t>
      </w:r>
      <w:r w:rsidRPr="00FF144A">
        <w:rPr>
          <w:rFonts w:cs="B Badr" w:hint="cs"/>
          <w:sz w:val="28"/>
          <w:szCs w:val="28"/>
          <w:rtl/>
        </w:rPr>
        <w:t>ی</w:t>
      </w:r>
      <w:r w:rsidRPr="00FF144A">
        <w:rPr>
          <w:rFonts w:cs="B Badr"/>
          <w:sz w:val="28"/>
          <w:szCs w:val="28"/>
          <w:rtl/>
        </w:rPr>
        <w:t xml:space="preserve"> در دو تحر</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ک</w:t>
      </w:r>
      <w:r w:rsidRPr="00FF144A">
        <w:rPr>
          <w:rFonts w:cs="B Badr" w:hint="cs"/>
          <w:sz w:val="28"/>
          <w:szCs w:val="28"/>
          <w:rtl/>
        </w:rPr>
        <w:t>ی</w:t>
      </w:r>
      <w:r w:rsidRPr="00FF144A">
        <w:rPr>
          <w:rFonts w:cs="B Badr"/>
          <w:sz w:val="28"/>
          <w:szCs w:val="28"/>
          <w:rtl/>
        </w:rPr>
        <w:t xml:space="preserve">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ابن 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[۴۷]</w:t>
      </w:r>
    </w:p>
    <w:p w:rsidR="00FF144A" w:rsidRPr="00FF144A" w:rsidRDefault="00FF144A" w:rsidP="00FF144A">
      <w:pPr>
        <w:rPr>
          <w:rFonts w:cs="B Badr"/>
          <w:sz w:val="28"/>
          <w:szCs w:val="28"/>
          <w:rtl/>
        </w:rPr>
      </w:pPr>
      <w:r w:rsidRPr="00FF144A">
        <w:rPr>
          <w:rFonts w:cs="B Badr"/>
          <w:sz w:val="28"/>
          <w:szCs w:val="28"/>
          <w:rtl/>
        </w:rPr>
        <w:t>[۴۸]</w:t>
      </w:r>
    </w:p>
    <w:p w:rsidR="00FF144A" w:rsidRPr="00FF144A" w:rsidRDefault="00FF144A" w:rsidP="00FF144A">
      <w:pPr>
        <w:rPr>
          <w:rFonts w:cs="B Badr"/>
          <w:sz w:val="28"/>
          <w:szCs w:val="28"/>
          <w:rtl/>
        </w:rPr>
      </w:pPr>
      <w:r w:rsidRPr="00FF144A">
        <w:rPr>
          <w:rFonts w:cs="B Badr" w:hint="eastAsia"/>
          <w:sz w:val="28"/>
          <w:szCs w:val="28"/>
          <w:rtl/>
        </w:rPr>
        <w:lastRenderedPageBreak/>
        <w:t>و</w:t>
      </w:r>
      <w:r w:rsidRPr="00FF144A">
        <w:rPr>
          <w:rFonts w:cs="B Badr"/>
          <w:sz w:val="28"/>
          <w:szCs w:val="28"/>
          <w:rtl/>
        </w:rPr>
        <w:t xml:space="preserve"> د</w:t>
      </w:r>
      <w:r w:rsidRPr="00FF144A">
        <w:rPr>
          <w:rFonts w:cs="B Badr" w:hint="cs"/>
          <w:sz w:val="28"/>
          <w:szCs w:val="28"/>
          <w:rtl/>
        </w:rPr>
        <w:t>ی</w:t>
      </w:r>
      <w:r w:rsidRPr="00FF144A">
        <w:rPr>
          <w:rFonts w:cs="B Badr" w:hint="eastAsia"/>
          <w:sz w:val="28"/>
          <w:szCs w:val="28"/>
          <w:rtl/>
        </w:rPr>
        <w:t>گر</w:t>
      </w:r>
      <w:r w:rsidRPr="00FF144A">
        <w:rPr>
          <w:rFonts w:cs="B Badr" w:hint="cs"/>
          <w:sz w:val="28"/>
          <w:szCs w:val="28"/>
          <w:rtl/>
        </w:rPr>
        <w:t>ی</w:t>
      </w:r>
      <w:r w:rsidRPr="00FF144A">
        <w:rPr>
          <w:rFonts w:cs="B Badr"/>
          <w:sz w:val="28"/>
          <w:szCs w:val="28"/>
          <w:rtl/>
        </w:rPr>
        <w:t xml:space="preserve">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ابن شُعْبَة حَرّان</w:t>
      </w:r>
      <w:r w:rsidRPr="00FF144A">
        <w:rPr>
          <w:rFonts w:cs="B Badr" w:hint="cs"/>
          <w:sz w:val="28"/>
          <w:szCs w:val="28"/>
          <w:rtl/>
        </w:rPr>
        <w:t>ی</w:t>
      </w:r>
      <w:r w:rsidRPr="00FF144A">
        <w:rPr>
          <w:rFonts w:cs="B Badr"/>
          <w:sz w:val="28"/>
          <w:szCs w:val="28"/>
          <w:rtl/>
        </w:rPr>
        <w:t xml:space="preserve"> (قرن چهارم)، در کتاب تحف العقول [۴۹]</w:t>
      </w:r>
    </w:p>
    <w:p w:rsidR="00FF144A" w:rsidRPr="00FF144A" w:rsidRDefault="00FF144A" w:rsidP="00FF144A">
      <w:pPr>
        <w:rPr>
          <w:rFonts w:cs="B Badr"/>
          <w:sz w:val="28"/>
          <w:szCs w:val="28"/>
          <w:rtl/>
        </w:rPr>
      </w:pPr>
      <w:r w:rsidRPr="00FF144A">
        <w:rPr>
          <w:rFonts w:cs="B Badr" w:hint="eastAsia"/>
          <w:sz w:val="28"/>
          <w:szCs w:val="28"/>
          <w:rtl/>
        </w:rPr>
        <w:t>باق</w:t>
      </w:r>
      <w:r w:rsidRPr="00FF144A">
        <w:rPr>
          <w:rFonts w:cs="B Badr" w:hint="cs"/>
          <w:sz w:val="28"/>
          <w:szCs w:val="28"/>
          <w:rtl/>
        </w:rPr>
        <w:t>ی</w:t>
      </w:r>
      <w:r w:rsidRPr="00FF144A">
        <w:rPr>
          <w:rFonts w:cs="B Badr"/>
          <w:sz w:val="28"/>
          <w:szCs w:val="28"/>
          <w:rtl/>
        </w:rPr>
        <w:t xml:space="preserve"> مانده است.</w:t>
      </w:r>
    </w:p>
    <w:p w:rsidR="00770B2E" w:rsidRDefault="00FF144A" w:rsidP="00FF144A">
      <w:pPr>
        <w:rPr>
          <w:rFonts w:cs="B Badr"/>
          <w:sz w:val="28"/>
          <w:szCs w:val="28"/>
          <w:rtl/>
        </w:rPr>
      </w:pPr>
      <w:r w:rsidRPr="00FF144A">
        <w:rPr>
          <w:rFonts w:cs="B Badr" w:hint="eastAsia"/>
          <w:sz w:val="28"/>
          <w:szCs w:val="28"/>
          <w:rtl/>
        </w:rPr>
        <w:t>عباس</w:t>
      </w:r>
      <w:r w:rsidRPr="00FF144A">
        <w:rPr>
          <w:rFonts w:cs="B Badr"/>
          <w:sz w:val="28"/>
          <w:szCs w:val="28"/>
          <w:rtl/>
        </w:rPr>
        <w:t xml:space="preserve"> عل</w:t>
      </w:r>
      <w:r w:rsidRPr="00FF144A">
        <w:rPr>
          <w:rFonts w:cs="B Badr" w:hint="cs"/>
          <w:sz w:val="28"/>
          <w:szCs w:val="28"/>
          <w:rtl/>
        </w:rPr>
        <w:t>ی</w:t>
      </w:r>
      <w:r w:rsidRPr="00FF144A">
        <w:rPr>
          <w:rFonts w:cs="B Badr"/>
          <w:sz w:val="28"/>
          <w:szCs w:val="28"/>
          <w:rtl/>
        </w:rPr>
        <w:t xml:space="preserve"> موسو</w:t>
      </w:r>
      <w:r w:rsidRPr="00FF144A">
        <w:rPr>
          <w:rFonts w:cs="B Badr" w:hint="cs"/>
          <w:sz w:val="28"/>
          <w:szCs w:val="28"/>
          <w:rtl/>
        </w:rPr>
        <w:t>ی</w:t>
      </w:r>
      <w:r w:rsidRPr="00FF144A">
        <w:rPr>
          <w:rFonts w:cs="B Badr"/>
          <w:sz w:val="28"/>
          <w:szCs w:val="28"/>
          <w:rtl/>
        </w:rPr>
        <w:t xml:space="preserve"> متن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رساله را بر اساس متن تحف العقول با عنوان رسالة الحقوق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۱۴۱۲) شرح کرده است.</w:t>
      </w:r>
    </w:p>
    <w:p w:rsidR="00770B2E" w:rsidRDefault="00FF144A" w:rsidP="00FF144A">
      <w:pPr>
        <w:rPr>
          <w:rFonts w:cs="B Badr"/>
          <w:sz w:val="28"/>
          <w:szCs w:val="28"/>
          <w:rtl/>
        </w:rPr>
      </w:pPr>
      <w:r w:rsidRPr="00FF144A">
        <w:rPr>
          <w:rFonts w:cs="B Badr"/>
          <w:sz w:val="28"/>
          <w:szCs w:val="28"/>
          <w:rtl/>
        </w:rPr>
        <w:t>۸.۵ - مسند</w:t>
      </w:r>
    </w:p>
    <w:p w:rsidR="00FF144A" w:rsidRPr="00FF144A" w:rsidRDefault="00FF144A" w:rsidP="00FF144A">
      <w:pPr>
        <w:rPr>
          <w:rFonts w:cs="B Badr"/>
          <w:sz w:val="28"/>
          <w:szCs w:val="28"/>
          <w:rtl/>
        </w:rPr>
      </w:pPr>
      <w:r w:rsidRPr="00FF144A">
        <w:rPr>
          <w:rFonts w:cs="B Badr" w:hint="eastAsia"/>
          <w:sz w:val="28"/>
          <w:szCs w:val="28"/>
          <w:rtl/>
        </w:rPr>
        <w:t>عبدالرزاق</w:t>
      </w:r>
      <w:r w:rsidRPr="00FF144A">
        <w:rPr>
          <w:rFonts w:cs="B Badr"/>
          <w:sz w:val="28"/>
          <w:szCs w:val="28"/>
          <w:rtl/>
        </w:rPr>
        <w:t xml:space="preserve">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مجموعه روا</w:t>
      </w:r>
      <w:r w:rsidRPr="00FF144A">
        <w:rPr>
          <w:rFonts w:cs="B Badr" w:hint="cs"/>
          <w:sz w:val="28"/>
          <w:szCs w:val="28"/>
          <w:rtl/>
        </w:rPr>
        <w:t>ی</w:t>
      </w:r>
      <w:r w:rsidRPr="00FF144A">
        <w:rPr>
          <w:rFonts w:cs="B Badr" w:hint="eastAsia"/>
          <w:sz w:val="28"/>
          <w:szCs w:val="28"/>
          <w:rtl/>
        </w:rPr>
        <w:t>ات</w:t>
      </w:r>
      <w:r w:rsidRPr="00FF144A">
        <w:rPr>
          <w:rFonts w:cs="B Badr"/>
          <w:sz w:val="28"/>
          <w:szCs w:val="28"/>
          <w:rtl/>
        </w:rPr>
        <w:t xml:space="preserve"> فقه</w:t>
      </w:r>
      <w:r w:rsidRPr="00FF144A">
        <w:rPr>
          <w:rFonts w:cs="B Badr" w:hint="cs"/>
          <w:sz w:val="28"/>
          <w:szCs w:val="28"/>
          <w:rtl/>
        </w:rPr>
        <w:t>ی</w:t>
      </w:r>
      <w:r w:rsidRPr="00FF144A">
        <w:rPr>
          <w:rFonts w:cs="B Badr"/>
          <w:sz w:val="28"/>
          <w:szCs w:val="28"/>
          <w:rtl/>
        </w:rPr>
        <w:t xml:space="preserve"> منقول از ابوحمزه را گرد آورده و بر اساس ابواب فقه</w:t>
      </w:r>
      <w:r w:rsidRPr="00FF144A">
        <w:rPr>
          <w:rFonts w:cs="B Badr" w:hint="cs"/>
          <w:sz w:val="28"/>
          <w:szCs w:val="28"/>
          <w:rtl/>
        </w:rPr>
        <w:t>ی</w:t>
      </w:r>
      <w:r w:rsidRPr="00FF144A">
        <w:rPr>
          <w:rFonts w:cs="B Badr"/>
          <w:sz w:val="28"/>
          <w:szCs w:val="28"/>
          <w:rtl/>
        </w:rPr>
        <w:t xml:space="preserve"> در کتاب مسند اب</w:t>
      </w:r>
      <w:r w:rsidRPr="00FF144A">
        <w:rPr>
          <w:rFonts w:cs="B Badr" w:hint="cs"/>
          <w:sz w:val="28"/>
          <w:szCs w:val="28"/>
          <w:rtl/>
        </w:rPr>
        <w:t>ی</w:t>
      </w:r>
      <w:r w:rsidRPr="00FF144A">
        <w:rPr>
          <w:rFonts w:cs="B Badr"/>
          <w:sz w:val="28"/>
          <w:szCs w:val="28"/>
          <w:rtl/>
        </w:rPr>
        <w:t xml:space="preserve"> حمزه ثابت بن د</w:t>
      </w:r>
      <w:r w:rsidRPr="00FF144A">
        <w:rPr>
          <w:rFonts w:cs="B Badr" w:hint="cs"/>
          <w:sz w:val="28"/>
          <w:szCs w:val="28"/>
          <w:rtl/>
        </w:rPr>
        <w:t>ی</w:t>
      </w:r>
      <w:r w:rsidRPr="00FF144A">
        <w:rPr>
          <w:rFonts w:cs="B Badr" w:hint="eastAsia"/>
          <w:sz w:val="28"/>
          <w:szCs w:val="28"/>
          <w:rtl/>
        </w:rPr>
        <w:t>نارالثمال</w:t>
      </w:r>
      <w:r w:rsidRPr="00FF144A">
        <w:rPr>
          <w:rFonts w:cs="B Badr" w:hint="cs"/>
          <w:sz w:val="28"/>
          <w:szCs w:val="28"/>
          <w:rtl/>
        </w:rPr>
        <w:t>ی</w:t>
      </w:r>
      <w:r w:rsidRPr="00FF144A">
        <w:rPr>
          <w:rFonts w:cs="B Badr"/>
          <w:sz w:val="28"/>
          <w:szCs w:val="28"/>
          <w:rtl/>
        </w:rPr>
        <w:t xml:space="preserve"> (قم ۱۴۲۰) به چاپ رسانده است.</w:t>
      </w:r>
    </w:p>
    <w:p w:rsidR="00FF144A" w:rsidRPr="00FF144A" w:rsidRDefault="00FF144A" w:rsidP="00FF144A">
      <w:pPr>
        <w:rPr>
          <w:rFonts w:cs="B Badr"/>
          <w:sz w:val="28"/>
          <w:szCs w:val="28"/>
          <w:rtl/>
        </w:rPr>
      </w:pPr>
      <w:r w:rsidRPr="00FF144A">
        <w:rPr>
          <w:rFonts w:cs="B Badr" w:hint="eastAsia"/>
          <w:sz w:val="28"/>
          <w:szCs w:val="28"/>
          <w:rtl/>
        </w:rPr>
        <w:t>در</w:t>
      </w:r>
      <w:r w:rsidRPr="00FF144A">
        <w:rPr>
          <w:rFonts w:cs="B Badr"/>
          <w:sz w:val="28"/>
          <w:szCs w:val="28"/>
          <w:rtl/>
        </w:rPr>
        <w:t xml:space="preserve"> منابع، در ب</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آثار ابوحمزه، به تأل</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مسند اشاره‌ا</w:t>
      </w:r>
      <w:r w:rsidRPr="00FF144A">
        <w:rPr>
          <w:rFonts w:cs="B Badr" w:hint="cs"/>
          <w:sz w:val="28"/>
          <w:szCs w:val="28"/>
          <w:rtl/>
        </w:rPr>
        <w:t>ی</w:t>
      </w:r>
      <w:r w:rsidRPr="00FF144A">
        <w:rPr>
          <w:rFonts w:cs="B Badr"/>
          <w:sz w:val="28"/>
          <w:szCs w:val="28"/>
          <w:rtl/>
        </w:rPr>
        <w:t xml:space="preserve"> نشده و تنها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 xml:space="preserve"> [۵۰]</w:t>
      </w:r>
    </w:p>
    <w:p w:rsidR="00770B2E" w:rsidRDefault="00FF144A" w:rsidP="00FF144A">
      <w:pPr>
        <w:rPr>
          <w:rFonts w:cs="B Badr"/>
          <w:sz w:val="28"/>
          <w:szCs w:val="28"/>
          <w:rtl/>
        </w:rPr>
      </w:pPr>
      <w:r w:rsidRPr="00FF144A">
        <w:rPr>
          <w:rFonts w:cs="B Badr" w:hint="eastAsia"/>
          <w:sz w:val="28"/>
          <w:szCs w:val="28"/>
          <w:rtl/>
        </w:rPr>
        <w:t>از</w:t>
      </w:r>
      <w:r w:rsidRPr="00FF144A">
        <w:rPr>
          <w:rFonts w:cs="B Badr"/>
          <w:sz w:val="28"/>
          <w:szCs w:val="28"/>
          <w:rtl/>
        </w:rPr>
        <w:t xml:space="preserve"> تأل</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اثر</w:t>
      </w:r>
      <w:r w:rsidRPr="00FF144A">
        <w:rPr>
          <w:rFonts w:cs="B Badr" w:hint="cs"/>
          <w:sz w:val="28"/>
          <w:szCs w:val="28"/>
          <w:rtl/>
        </w:rPr>
        <w:t>ی</w:t>
      </w:r>
      <w:r w:rsidRPr="00FF144A">
        <w:rPr>
          <w:rFonts w:cs="B Badr"/>
          <w:sz w:val="28"/>
          <w:szCs w:val="28"/>
          <w:rtl/>
        </w:rPr>
        <w:t xml:space="preserve"> به نام کتاب </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کرده که ظاهراً مقصود و</w:t>
      </w:r>
      <w:r w:rsidRPr="00FF144A">
        <w:rPr>
          <w:rFonts w:cs="B Badr" w:hint="cs"/>
          <w:sz w:val="28"/>
          <w:szCs w:val="28"/>
          <w:rtl/>
        </w:rPr>
        <w:t>ی</w:t>
      </w:r>
      <w:r w:rsidRPr="00FF144A">
        <w:rPr>
          <w:rFonts w:cs="B Badr"/>
          <w:sz w:val="28"/>
          <w:szCs w:val="28"/>
          <w:rtl/>
        </w:rPr>
        <w:t xml:space="preserve"> از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عنوان، اصل (</w:t>
      </w:r>
      <w:r w:rsidRPr="00FF144A">
        <w:rPr>
          <w:rFonts w:cs="B Badr" w:hint="cs"/>
          <w:sz w:val="28"/>
          <w:szCs w:val="28"/>
          <w:rtl/>
        </w:rPr>
        <w:t>ی</w:t>
      </w:r>
      <w:r w:rsidRPr="00FF144A">
        <w:rPr>
          <w:rFonts w:cs="B Badr" w:hint="eastAsia"/>
          <w:sz w:val="28"/>
          <w:szCs w:val="28"/>
          <w:rtl/>
        </w:rPr>
        <w:t>ک</w:t>
      </w:r>
      <w:r w:rsidRPr="00FF144A">
        <w:rPr>
          <w:rFonts w:cs="B Badr" w:hint="cs"/>
          <w:sz w:val="28"/>
          <w:szCs w:val="28"/>
          <w:rtl/>
        </w:rPr>
        <w:t>ی</w:t>
      </w:r>
      <w:r w:rsidRPr="00FF144A">
        <w:rPr>
          <w:rFonts w:cs="B Badr"/>
          <w:sz w:val="28"/>
          <w:szCs w:val="28"/>
          <w:rtl/>
        </w:rPr>
        <w:t xml:space="preserve"> از اصول اربعمائه) است.</w:t>
      </w:r>
    </w:p>
    <w:p w:rsidR="00FF144A" w:rsidRPr="00FF144A" w:rsidRDefault="00FF144A" w:rsidP="00FF144A">
      <w:pPr>
        <w:rPr>
          <w:rFonts w:cs="B Badr"/>
          <w:sz w:val="28"/>
          <w:szCs w:val="28"/>
          <w:rtl/>
        </w:rPr>
      </w:pPr>
      <w:r w:rsidRPr="00FF144A">
        <w:rPr>
          <w:rFonts w:cs="B Badr"/>
          <w:sz w:val="28"/>
          <w:szCs w:val="28"/>
          <w:rtl/>
        </w:rPr>
        <w:t>۹ - طرق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hint="eastAsia"/>
          <w:sz w:val="28"/>
          <w:szCs w:val="28"/>
          <w:rtl/>
        </w:rPr>
        <w:t>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 xml:space="preserve"> [۵۱]</w:t>
      </w:r>
    </w:p>
    <w:p w:rsidR="00FF144A" w:rsidRPr="00FF144A" w:rsidRDefault="00FF144A" w:rsidP="00FF144A">
      <w:pPr>
        <w:rPr>
          <w:rFonts w:cs="B Badr"/>
          <w:sz w:val="28"/>
          <w:szCs w:val="28"/>
          <w:rtl/>
        </w:rPr>
      </w:pPr>
      <w:r w:rsidRPr="00FF144A">
        <w:rPr>
          <w:rFonts w:cs="B Badr" w:hint="eastAsia"/>
          <w:sz w:val="28"/>
          <w:szCs w:val="28"/>
          <w:rtl/>
        </w:rPr>
        <w:t>دو</w:t>
      </w:r>
      <w:r w:rsidRPr="00FF144A">
        <w:rPr>
          <w:rFonts w:cs="B Badr"/>
          <w:sz w:val="28"/>
          <w:szCs w:val="28"/>
          <w:rtl/>
        </w:rPr>
        <w:t xml:space="preserve">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در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کتاب (اصل) ابوحمزه </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کرده است: نخست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جماعت</w:t>
      </w:r>
      <w:r w:rsidRPr="00FF144A">
        <w:rPr>
          <w:rFonts w:cs="B Badr" w:hint="cs"/>
          <w:sz w:val="28"/>
          <w:szCs w:val="28"/>
          <w:rtl/>
        </w:rPr>
        <w:t>ی</w:t>
      </w:r>
      <w:r w:rsidRPr="00FF144A">
        <w:rPr>
          <w:rFonts w:cs="B Badr"/>
          <w:sz w:val="28"/>
          <w:szCs w:val="28"/>
          <w:rtl/>
        </w:rPr>
        <w:t xml:space="preserve"> از عالمان امام</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از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صدوق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پدر صدوق و محمدبن حسن بن ول</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۳۴۳) و موس</w:t>
      </w:r>
      <w:r w:rsidRPr="00FF144A">
        <w:rPr>
          <w:rFonts w:cs="B Badr" w:hint="cs"/>
          <w:sz w:val="28"/>
          <w:szCs w:val="28"/>
          <w:rtl/>
        </w:rPr>
        <w:t>ی</w:t>
      </w:r>
      <w:r w:rsidRPr="00FF144A">
        <w:rPr>
          <w:rFonts w:cs="B Badr"/>
          <w:sz w:val="28"/>
          <w:szCs w:val="28"/>
          <w:rtl/>
        </w:rPr>
        <w:t xml:space="preserve"> بن متوکل از سعدبن عبداللّه اشعر</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۲۹۹ </w:t>
      </w:r>
      <w:r w:rsidRPr="00FF144A">
        <w:rPr>
          <w:rFonts w:cs="B Badr" w:hint="cs"/>
          <w:sz w:val="28"/>
          <w:szCs w:val="28"/>
          <w:rtl/>
        </w:rPr>
        <w:t>ی</w:t>
      </w:r>
      <w:r w:rsidRPr="00FF144A">
        <w:rPr>
          <w:rFonts w:cs="B Badr" w:hint="eastAsia"/>
          <w:sz w:val="28"/>
          <w:szCs w:val="28"/>
          <w:rtl/>
        </w:rPr>
        <w:t>ا</w:t>
      </w:r>
      <w:r w:rsidRPr="00FF144A">
        <w:rPr>
          <w:rFonts w:cs="B Badr"/>
          <w:sz w:val="28"/>
          <w:szCs w:val="28"/>
          <w:rtl/>
        </w:rPr>
        <w:t xml:space="preserve"> ۳۰۱) و عبداللّه بن جعفر حِمْ</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از احمدبن محمدبن ع</w:t>
      </w:r>
      <w:r w:rsidRPr="00FF144A">
        <w:rPr>
          <w:rFonts w:cs="B Badr" w:hint="cs"/>
          <w:sz w:val="28"/>
          <w:szCs w:val="28"/>
          <w:rtl/>
        </w:rPr>
        <w:t>ی</w:t>
      </w:r>
      <w:r w:rsidRPr="00FF144A">
        <w:rPr>
          <w:rFonts w:cs="B Badr" w:hint="eastAsia"/>
          <w:sz w:val="28"/>
          <w:szCs w:val="28"/>
          <w:rtl/>
        </w:rPr>
        <w:t>س</w:t>
      </w:r>
      <w:r w:rsidRPr="00FF144A">
        <w:rPr>
          <w:rFonts w:cs="B Badr" w:hint="cs"/>
          <w:sz w:val="28"/>
          <w:szCs w:val="28"/>
          <w:rtl/>
        </w:rPr>
        <w:t>ی</w:t>
      </w:r>
      <w:r w:rsidRPr="00FF144A">
        <w:rPr>
          <w:rFonts w:cs="B Badr"/>
          <w:sz w:val="28"/>
          <w:szCs w:val="28"/>
          <w:rtl/>
        </w:rPr>
        <w:t xml:space="preserve"> از حسن بن محبوب از ابوحمزه و دوم از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احمدبن عَبْدون (متوف</w:t>
      </w:r>
      <w:r w:rsidRPr="00FF144A">
        <w:rPr>
          <w:rFonts w:cs="B Badr" w:hint="cs"/>
          <w:sz w:val="28"/>
          <w:szCs w:val="28"/>
          <w:rtl/>
        </w:rPr>
        <w:t>ی</w:t>
      </w:r>
      <w:r w:rsidRPr="00FF144A">
        <w:rPr>
          <w:rFonts w:cs="B Badr"/>
          <w:sz w:val="28"/>
          <w:szCs w:val="28"/>
          <w:rtl/>
        </w:rPr>
        <w:t xml:space="preserve"> ۴۲۳)، از ابوطالب عب</w:t>
      </w:r>
      <w:r w:rsidRPr="00FF144A">
        <w:rPr>
          <w:rFonts w:cs="B Badr" w:hint="cs"/>
          <w:sz w:val="28"/>
          <w:szCs w:val="28"/>
          <w:rtl/>
        </w:rPr>
        <w:t>ی</w:t>
      </w:r>
      <w:r w:rsidRPr="00FF144A">
        <w:rPr>
          <w:rFonts w:cs="B Badr" w:hint="eastAsia"/>
          <w:sz w:val="28"/>
          <w:szCs w:val="28"/>
          <w:rtl/>
        </w:rPr>
        <w:t>داللّه</w:t>
      </w:r>
      <w:r w:rsidRPr="00FF144A">
        <w:rPr>
          <w:rFonts w:cs="B Badr"/>
          <w:sz w:val="28"/>
          <w:szCs w:val="28"/>
          <w:rtl/>
        </w:rPr>
        <w:t xml:space="preserve"> بن احمد انبار</w:t>
      </w:r>
      <w:r w:rsidRPr="00FF144A">
        <w:rPr>
          <w:rFonts w:cs="B Badr" w:hint="cs"/>
          <w:sz w:val="28"/>
          <w:szCs w:val="28"/>
          <w:rtl/>
        </w:rPr>
        <w:t>ی</w:t>
      </w:r>
      <w:r w:rsidRPr="00FF144A">
        <w:rPr>
          <w:rFonts w:cs="B Badr"/>
          <w:sz w:val="28"/>
          <w:szCs w:val="28"/>
          <w:rtl/>
        </w:rPr>
        <w:t xml:space="preserve"> (متوف</w:t>
      </w:r>
      <w:r w:rsidRPr="00FF144A">
        <w:rPr>
          <w:rFonts w:cs="B Badr" w:hint="cs"/>
          <w:sz w:val="28"/>
          <w:szCs w:val="28"/>
          <w:rtl/>
        </w:rPr>
        <w:t>ی</w:t>
      </w:r>
      <w:r w:rsidRPr="00FF144A">
        <w:rPr>
          <w:rFonts w:cs="B Badr"/>
          <w:sz w:val="28"/>
          <w:szCs w:val="28"/>
          <w:rtl/>
        </w:rPr>
        <w:t xml:space="preserve"> ۳۵۶)، از حم</w:t>
      </w:r>
      <w:r w:rsidRPr="00FF144A">
        <w:rPr>
          <w:rFonts w:cs="B Badr" w:hint="cs"/>
          <w:sz w:val="28"/>
          <w:szCs w:val="28"/>
          <w:rtl/>
        </w:rPr>
        <w:t>ی</w:t>
      </w:r>
      <w:r w:rsidRPr="00FF144A">
        <w:rPr>
          <w:rFonts w:cs="B Badr" w:hint="eastAsia"/>
          <w:sz w:val="28"/>
          <w:szCs w:val="28"/>
          <w:rtl/>
        </w:rPr>
        <w:t>دبن</w:t>
      </w:r>
      <w:r w:rsidRPr="00FF144A">
        <w:rPr>
          <w:rFonts w:cs="B Badr"/>
          <w:sz w:val="28"/>
          <w:szCs w:val="28"/>
          <w:rtl/>
        </w:rPr>
        <w:t xml:space="preserve"> ز</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که و</w:t>
      </w:r>
      <w:r w:rsidRPr="00FF144A">
        <w:rPr>
          <w:rFonts w:cs="B Badr" w:hint="cs"/>
          <w:sz w:val="28"/>
          <w:szCs w:val="28"/>
          <w:rtl/>
        </w:rPr>
        <w:t>ی</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کتاب را به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ونس</w:t>
      </w:r>
      <w:r w:rsidRPr="00FF144A">
        <w:rPr>
          <w:rFonts w:cs="B Badr"/>
          <w:sz w:val="28"/>
          <w:szCs w:val="28"/>
          <w:rtl/>
        </w:rPr>
        <w:t xml:space="preserve"> بن عل</w:t>
      </w:r>
      <w:r w:rsidRPr="00FF144A">
        <w:rPr>
          <w:rFonts w:cs="B Badr" w:hint="cs"/>
          <w:sz w:val="28"/>
          <w:szCs w:val="28"/>
          <w:rtl/>
        </w:rPr>
        <w:t>ی</w:t>
      </w:r>
      <w:r w:rsidRPr="00FF144A">
        <w:rPr>
          <w:rFonts w:cs="B Badr"/>
          <w:sz w:val="28"/>
          <w:szCs w:val="28"/>
          <w:rtl/>
        </w:rPr>
        <w:t xml:space="preserve"> عطار از ابوحمزه نقل کرده است.</w:t>
      </w:r>
    </w:p>
    <w:p w:rsidR="00770B2E" w:rsidRDefault="00FF144A" w:rsidP="00FF144A">
      <w:pPr>
        <w:rPr>
          <w:rFonts w:cs="B Badr"/>
          <w:sz w:val="28"/>
          <w:szCs w:val="28"/>
          <w:rtl/>
        </w:rPr>
      </w:pPr>
      <w:r w:rsidRPr="00FF144A">
        <w:rPr>
          <w:rFonts w:cs="B Badr" w:hint="eastAsia"/>
          <w:sz w:val="28"/>
          <w:szCs w:val="28"/>
          <w:rtl/>
        </w:rPr>
        <w:t>تشابه</w:t>
      </w:r>
      <w:r w:rsidRPr="00FF144A">
        <w:rPr>
          <w:rFonts w:cs="B Badr"/>
          <w:sz w:val="28"/>
          <w:szCs w:val="28"/>
          <w:rtl/>
        </w:rPr>
        <w:t xml:space="preserve"> سند</w:t>
      </w:r>
      <w:r w:rsidRPr="00FF144A">
        <w:rPr>
          <w:rFonts w:cs="B Badr" w:hint="cs"/>
          <w:sz w:val="28"/>
          <w:szCs w:val="28"/>
          <w:rtl/>
        </w:rPr>
        <w:t>ی</w:t>
      </w:r>
      <w:r w:rsidRPr="00FF144A">
        <w:rPr>
          <w:rFonts w:cs="B Badr"/>
          <w:sz w:val="28"/>
          <w:szCs w:val="28"/>
          <w:rtl/>
        </w:rPr>
        <w:t xml:space="preserve">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با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کتابُ المِراح حسن بن محبوب دلالت دارد بر ا</w:t>
      </w:r>
      <w:r w:rsidRPr="00FF144A">
        <w:rPr>
          <w:rFonts w:cs="B Badr" w:hint="cs"/>
          <w:sz w:val="28"/>
          <w:szCs w:val="28"/>
          <w:rtl/>
        </w:rPr>
        <w:t>ی</w:t>
      </w:r>
      <w:r w:rsidRPr="00FF144A">
        <w:rPr>
          <w:rFonts w:cs="B Badr" w:hint="eastAsia"/>
          <w:sz w:val="28"/>
          <w:szCs w:val="28"/>
          <w:rtl/>
        </w:rPr>
        <w:t>ن‌که</w:t>
      </w:r>
      <w:r w:rsidRPr="00FF144A">
        <w:rPr>
          <w:rFonts w:cs="B Badr"/>
          <w:sz w:val="28"/>
          <w:szCs w:val="28"/>
          <w:rtl/>
        </w:rPr>
        <w:t xml:space="preserve"> حسن بن محبوب روا</w:t>
      </w:r>
      <w:r w:rsidRPr="00FF144A">
        <w:rPr>
          <w:rFonts w:cs="B Badr" w:hint="cs"/>
          <w:sz w:val="28"/>
          <w:szCs w:val="28"/>
          <w:rtl/>
        </w:rPr>
        <w:t>ی</w:t>
      </w:r>
      <w:r w:rsidRPr="00FF144A">
        <w:rPr>
          <w:rFonts w:cs="B Badr" w:hint="eastAsia"/>
          <w:sz w:val="28"/>
          <w:szCs w:val="28"/>
          <w:rtl/>
        </w:rPr>
        <w:t>ات</w:t>
      </w:r>
      <w:r w:rsidRPr="00FF144A">
        <w:rPr>
          <w:rFonts w:cs="B Badr" w:hint="cs"/>
          <w:sz w:val="28"/>
          <w:szCs w:val="28"/>
          <w:rtl/>
        </w:rPr>
        <w:t>ی</w:t>
      </w:r>
      <w:r w:rsidRPr="00FF144A">
        <w:rPr>
          <w:rFonts w:cs="B Badr"/>
          <w:sz w:val="28"/>
          <w:szCs w:val="28"/>
          <w:rtl/>
        </w:rPr>
        <w:t xml:space="preserve"> از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کتاب را در کتاب المراح خود نقل کرده است. [۵۲]</w:t>
      </w:r>
    </w:p>
    <w:p w:rsidR="00FF144A" w:rsidRPr="00FF144A" w:rsidRDefault="00FF144A" w:rsidP="00FF144A">
      <w:pPr>
        <w:rPr>
          <w:rFonts w:cs="B Badr"/>
          <w:sz w:val="28"/>
          <w:szCs w:val="28"/>
          <w:rtl/>
        </w:rPr>
      </w:pPr>
      <w:r w:rsidRPr="00FF144A">
        <w:rPr>
          <w:rFonts w:cs="B Badr" w:hint="eastAsia"/>
          <w:sz w:val="28"/>
          <w:szCs w:val="28"/>
          <w:rtl/>
        </w:rPr>
        <w:t>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طوس</w:t>
      </w:r>
      <w:r w:rsidRPr="00FF144A">
        <w:rPr>
          <w:rFonts w:cs="B Badr" w:hint="cs"/>
          <w:sz w:val="28"/>
          <w:szCs w:val="28"/>
          <w:rtl/>
        </w:rPr>
        <w:t>ی</w:t>
      </w:r>
      <w:r w:rsidRPr="00FF144A">
        <w:rPr>
          <w:rFonts w:cs="B Badr"/>
          <w:sz w:val="28"/>
          <w:szCs w:val="28"/>
          <w:rtl/>
        </w:rPr>
        <w:t xml:space="preserve"> [۵۳]</w:t>
      </w:r>
    </w:p>
    <w:p w:rsidR="00FF144A" w:rsidRPr="00FF144A" w:rsidRDefault="00FF144A" w:rsidP="00FF144A">
      <w:pPr>
        <w:rPr>
          <w:rFonts w:cs="B Badr"/>
          <w:sz w:val="28"/>
          <w:szCs w:val="28"/>
          <w:rtl/>
        </w:rPr>
      </w:pPr>
      <w:r w:rsidRPr="00FF144A">
        <w:rPr>
          <w:rFonts w:cs="B Badr"/>
          <w:sz w:val="28"/>
          <w:szCs w:val="28"/>
          <w:rtl/>
        </w:rPr>
        <w:t>[۵۴]</w:t>
      </w:r>
    </w:p>
    <w:p w:rsidR="00FF144A" w:rsidRPr="00FF144A" w:rsidRDefault="00FF144A" w:rsidP="00FF144A">
      <w:pPr>
        <w:rPr>
          <w:rFonts w:cs="B Badr"/>
          <w:sz w:val="28"/>
          <w:szCs w:val="28"/>
          <w:rtl/>
        </w:rPr>
      </w:pPr>
      <w:r w:rsidRPr="00FF144A">
        <w:rPr>
          <w:rFonts w:cs="B Badr" w:hint="eastAsia"/>
          <w:sz w:val="28"/>
          <w:szCs w:val="28"/>
          <w:rtl/>
        </w:rPr>
        <w:t>در</w:t>
      </w:r>
      <w:r w:rsidRPr="00FF144A">
        <w:rPr>
          <w:rFonts w:cs="B Badr"/>
          <w:sz w:val="28"/>
          <w:szCs w:val="28"/>
          <w:rtl/>
        </w:rPr>
        <w:t xml:space="preserve"> شرح حال </w:t>
      </w:r>
      <w:r w:rsidRPr="00FF144A">
        <w:rPr>
          <w:rFonts w:cs="B Badr" w:hint="cs"/>
          <w:sz w:val="28"/>
          <w:szCs w:val="28"/>
          <w:rtl/>
        </w:rPr>
        <w:t>ی</w:t>
      </w:r>
      <w:r w:rsidRPr="00FF144A">
        <w:rPr>
          <w:rFonts w:cs="B Badr" w:hint="eastAsia"/>
          <w:sz w:val="28"/>
          <w:szCs w:val="28"/>
          <w:rtl/>
        </w:rPr>
        <w:t>ونس</w:t>
      </w:r>
      <w:r w:rsidRPr="00FF144A">
        <w:rPr>
          <w:rFonts w:cs="B Badr"/>
          <w:sz w:val="28"/>
          <w:szCs w:val="28"/>
          <w:rtl/>
        </w:rPr>
        <w:t xml:space="preserve"> بن عل</w:t>
      </w:r>
      <w:r w:rsidRPr="00FF144A">
        <w:rPr>
          <w:rFonts w:cs="B Badr" w:hint="cs"/>
          <w:sz w:val="28"/>
          <w:szCs w:val="28"/>
          <w:rtl/>
        </w:rPr>
        <w:t>ی</w:t>
      </w:r>
      <w:r w:rsidRPr="00FF144A">
        <w:rPr>
          <w:rFonts w:cs="B Badr"/>
          <w:sz w:val="28"/>
          <w:szCs w:val="28"/>
          <w:rtl/>
        </w:rPr>
        <w:t xml:space="preserve"> عطار گفته است که حم</w:t>
      </w:r>
      <w:r w:rsidRPr="00FF144A">
        <w:rPr>
          <w:rFonts w:cs="B Badr" w:hint="cs"/>
          <w:sz w:val="28"/>
          <w:szCs w:val="28"/>
          <w:rtl/>
        </w:rPr>
        <w:t>ی</w:t>
      </w:r>
      <w:r w:rsidRPr="00FF144A">
        <w:rPr>
          <w:rFonts w:cs="B Badr" w:hint="eastAsia"/>
          <w:sz w:val="28"/>
          <w:szCs w:val="28"/>
          <w:rtl/>
        </w:rPr>
        <w:t>دبن</w:t>
      </w:r>
      <w:r w:rsidRPr="00FF144A">
        <w:rPr>
          <w:rFonts w:cs="B Badr"/>
          <w:sz w:val="28"/>
          <w:szCs w:val="28"/>
          <w:rtl/>
        </w:rPr>
        <w:t xml:space="preserve"> ز</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کتاب ابوحمزه را از طر</w:t>
      </w:r>
      <w:r w:rsidRPr="00FF144A">
        <w:rPr>
          <w:rFonts w:cs="B Badr" w:hint="cs"/>
          <w:sz w:val="28"/>
          <w:szCs w:val="28"/>
          <w:rtl/>
        </w:rPr>
        <w:t>ی</w:t>
      </w:r>
      <w:r w:rsidRPr="00FF144A">
        <w:rPr>
          <w:rFonts w:cs="B Badr" w:hint="eastAsia"/>
          <w:sz w:val="28"/>
          <w:szCs w:val="28"/>
          <w:rtl/>
        </w:rPr>
        <w:t>ق</w:t>
      </w:r>
      <w:r w:rsidRPr="00FF144A">
        <w:rPr>
          <w:rFonts w:cs="B Badr"/>
          <w:sz w:val="28"/>
          <w:szCs w:val="28"/>
          <w:rtl/>
        </w:rPr>
        <w:t xml:space="preserve"> و</w:t>
      </w:r>
      <w:r w:rsidRPr="00FF144A">
        <w:rPr>
          <w:rFonts w:cs="B Badr" w:hint="cs"/>
          <w:sz w:val="28"/>
          <w:szCs w:val="28"/>
          <w:rtl/>
        </w:rPr>
        <w:t>ی</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اما به نظر م</w:t>
      </w:r>
      <w:r w:rsidRPr="00FF144A">
        <w:rPr>
          <w:rFonts w:cs="B Badr" w:hint="cs"/>
          <w:sz w:val="28"/>
          <w:szCs w:val="28"/>
          <w:rtl/>
        </w:rPr>
        <w:t>ی‌</w:t>
      </w:r>
      <w:r w:rsidRPr="00FF144A">
        <w:rPr>
          <w:rFonts w:cs="B Badr" w:hint="eastAsia"/>
          <w:sz w:val="28"/>
          <w:szCs w:val="28"/>
          <w:rtl/>
        </w:rPr>
        <w:t>رسد</w:t>
      </w:r>
      <w:r w:rsidRPr="00FF144A">
        <w:rPr>
          <w:rFonts w:cs="B Badr"/>
          <w:sz w:val="28"/>
          <w:szCs w:val="28"/>
          <w:rtl/>
        </w:rPr>
        <w:t xml:space="preserve"> که ا</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با واسطه بوده، ز</w:t>
      </w:r>
      <w:r w:rsidRPr="00FF144A">
        <w:rPr>
          <w:rFonts w:cs="B Badr" w:hint="cs"/>
          <w:sz w:val="28"/>
          <w:szCs w:val="28"/>
          <w:rtl/>
        </w:rPr>
        <w:t>ی</w:t>
      </w:r>
      <w:r w:rsidRPr="00FF144A">
        <w:rPr>
          <w:rFonts w:cs="B Badr" w:hint="eastAsia"/>
          <w:sz w:val="28"/>
          <w:szCs w:val="28"/>
          <w:rtl/>
        </w:rPr>
        <w:t>را</w:t>
      </w:r>
      <w:r w:rsidRPr="00FF144A">
        <w:rPr>
          <w:rFonts w:cs="B Badr"/>
          <w:sz w:val="28"/>
          <w:szCs w:val="28"/>
          <w:rtl/>
        </w:rPr>
        <w:t xml:space="preserve"> عطار از جمله مشا</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حم</w:t>
      </w:r>
      <w:r w:rsidRPr="00FF144A">
        <w:rPr>
          <w:rFonts w:cs="B Badr" w:hint="cs"/>
          <w:sz w:val="28"/>
          <w:szCs w:val="28"/>
          <w:rtl/>
        </w:rPr>
        <w:t>ی</w:t>
      </w:r>
      <w:r w:rsidRPr="00FF144A">
        <w:rPr>
          <w:rFonts w:cs="B Badr" w:hint="eastAsia"/>
          <w:sz w:val="28"/>
          <w:szCs w:val="28"/>
          <w:rtl/>
        </w:rPr>
        <w:t>دبن</w:t>
      </w:r>
      <w:r w:rsidRPr="00FF144A">
        <w:rPr>
          <w:rFonts w:cs="B Badr"/>
          <w:sz w:val="28"/>
          <w:szCs w:val="28"/>
          <w:rtl/>
        </w:rPr>
        <w:t xml:space="preserve"> ز</w:t>
      </w:r>
      <w:r w:rsidRPr="00FF144A">
        <w:rPr>
          <w:rFonts w:cs="B Badr" w:hint="cs"/>
          <w:sz w:val="28"/>
          <w:szCs w:val="28"/>
          <w:rtl/>
        </w:rPr>
        <w:t>ی</w:t>
      </w:r>
      <w:r w:rsidRPr="00FF144A">
        <w:rPr>
          <w:rFonts w:cs="B Badr" w:hint="eastAsia"/>
          <w:sz w:val="28"/>
          <w:szCs w:val="28"/>
          <w:rtl/>
        </w:rPr>
        <w:t>اد</w:t>
      </w:r>
      <w:r w:rsidRPr="00FF144A">
        <w:rPr>
          <w:rFonts w:cs="B Badr"/>
          <w:sz w:val="28"/>
          <w:szCs w:val="28"/>
          <w:rtl/>
        </w:rPr>
        <w:t xml:space="preserve"> بوده است [۵۵]</w:t>
      </w:r>
    </w:p>
    <w:p w:rsidR="00FF144A" w:rsidRPr="00FF144A" w:rsidRDefault="00FF144A" w:rsidP="00FF144A">
      <w:pPr>
        <w:rPr>
          <w:rFonts w:cs="B Badr"/>
          <w:sz w:val="28"/>
          <w:szCs w:val="28"/>
          <w:rtl/>
        </w:rPr>
      </w:pPr>
      <w:r w:rsidRPr="00FF144A">
        <w:rPr>
          <w:rFonts w:cs="B Badr"/>
          <w:sz w:val="28"/>
          <w:szCs w:val="28"/>
          <w:rtl/>
        </w:rPr>
        <w:lastRenderedPageBreak/>
        <w:t>[۵۶]</w:t>
      </w:r>
    </w:p>
    <w:p w:rsidR="00770B2E" w:rsidRDefault="00FF144A" w:rsidP="00FF144A">
      <w:pPr>
        <w:rPr>
          <w:rFonts w:cs="B Badr"/>
          <w:sz w:val="28"/>
          <w:szCs w:val="28"/>
          <w:rtl/>
        </w:rPr>
      </w:pPr>
      <w:r w:rsidRPr="00FF144A">
        <w:rPr>
          <w:rFonts w:cs="B Badr" w:hint="eastAsia"/>
          <w:sz w:val="28"/>
          <w:szCs w:val="28"/>
          <w:rtl/>
        </w:rPr>
        <w:t>و</w:t>
      </w:r>
      <w:r w:rsidRPr="00FF144A">
        <w:rPr>
          <w:rFonts w:cs="B Badr"/>
          <w:sz w:val="28"/>
          <w:szCs w:val="28"/>
          <w:rtl/>
        </w:rPr>
        <w:t xml:space="preserve"> به سبب اختلاف طبقة حد</w:t>
      </w:r>
      <w:r w:rsidRPr="00FF144A">
        <w:rPr>
          <w:rFonts w:cs="B Badr" w:hint="cs"/>
          <w:sz w:val="28"/>
          <w:szCs w:val="28"/>
          <w:rtl/>
        </w:rPr>
        <w:t>ی</w:t>
      </w:r>
      <w:r w:rsidRPr="00FF144A">
        <w:rPr>
          <w:rFonts w:cs="B Badr" w:hint="eastAsia"/>
          <w:sz w:val="28"/>
          <w:szCs w:val="28"/>
          <w:rtl/>
        </w:rPr>
        <w:t>ث</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و</w:t>
      </w:r>
      <w:r w:rsidRPr="00FF144A">
        <w:rPr>
          <w:rFonts w:cs="B Badr" w:hint="cs"/>
          <w:sz w:val="28"/>
          <w:szCs w:val="28"/>
          <w:rtl/>
        </w:rPr>
        <w:t>ی</w:t>
      </w:r>
      <w:r w:rsidRPr="00FF144A">
        <w:rPr>
          <w:rFonts w:cs="B Badr"/>
          <w:sz w:val="28"/>
          <w:szCs w:val="28"/>
          <w:rtl/>
        </w:rPr>
        <w:t xml:space="preserve"> نبا</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راو</w:t>
      </w:r>
      <w:r w:rsidRPr="00FF144A">
        <w:rPr>
          <w:rFonts w:cs="B Badr" w:hint="cs"/>
          <w:sz w:val="28"/>
          <w:szCs w:val="28"/>
          <w:rtl/>
        </w:rPr>
        <w:t>ی</w:t>
      </w:r>
      <w:r w:rsidRPr="00FF144A">
        <w:rPr>
          <w:rFonts w:cs="B Badr"/>
          <w:sz w:val="28"/>
          <w:szCs w:val="28"/>
          <w:rtl/>
        </w:rPr>
        <w:t xml:space="preserve"> مستق</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از ابوحمزه باشد.</w:t>
      </w:r>
    </w:p>
    <w:p w:rsidR="00FF144A" w:rsidRPr="00FF144A" w:rsidRDefault="00FF144A" w:rsidP="00FF144A">
      <w:pPr>
        <w:rPr>
          <w:rFonts w:cs="B Badr"/>
          <w:sz w:val="28"/>
          <w:szCs w:val="28"/>
          <w:rtl/>
        </w:rPr>
      </w:pPr>
      <w:r w:rsidRPr="00FF144A">
        <w:rPr>
          <w:rFonts w:cs="B Badr"/>
          <w:sz w:val="28"/>
          <w:szCs w:val="28"/>
          <w:rtl/>
        </w:rPr>
        <w:t>۱۰ - فهرست منابع</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w:t>
      </w:r>
    </w:p>
    <w:p w:rsidR="00FF144A" w:rsidRPr="00FF144A" w:rsidRDefault="00FF144A" w:rsidP="00FF144A">
      <w:pPr>
        <w:rPr>
          <w:rFonts w:cs="B Badr"/>
          <w:sz w:val="28"/>
          <w:szCs w:val="28"/>
          <w:rtl/>
        </w:rPr>
      </w:pPr>
      <w:r w:rsidRPr="00FF144A">
        <w:rPr>
          <w:rFonts w:cs="B Badr"/>
          <w:sz w:val="28"/>
          <w:szCs w:val="28"/>
          <w:rtl/>
        </w:rPr>
        <w:t>(۱) آقابزرگ طهران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الذر</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w:t>
      </w:r>
      <w:r w:rsidRPr="00FF144A">
        <w:rPr>
          <w:rFonts w:cs="B Badr" w:hint="cs"/>
          <w:sz w:val="28"/>
          <w:szCs w:val="28"/>
          <w:rtl/>
        </w:rPr>
        <w:t>ی</w:t>
      </w:r>
      <w:r w:rsidRPr="00FF144A">
        <w:rPr>
          <w:rFonts w:cs="B Badr"/>
          <w:sz w:val="28"/>
          <w:szCs w:val="28"/>
          <w:rtl/>
        </w:rPr>
        <w:t xml:space="preserve"> تصان</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w:t>
      </w:r>
    </w:p>
    <w:p w:rsidR="00FF144A" w:rsidRPr="00FF144A" w:rsidRDefault="00FF144A" w:rsidP="00FF144A">
      <w:pPr>
        <w:rPr>
          <w:rFonts w:cs="B Badr"/>
          <w:sz w:val="28"/>
          <w:szCs w:val="28"/>
          <w:rtl/>
        </w:rPr>
      </w:pPr>
      <w:r w:rsidRPr="00FF144A">
        <w:rPr>
          <w:rFonts w:cs="B Badr"/>
          <w:sz w:val="28"/>
          <w:szCs w:val="28"/>
          <w:rtl/>
        </w:rPr>
        <w:t>(۲) ابن 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الامال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۱۳۶۲ ش.</w:t>
      </w:r>
    </w:p>
    <w:p w:rsidR="00FF144A" w:rsidRPr="00FF144A" w:rsidRDefault="00FF144A" w:rsidP="00FF144A">
      <w:pPr>
        <w:rPr>
          <w:rFonts w:cs="B Badr"/>
          <w:sz w:val="28"/>
          <w:szCs w:val="28"/>
          <w:rtl/>
        </w:rPr>
      </w:pPr>
      <w:r w:rsidRPr="00FF144A">
        <w:rPr>
          <w:rFonts w:cs="B Badr"/>
          <w:sz w:val="28"/>
          <w:szCs w:val="28"/>
          <w:rtl/>
        </w:rPr>
        <w:t>(۳) ابن بابو</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کتاب من لا</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چاپ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۱۴۰۱/۱۹۸۱.</w:t>
      </w:r>
    </w:p>
    <w:p w:rsidR="00FF144A" w:rsidRPr="00FF144A" w:rsidRDefault="00FF144A" w:rsidP="00FF144A">
      <w:pPr>
        <w:rPr>
          <w:rFonts w:cs="B Badr"/>
          <w:sz w:val="28"/>
          <w:szCs w:val="28"/>
          <w:rtl/>
        </w:rPr>
      </w:pPr>
      <w:r w:rsidRPr="00FF144A">
        <w:rPr>
          <w:rFonts w:cs="B Badr"/>
          <w:sz w:val="28"/>
          <w:szCs w:val="28"/>
          <w:rtl/>
        </w:rPr>
        <w:t>(۴) ابن شعبة، تحف العقول عن آل الرسول، چاپ عل</w:t>
      </w:r>
      <w:r w:rsidRPr="00FF144A">
        <w:rPr>
          <w:rFonts w:cs="B Badr" w:hint="cs"/>
          <w:sz w:val="28"/>
          <w:szCs w:val="28"/>
          <w:rtl/>
        </w:rPr>
        <w:t>ی</w:t>
      </w:r>
      <w:r w:rsidRPr="00FF144A">
        <w:rPr>
          <w:rFonts w:cs="B Badr"/>
          <w:sz w:val="28"/>
          <w:szCs w:val="28"/>
          <w:rtl/>
        </w:rPr>
        <w:t xml:space="preserve"> اکبر غفار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۱۳۶۳ ش.</w:t>
      </w:r>
    </w:p>
    <w:p w:rsidR="00FF144A" w:rsidRPr="00FF144A" w:rsidRDefault="00FF144A" w:rsidP="00FF144A">
      <w:pPr>
        <w:rPr>
          <w:rFonts w:cs="B Badr"/>
          <w:sz w:val="28"/>
          <w:szCs w:val="28"/>
          <w:rtl/>
        </w:rPr>
      </w:pPr>
      <w:r w:rsidRPr="00FF144A">
        <w:rPr>
          <w:rFonts w:cs="B Badr"/>
          <w:sz w:val="28"/>
          <w:szCs w:val="28"/>
          <w:rtl/>
        </w:rPr>
        <w:t>(۵) ابن شهرآشوب، مناقب آل اب</w:t>
      </w:r>
      <w:r w:rsidRPr="00FF144A">
        <w:rPr>
          <w:rFonts w:cs="B Badr" w:hint="cs"/>
          <w:sz w:val="28"/>
          <w:szCs w:val="28"/>
          <w:rtl/>
        </w:rPr>
        <w:t>ی</w:t>
      </w:r>
      <w:r w:rsidRPr="00FF144A">
        <w:rPr>
          <w:rFonts w:cs="B Badr"/>
          <w:sz w:val="28"/>
          <w:szCs w:val="28"/>
          <w:rtl/>
        </w:rPr>
        <w:t xml:space="preserve"> طالب، چاپ هاشم رسول</w:t>
      </w:r>
      <w:r w:rsidRPr="00FF144A">
        <w:rPr>
          <w:rFonts w:cs="B Badr" w:hint="cs"/>
          <w:sz w:val="28"/>
          <w:szCs w:val="28"/>
          <w:rtl/>
        </w:rPr>
        <w:t>ی</w:t>
      </w:r>
      <w:r w:rsidRPr="00FF144A">
        <w:rPr>
          <w:rFonts w:cs="B Badr"/>
          <w:sz w:val="28"/>
          <w:szCs w:val="28"/>
          <w:rtl/>
        </w:rPr>
        <w:t xml:space="preserve"> محلات</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w:t>
      </w:r>
    </w:p>
    <w:p w:rsidR="00FF144A" w:rsidRPr="00FF144A" w:rsidRDefault="00FF144A" w:rsidP="00FF144A">
      <w:pPr>
        <w:rPr>
          <w:rFonts w:cs="B Badr"/>
          <w:sz w:val="28"/>
          <w:szCs w:val="28"/>
          <w:rtl/>
        </w:rPr>
      </w:pPr>
      <w:r w:rsidRPr="00FF144A">
        <w:rPr>
          <w:rFonts w:cs="B Badr"/>
          <w:sz w:val="28"/>
          <w:szCs w:val="28"/>
          <w:rtl/>
        </w:rPr>
        <w:t>(۶) ابن طاووس، فرحة الغر</w:t>
      </w:r>
      <w:r w:rsidRPr="00FF144A">
        <w:rPr>
          <w:rFonts w:cs="B Badr" w:hint="cs"/>
          <w:sz w:val="28"/>
          <w:szCs w:val="28"/>
          <w:rtl/>
        </w:rPr>
        <w:t>ی</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تع</w:t>
      </w:r>
      <w:r w:rsidRPr="00FF144A">
        <w:rPr>
          <w:rFonts w:cs="B Badr" w:hint="cs"/>
          <w:sz w:val="28"/>
          <w:szCs w:val="28"/>
          <w:rtl/>
        </w:rPr>
        <w:t>یی</w:t>
      </w:r>
      <w:r w:rsidRPr="00FF144A">
        <w:rPr>
          <w:rFonts w:cs="B Badr" w:hint="eastAsia"/>
          <w:sz w:val="28"/>
          <w:szCs w:val="28"/>
          <w:rtl/>
        </w:rPr>
        <w:t>ن</w:t>
      </w:r>
      <w:r w:rsidRPr="00FF144A">
        <w:rPr>
          <w:rFonts w:cs="B Badr"/>
          <w:sz w:val="28"/>
          <w:szCs w:val="28"/>
          <w:rtl/>
        </w:rPr>
        <w:t xml:space="preserve"> قبرام</w:t>
      </w:r>
      <w:r w:rsidRPr="00FF144A">
        <w:rPr>
          <w:rFonts w:cs="B Badr" w:hint="cs"/>
          <w:sz w:val="28"/>
          <w:szCs w:val="28"/>
          <w:rtl/>
        </w:rPr>
        <w:t>ی</w:t>
      </w:r>
      <w:r w:rsidRPr="00FF144A">
        <w:rPr>
          <w:rFonts w:cs="B Badr" w:hint="eastAsia"/>
          <w:sz w:val="28"/>
          <w:szCs w:val="28"/>
          <w:rtl/>
        </w:rPr>
        <w:t>رالمؤمن</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عل</w:t>
      </w:r>
      <w:r w:rsidRPr="00FF144A">
        <w:rPr>
          <w:rFonts w:cs="B Badr" w:hint="cs"/>
          <w:sz w:val="28"/>
          <w:szCs w:val="28"/>
          <w:rtl/>
        </w:rPr>
        <w:t>ی</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ه‌السلام،</w:t>
      </w:r>
      <w:r w:rsidRPr="00FF144A">
        <w:rPr>
          <w:rFonts w:cs="B Badr"/>
          <w:sz w:val="28"/>
          <w:szCs w:val="28"/>
          <w:rtl/>
        </w:rPr>
        <w:t xml:space="preserve"> چاپ تحس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آل شب</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موسو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۱۴۱۹/۱۹۹۸.</w:t>
      </w:r>
    </w:p>
    <w:p w:rsidR="00FF144A" w:rsidRPr="00FF144A" w:rsidRDefault="00FF144A" w:rsidP="00FF144A">
      <w:pPr>
        <w:rPr>
          <w:rFonts w:cs="B Badr"/>
          <w:sz w:val="28"/>
          <w:szCs w:val="28"/>
          <w:rtl/>
        </w:rPr>
      </w:pPr>
      <w:r w:rsidRPr="00FF144A">
        <w:rPr>
          <w:rFonts w:cs="B Badr"/>
          <w:sz w:val="28"/>
          <w:szCs w:val="28"/>
          <w:rtl/>
        </w:rPr>
        <w:t>(۷) ابن عد</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الکامل ف</w:t>
      </w:r>
      <w:r w:rsidRPr="00FF144A">
        <w:rPr>
          <w:rFonts w:cs="B Badr" w:hint="cs"/>
          <w:sz w:val="28"/>
          <w:szCs w:val="28"/>
          <w:rtl/>
        </w:rPr>
        <w:t>ی</w:t>
      </w:r>
      <w:r w:rsidRPr="00FF144A">
        <w:rPr>
          <w:rFonts w:cs="B Badr"/>
          <w:sz w:val="28"/>
          <w:szCs w:val="28"/>
          <w:rtl/>
        </w:rPr>
        <w:t xml:space="preserve"> ضعفاء الرجال،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۱۴۰۵/ ۱۹۸۵.</w:t>
      </w:r>
    </w:p>
    <w:p w:rsidR="00FF144A" w:rsidRPr="00FF144A" w:rsidRDefault="00FF144A" w:rsidP="00FF144A">
      <w:pPr>
        <w:rPr>
          <w:rFonts w:cs="B Badr"/>
          <w:sz w:val="28"/>
          <w:szCs w:val="28"/>
          <w:rtl/>
        </w:rPr>
      </w:pPr>
      <w:r w:rsidRPr="00FF144A">
        <w:rPr>
          <w:rFonts w:cs="B Badr"/>
          <w:sz w:val="28"/>
          <w:szCs w:val="28"/>
          <w:rtl/>
        </w:rPr>
        <w:t>(۸)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رالقرآن</w:t>
      </w:r>
      <w:r w:rsidRPr="00FF144A">
        <w:rPr>
          <w:rFonts w:cs="B Badr"/>
          <w:sz w:val="28"/>
          <w:szCs w:val="28"/>
          <w:rtl/>
        </w:rPr>
        <w:t xml:space="preserve"> الکر</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لاب</w:t>
      </w:r>
      <w:r w:rsidRPr="00FF144A">
        <w:rPr>
          <w:rFonts w:cs="B Badr" w:hint="cs"/>
          <w:sz w:val="28"/>
          <w:szCs w:val="28"/>
          <w:rtl/>
        </w:rPr>
        <w:t>ی</w:t>
      </w:r>
      <w:r w:rsidRPr="00FF144A">
        <w:rPr>
          <w:rFonts w:cs="B Badr"/>
          <w:sz w:val="28"/>
          <w:szCs w:val="28"/>
          <w:rtl/>
        </w:rPr>
        <w:t xml:space="preserve"> حمزة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الثمال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عبدالرزاق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قم ۱۳۷۸ ش.</w:t>
      </w:r>
    </w:p>
    <w:p w:rsidR="00FF144A" w:rsidRPr="00FF144A" w:rsidRDefault="00FF144A" w:rsidP="00FF144A">
      <w:pPr>
        <w:rPr>
          <w:rFonts w:cs="B Badr"/>
          <w:sz w:val="28"/>
          <w:szCs w:val="28"/>
          <w:rtl/>
        </w:rPr>
      </w:pPr>
      <w:r w:rsidRPr="00FF144A">
        <w:rPr>
          <w:rFonts w:cs="B Badr"/>
          <w:sz w:val="28"/>
          <w:szCs w:val="28"/>
          <w:rtl/>
        </w:rPr>
        <w:t>(۹) احمدبن محمد ثعلب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الکشف والب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المعروف تفس</w:t>
      </w:r>
      <w:r w:rsidRPr="00FF144A">
        <w:rPr>
          <w:rFonts w:cs="B Badr" w:hint="cs"/>
          <w:sz w:val="28"/>
          <w:szCs w:val="28"/>
          <w:rtl/>
        </w:rPr>
        <w:t>ی</w:t>
      </w:r>
      <w:r w:rsidRPr="00FF144A">
        <w:rPr>
          <w:rFonts w:cs="B Badr" w:hint="eastAsia"/>
          <w:sz w:val="28"/>
          <w:szCs w:val="28"/>
          <w:rtl/>
        </w:rPr>
        <w:t>رالثعلب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عل</w:t>
      </w:r>
      <w:r w:rsidRPr="00FF144A">
        <w:rPr>
          <w:rFonts w:cs="B Badr" w:hint="cs"/>
          <w:sz w:val="28"/>
          <w:szCs w:val="28"/>
          <w:rtl/>
        </w:rPr>
        <w:t>ی</w:t>
      </w:r>
      <w:r w:rsidRPr="00FF144A">
        <w:rPr>
          <w:rFonts w:cs="B Badr"/>
          <w:sz w:val="28"/>
          <w:szCs w:val="28"/>
          <w:rtl/>
        </w:rPr>
        <w:t xml:space="preserve"> عاشور،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۱۴۲۲/۲۰۰۲.</w:t>
      </w:r>
    </w:p>
    <w:p w:rsidR="00FF144A" w:rsidRPr="00FF144A" w:rsidRDefault="00FF144A" w:rsidP="00FF144A">
      <w:pPr>
        <w:rPr>
          <w:rFonts w:cs="B Badr"/>
          <w:sz w:val="28"/>
          <w:szCs w:val="28"/>
          <w:rtl/>
        </w:rPr>
      </w:pPr>
      <w:r w:rsidRPr="00FF144A">
        <w:rPr>
          <w:rFonts w:cs="B Badr"/>
          <w:sz w:val="28"/>
          <w:szCs w:val="28"/>
          <w:rtl/>
        </w:rPr>
        <w:t>(۱۰) محمدبن عبداللّه حاکم ن</w:t>
      </w:r>
      <w:r w:rsidRPr="00FF144A">
        <w:rPr>
          <w:rFonts w:cs="B Badr" w:hint="cs"/>
          <w:sz w:val="28"/>
          <w:szCs w:val="28"/>
          <w:rtl/>
        </w:rPr>
        <w:t>ی</w:t>
      </w:r>
      <w:r w:rsidRPr="00FF144A">
        <w:rPr>
          <w:rFonts w:cs="B Badr" w:hint="eastAsia"/>
          <w:sz w:val="28"/>
          <w:szCs w:val="28"/>
          <w:rtl/>
        </w:rPr>
        <w:t>شابور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المستدرک عل</w:t>
      </w:r>
      <w:r w:rsidRPr="00FF144A">
        <w:rPr>
          <w:rFonts w:cs="B Badr" w:hint="cs"/>
          <w:sz w:val="28"/>
          <w:szCs w:val="28"/>
          <w:rtl/>
        </w:rPr>
        <w:t>ی</w:t>
      </w:r>
      <w:r w:rsidRPr="00FF144A">
        <w:rPr>
          <w:rFonts w:cs="B Badr"/>
          <w:sz w:val="28"/>
          <w:szCs w:val="28"/>
          <w:rtl/>
        </w:rPr>
        <w:t xml:space="preserve"> الصح</w:t>
      </w:r>
      <w:r w:rsidRPr="00FF144A">
        <w:rPr>
          <w:rFonts w:cs="B Badr" w:hint="cs"/>
          <w:sz w:val="28"/>
          <w:szCs w:val="28"/>
          <w:rtl/>
        </w:rPr>
        <w:t>ی</w:t>
      </w:r>
      <w:r w:rsidRPr="00FF144A">
        <w:rPr>
          <w:rFonts w:cs="B Badr" w:hint="eastAsia"/>
          <w:sz w:val="28"/>
          <w:szCs w:val="28"/>
          <w:rtl/>
        </w:rPr>
        <w:t>ح</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دارالمعرفه.</w:t>
      </w:r>
    </w:p>
    <w:p w:rsidR="00FF144A" w:rsidRPr="00FF144A" w:rsidRDefault="00FF144A" w:rsidP="00FF144A">
      <w:pPr>
        <w:rPr>
          <w:rFonts w:cs="B Badr"/>
          <w:sz w:val="28"/>
          <w:szCs w:val="28"/>
          <w:rtl/>
        </w:rPr>
      </w:pPr>
      <w:r w:rsidRPr="00FF144A">
        <w:rPr>
          <w:rFonts w:cs="B Badr"/>
          <w:sz w:val="28"/>
          <w:szCs w:val="28"/>
          <w:rtl/>
        </w:rPr>
        <w:t>(۱۱) س</w:t>
      </w:r>
      <w:r w:rsidRPr="00FF144A">
        <w:rPr>
          <w:rFonts w:cs="B Badr" w:hint="cs"/>
          <w:sz w:val="28"/>
          <w:szCs w:val="28"/>
          <w:rtl/>
        </w:rPr>
        <w:t>ی</w:t>
      </w:r>
      <w:r w:rsidRPr="00FF144A">
        <w:rPr>
          <w:rFonts w:cs="B Badr" w:hint="eastAsia"/>
          <w:sz w:val="28"/>
          <w:szCs w:val="28"/>
          <w:rtl/>
        </w:rPr>
        <w:t>د</w:t>
      </w:r>
      <w:r w:rsidRPr="00FF144A">
        <w:rPr>
          <w:rFonts w:cs="B Badr"/>
          <w:sz w:val="28"/>
          <w:szCs w:val="28"/>
          <w:rtl/>
        </w:rPr>
        <w:t xml:space="preserve"> ابوالقاسم خوئ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معجم رجال الحد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w:t>
      </w:r>
    </w:p>
    <w:p w:rsidR="00FF144A" w:rsidRPr="00FF144A" w:rsidRDefault="00FF144A" w:rsidP="00FF144A">
      <w:pPr>
        <w:rPr>
          <w:rFonts w:cs="B Badr"/>
          <w:sz w:val="28"/>
          <w:szCs w:val="28"/>
          <w:rtl/>
        </w:rPr>
      </w:pPr>
      <w:r w:rsidRPr="00FF144A">
        <w:rPr>
          <w:rFonts w:cs="B Badr"/>
          <w:sz w:val="28"/>
          <w:szCs w:val="28"/>
          <w:rtl/>
        </w:rPr>
        <w:t>(۱۲) فؤاد سزگ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التراث العرب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نقله ال</w:t>
      </w:r>
      <w:r w:rsidRPr="00FF144A">
        <w:rPr>
          <w:rFonts w:cs="B Badr" w:hint="cs"/>
          <w:sz w:val="28"/>
          <w:szCs w:val="28"/>
          <w:rtl/>
        </w:rPr>
        <w:t>ی</w:t>
      </w:r>
      <w:r w:rsidRPr="00FF144A">
        <w:rPr>
          <w:rFonts w:cs="B Badr"/>
          <w:sz w:val="28"/>
          <w:szCs w:val="28"/>
          <w:rtl/>
        </w:rPr>
        <w:t xml:space="preserve"> العرب</w:t>
      </w:r>
      <w:r w:rsidRPr="00FF144A">
        <w:rPr>
          <w:rFonts w:cs="B Badr" w:hint="cs"/>
          <w:sz w:val="28"/>
          <w:szCs w:val="28"/>
          <w:rtl/>
        </w:rPr>
        <w:t>ی</w:t>
      </w:r>
      <w:r w:rsidRPr="00FF144A">
        <w:rPr>
          <w:rFonts w:cs="B Badr" w:hint="eastAsia"/>
          <w:sz w:val="28"/>
          <w:szCs w:val="28"/>
          <w:rtl/>
        </w:rPr>
        <w:t>ة</w:t>
      </w:r>
      <w:r w:rsidRPr="00FF144A">
        <w:rPr>
          <w:rFonts w:cs="B Badr"/>
          <w:sz w:val="28"/>
          <w:szCs w:val="28"/>
          <w:rtl/>
        </w:rPr>
        <w:t xml:space="preserve"> محمود فهم</w:t>
      </w:r>
      <w:r w:rsidRPr="00FF144A">
        <w:rPr>
          <w:rFonts w:cs="B Badr" w:hint="cs"/>
          <w:sz w:val="28"/>
          <w:szCs w:val="28"/>
          <w:rtl/>
        </w:rPr>
        <w:t>ی</w:t>
      </w:r>
      <w:r w:rsidRPr="00FF144A">
        <w:rPr>
          <w:rFonts w:cs="B Badr"/>
          <w:sz w:val="28"/>
          <w:szCs w:val="28"/>
          <w:rtl/>
        </w:rPr>
        <w:t xml:space="preserve"> حجاز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ر</w:t>
      </w:r>
      <w:r w:rsidRPr="00FF144A">
        <w:rPr>
          <w:rFonts w:cs="B Badr" w:hint="cs"/>
          <w:sz w:val="28"/>
          <w:szCs w:val="28"/>
          <w:rtl/>
        </w:rPr>
        <w:t>ی</w:t>
      </w:r>
      <w:r w:rsidRPr="00FF144A">
        <w:rPr>
          <w:rFonts w:cs="B Badr" w:hint="eastAsia"/>
          <w:sz w:val="28"/>
          <w:szCs w:val="28"/>
          <w:rtl/>
        </w:rPr>
        <w:t>اض</w:t>
      </w:r>
      <w:r w:rsidRPr="00FF144A">
        <w:rPr>
          <w:rFonts w:cs="B Badr"/>
          <w:sz w:val="28"/>
          <w:szCs w:val="28"/>
          <w:rtl/>
        </w:rPr>
        <w:t xml:space="preserve"> ۱۴۰۳/۱۹۸۳.</w:t>
      </w:r>
    </w:p>
    <w:p w:rsidR="00FF144A" w:rsidRPr="00FF144A" w:rsidRDefault="00FF144A" w:rsidP="00FF144A">
      <w:pPr>
        <w:rPr>
          <w:rFonts w:cs="B Badr"/>
          <w:sz w:val="28"/>
          <w:szCs w:val="28"/>
          <w:rtl/>
        </w:rPr>
      </w:pPr>
      <w:r w:rsidRPr="00FF144A">
        <w:rPr>
          <w:rFonts w:cs="B Badr"/>
          <w:sz w:val="28"/>
          <w:szCs w:val="28"/>
          <w:rtl/>
        </w:rPr>
        <w:t>(۱۳) طبرس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مجمع 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القرآن.</w:t>
      </w:r>
    </w:p>
    <w:p w:rsidR="00FF144A" w:rsidRPr="00FF144A" w:rsidRDefault="00FF144A" w:rsidP="00FF144A">
      <w:pPr>
        <w:rPr>
          <w:rFonts w:cs="B Badr"/>
          <w:sz w:val="28"/>
          <w:szCs w:val="28"/>
          <w:rtl/>
        </w:rPr>
      </w:pPr>
      <w:r w:rsidRPr="00FF144A">
        <w:rPr>
          <w:rFonts w:cs="B Badr"/>
          <w:sz w:val="28"/>
          <w:szCs w:val="28"/>
          <w:rtl/>
        </w:rPr>
        <w:t>(۱۴) محمدبن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الاحکام، چاپ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۱۴۰۱/۱۹۸۱.</w:t>
      </w:r>
    </w:p>
    <w:p w:rsidR="00FF144A" w:rsidRPr="00FF144A" w:rsidRDefault="00FF144A" w:rsidP="00FF144A">
      <w:pPr>
        <w:rPr>
          <w:rFonts w:cs="B Badr"/>
          <w:sz w:val="28"/>
          <w:szCs w:val="28"/>
          <w:rtl/>
        </w:rPr>
      </w:pPr>
      <w:r w:rsidRPr="00FF144A">
        <w:rPr>
          <w:rFonts w:cs="B Badr"/>
          <w:sz w:val="28"/>
          <w:szCs w:val="28"/>
          <w:rtl/>
        </w:rPr>
        <w:t>(۱۵) محمدبن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رجال الطوس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نجف ۱۳۸۰/ ۱۹۶۱، چاپ افست قم.</w:t>
      </w:r>
    </w:p>
    <w:p w:rsidR="00FF144A" w:rsidRPr="00FF144A" w:rsidRDefault="00FF144A" w:rsidP="00FF144A">
      <w:pPr>
        <w:rPr>
          <w:rFonts w:cs="B Badr"/>
          <w:sz w:val="28"/>
          <w:szCs w:val="28"/>
          <w:rtl/>
        </w:rPr>
      </w:pPr>
      <w:r w:rsidRPr="00FF144A">
        <w:rPr>
          <w:rFonts w:cs="B Badr"/>
          <w:sz w:val="28"/>
          <w:szCs w:val="28"/>
          <w:rtl/>
        </w:rPr>
        <w:lastRenderedPageBreak/>
        <w:t>(۱۶) محمدبن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Pr="00FF144A" w:rsidRDefault="00FF144A" w:rsidP="00FF144A">
      <w:pPr>
        <w:rPr>
          <w:rFonts w:cs="B Badr"/>
          <w:sz w:val="28"/>
          <w:szCs w:val="28"/>
          <w:rtl/>
        </w:rPr>
      </w:pPr>
      <w:r w:rsidRPr="00FF144A">
        <w:rPr>
          <w:rFonts w:cs="B Badr"/>
          <w:sz w:val="28"/>
          <w:szCs w:val="28"/>
          <w:rtl/>
        </w:rPr>
        <w:t>(۱۷) محمدبن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مصباح المتهجّد،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۱۴۱۱/۱۹۹۱.</w:t>
      </w:r>
    </w:p>
    <w:p w:rsidR="00FF144A" w:rsidRPr="00FF144A" w:rsidRDefault="00FF144A" w:rsidP="00FF144A">
      <w:pPr>
        <w:rPr>
          <w:rFonts w:cs="B Badr"/>
          <w:sz w:val="28"/>
          <w:szCs w:val="28"/>
          <w:rtl/>
        </w:rPr>
      </w:pPr>
      <w:r w:rsidRPr="00FF144A">
        <w:rPr>
          <w:rFonts w:cs="B Badr"/>
          <w:sz w:val="28"/>
          <w:szCs w:val="28"/>
          <w:rtl/>
        </w:rPr>
        <w:t>(۱۸) محمدبن عمرو عق</w:t>
      </w:r>
      <w:r w:rsidRPr="00FF144A">
        <w:rPr>
          <w:rFonts w:cs="B Badr" w:hint="cs"/>
          <w:sz w:val="28"/>
          <w:szCs w:val="28"/>
          <w:rtl/>
        </w:rPr>
        <w:t>ی</w:t>
      </w:r>
      <w:r w:rsidRPr="00FF144A">
        <w:rPr>
          <w:rFonts w:cs="B Badr" w:hint="eastAsia"/>
          <w:sz w:val="28"/>
          <w:szCs w:val="28"/>
          <w:rtl/>
        </w:rPr>
        <w:t>ل</w:t>
      </w:r>
      <w:r w:rsidRPr="00FF144A">
        <w:rPr>
          <w:rFonts w:cs="B Badr" w:hint="cs"/>
          <w:sz w:val="28"/>
          <w:szCs w:val="28"/>
          <w:rtl/>
        </w:rPr>
        <w:t>ی</w:t>
      </w:r>
      <w:r w:rsidRPr="00FF144A">
        <w:rPr>
          <w:rFonts w:cs="B Badr"/>
          <w:sz w:val="28"/>
          <w:szCs w:val="28"/>
          <w:rtl/>
        </w:rPr>
        <w:t xml:space="preserve"> مک</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کتاب الضعفاء الکب</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چاپ عبدالمعط</w:t>
      </w:r>
      <w:r w:rsidRPr="00FF144A">
        <w:rPr>
          <w:rFonts w:cs="B Badr" w:hint="cs"/>
          <w:sz w:val="28"/>
          <w:szCs w:val="28"/>
          <w:rtl/>
        </w:rPr>
        <w:t>ی</w:t>
      </w:r>
      <w:r w:rsidRPr="00FF144A">
        <w:rPr>
          <w:rFonts w:cs="B Badr"/>
          <w:sz w:val="28"/>
          <w:szCs w:val="28"/>
          <w:rtl/>
        </w:rPr>
        <w:t xml:space="preserve"> ام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قلعج</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۱۴۰۴/۱۹۸۴.</w:t>
      </w:r>
    </w:p>
    <w:p w:rsidR="00FF144A" w:rsidRPr="00FF144A" w:rsidRDefault="00FF144A" w:rsidP="00FF144A">
      <w:pPr>
        <w:rPr>
          <w:rFonts w:cs="B Badr"/>
          <w:sz w:val="28"/>
          <w:szCs w:val="28"/>
          <w:rtl/>
        </w:rPr>
      </w:pPr>
      <w:r w:rsidRPr="00FF144A">
        <w:rPr>
          <w:rFonts w:cs="B Badr"/>
          <w:sz w:val="28"/>
          <w:szCs w:val="28"/>
          <w:rtl/>
        </w:rPr>
        <w:t xml:space="preserve">(۱۹) محمد بن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sz w:val="28"/>
          <w:szCs w:val="28"/>
          <w:rtl/>
        </w:rPr>
        <w:t>.</w:t>
      </w:r>
    </w:p>
    <w:p w:rsidR="00FF144A" w:rsidRPr="00FF144A" w:rsidRDefault="00FF144A" w:rsidP="00FF144A">
      <w:pPr>
        <w:rPr>
          <w:rFonts w:cs="B Badr"/>
          <w:sz w:val="28"/>
          <w:szCs w:val="28"/>
          <w:rtl/>
        </w:rPr>
      </w:pPr>
      <w:r w:rsidRPr="00FF144A">
        <w:rPr>
          <w:rFonts w:cs="B Badr"/>
          <w:sz w:val="28"/>
          <w:szCs w:val="28"/>
          <w:rtl/>
        </w:rPr>
        <w:t xml:space="preserve">(۲۰) </w:t>
      </w:r>
      <w:r w:rsidRPr="00FF144A">
        <w:rPr>
          <w:rFonts w:cs="B Badr" w:hint="cs"/>
          <w:sz w:val="28"/>
          <w:szCs w:val="28"/>
          <w:rtl/>
        </w:rPr>
        <w:t>ی</w:t>
      </w:r>
      <w:r w:rsidRPr="00FF144A">
        <w:rPr>
          <w:rFonts w:cs="B Badr" w:hint="eastAsia"/>
          <w:sz w:val="28"/>
          <w:szCs w:val="28"/>
          <w:rtl/>
        </w:rPr>
        <w:t>وسف</w:t>
      </w:r>
      <w:r w:rsidRPr="00FF144A">
        <w:rPr>
          <w:rFonts w:cs="B Badr"/>
          <w:sz w:val="28"/>
          <w:szCs w:val="28"/>
          <w:rtl/>
        </w:rPr>
        <w:t xml:space="preserve"> بن عبدالرحمان مِزّ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الکمال ف</w:t>
      </w:r>
      <w:r w:rsidRPr="00FF144A">
        <w:rPr>
          <w:rFonts w:cs="B Badr" w:hint="cs"/>
          <w:sz w:val="28"/>
          <w:szCs w:val="28"/>
          <w:rtl/>
        </w:rPr>
        <w:t>ی</w:t>
      </w:r>
      <w:r w:rsidRPr="00FF144A">
        <w:rPr>
          <w:rFonts w:cs="B Badr"/>
          <w:sz w:val="28"/>
          <w:szCs w:val="28"/>
          <w:rtl/>
        </w:rPr>
        <w:t xml:space="preserve"> اسماءالرجال، چاپ بشار عواد معروف،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۱۴۰۳/۱۹۸۳.</w:t>
      </w:r>
    </w:p>
    <w:p w:rsidR="00FF144A" w:rsidRPr="00FF144A" w:rsidRDefault="00FF144A" w:rsidP="00FF144A">
      <w:pPr>
        <w:rPr>
          <w:rFonts w:cs="B Badr"/>
          <w:sz w:val="28"/>
          <w:szCs w:val="28"/>
          <w:rtl/>
        </w:rPr>
      </w:pPr>
      <w:r w:rsidRPr="00FF144A">
        <w:rPr>
          <w:rFonts w:cs="B Badr"/>
          <w:sz w:val="28"/>
          <w:szCs w:val="28"/>
          <w:rtl/>
        </w:rPr>
        <w:t>(۲۱) عبداللّه بن حمزه منصور باللّه، العقد الثم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تب</w:t>
      </w:r>
      <w:r w:rsidRPr="00FF144A">
        <w:rPr>
          <w:rFonts w:cs="B Badr" w:hint="cs"/>
          <w:sz w:val="28"/>
          <w:szCs w:val="28"/>
          <w:rtl/>
        </w:rPr>
        <w:t>یی</w:t>
      </w:r>
      <w:r w:rsidRPr="00FF144A">
        <w:rPr>
          <w:rFonts w:cs="B Badr" w:hint="eastAsia"/>
          <w:sz w:val="28"/>
          <w:szCs w:val="28"/>
          <w:rtl/>
        </w:rPr>
        <w:t>ن</w:t>
      </w:r>
      <w:r w:rsidRPr="00FF144A">
        <w:rPr>
          <w:rFonts w:cs="B Badr"/>
          <w:sz w:val="28"/>
          <w:szCs w:val="28"/>
          <w:rtl/>
        </w:rPr>
        <w:t xml:space="preserve"> احکام الائمة الهاد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نسخه عکس</w:t>
      </w:r>
      <w:r w:rsidRPr="00FF144A">
        <w:rPr>
          <w:rFonts w:cs="B Badr" w:hint="cs"/>
          <w:sz w:val="28"/>
          <w:szCs w:val="28"/>
          <w:rtl/>
        </w:rPr>
        <w:t>ی</w:t>
      </w:r>
      <w:r w:rsidRPr="00FF144A">
        <w:rPr>
          <w:rFonts w:cs="B Badr"/>
          <w:sz w:val="28"/>
          <w:szCs w:val="28"/>
          <w:rtl/>
        </w:rPr>
        <w:t xml:space="preserve"> کتابخانه مرکز اح</w:t>
      </w:r>
      <w:r w:rsidRPr="00FF144A">
        <w:rPr>
          <w:rFonts w:cs="B Badr" w:hint="cs"/>
          <w:sz w:val="28"/>
          <w:szCs w:val="28"/>
          <w:rtl/>
        </w:rPr>
        <w:t>ی</w:t>
      </w:r>
      <w:r w:rsidRPr="00FF144A">
        <w:rPr>
          <w:rFonts w:cs="B Badr" w:hint="eastAsia"/>
          <w:sz w:val="28"/>
          <w:szCs w:val="28"/>
          <w:rtl/>
        </w:rPr>
        <w:t>ا</w:t>
      </w:r>
      <w:r w:rsidRPr="00FF144A">
        <w:rPr>
          <w:rFonts w:cs="B Badr" w:hint="cs"/>
          <w:sz w:val="28"/>
          <w:szCs w:val="28"/>
          <w:rtl/>
        </w:rPr>
        <w:t>ی</w:t>
      </w:r>
      <w:r w:rsidRPr="00FF144A">
        <w:rPr>
          <w:rFonts w:cs="B Badr"/>
          <w:sz w:val="28"/>
          <w:szCs w:val="28"/>
          <w:rtl/>
        </w:rPr>
        <w:t xml:space="preserve"> م</w:t>
      </w:r>
      <w:r w:rsidRPr="00FF144A">
        <w:rPr>
          <w:rFonts w:cs="B Badr" w:hint="cs"/>
          <w:sz w:val="28"/>
          <w:szCs w:val="28"/>
          <w:rtl/>
        </w:rPr>
        <w:t>ی</w:t>
      </w:r>
      <w:r w:rsidRPr="00FF144A">
        <w:rPr>
          <w:rFonts w:cs="B Badr" w:hint="eastAsia"/>
          <w:sz w:val="28"/>
          <w:szCs w:val="28"/>
          <w:rtl/>
        </w:rPr>
        <w:t>راث</w:t>
      </w:r>
      <w:r w:rsidRPr="00FF144A">
        <w:rPr>
          <w:rFonts w:cs="B Badr"/>
          <w:sz w:val="28"/>
          <w:szCs w:val="28"/>
          <w:rtl/>
        </w:rPr>
        <w:t xml:space="preserve"> اسلام</w:t>
      </w:r>
      <w:r w:rsidRPr="00FF144A">
        <w:rPr>
          <w:rFonts w:cs="B Badr" w:hint="cs"/>
          <w:sz w:val="28"/>
          <w:szCs w:val="28"/>
          <w:rtl/>
        </w:rPr>
        <w:t>ی</w:t>
      </w:r>
      <w:r w:rsidRPr="00FF144A">
        <w:rPr>
          <w:rFonts w:cs="B Badr"/>
          <w:sz w:val="28"/>
          <w:szCs w:val="28"/>
          <w:rtl/>
        </w:rPr>
        <w:t xml:space="preserve"> قم، ش ۲۰.</w:t>
      </w:r>
    </w:p>
    <w:p w:rsidR="00FF144A" w:rsidRPr="00FF144A" w:rsidRDefault="00FF144A" w:rsidP="00FF144A">
      <w:pPr>
        <w:rPr>
          <w:rFonts w:cs="B Badr"/>
          <w:sz w:val="28"/>
          <w:szCs w:val="28"/>
          <w:rtl/>
        </w:rPr>
      </w:pPr>
      <w:r w:rsidRPr="00FF144A">
        <w:rPr>
          <w:rFonts w:cs="B Badr"/>
          <w:sz w:val="28"/>
          <w:szCs w:val="28"/>
          <w:rtl/>
        </w:rPr>
        <w:t>(۲۲) احمدبن عل</w:t>
      </w:r>
      <w:r w:rsidRPr="00FF144A">
        <w:rPr>
          <w:rFonts w:cs="B Badr" w:hint="cs"/>
          <w:sz w:val="28"/>
          <w:szCs w:val="28"/>
          <w:rtl/>
        </w:rPr>
        <w:t>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w:t>
      </w:r>
    </w:p>
    <w:p w:rsidR="00FF144A" w:rsidRPr="00FF144A" w:rsidRDefault="00FF144A" w:rsidP="00FF144A">
      <w:pPr>
        <w:rPr>
          <w:rFonts w:cs="B Badr"/>
          <w:sz w:val="28"/>
          <w:szCs w:val="28"/>
          <w:rtl/>
        </w:rPr>
      </w:pPr>
      <w:r w:rsidRPr="00FF144A">
        <w:rPr>
          <w:rFonts w:cs="B Badr"/>
          <w:sz w:val="28"/>
          <w:szCs w:val="28"/>
          <w:rtl/>
        </w:rPr>
        <w:t xml:space="preserve">(۲۳) </w:t>
      </w:r>
      <w:r w:rsidRPr="00FF144A">
        <w:rPr>
          <w:rFonts w:cs="B Badr" w:hint="cs"/>
          <w:sz w:val="28"/>
          <w:szCs w:val="28"/>
          <w:rtl/>
        </w:rPr>
        <w:t>ی</w:t>
      </w:r>
      <w:r w:rsidRPr="00FF144A">
        <w:rPr>
          <w:rFonts w:cs="B Badr" w:hint="eastAsia"/>
          <w:sz w:val="28"/>
          <w:szCs w:val="28"/>
          <w:rtl/>
        </w:rPr>
        <w:t>عقوب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w:t>
      </w:r>
    </w:p>
    <w:p w:rsidR="00770B2E" w:rsidRDefault="00FF144A" w:rsidP="00FF144A">
      <w:pPr>
        <w:rPr>
          <w:rFonts w:cs="B Badr"/>
          <w:sz w:val="28"/>
          <w:szCs w:val="28"/>
          <w:rtl/>
        </w:rPr>
      </w:pPr>
      <w:r w:rsidRPr="00FF144A">
        <w:rPr>
          <w:rFonts w:cs="B Badr"/>
          <w:sz w:val="28"/>
          <w:szCs w:val="28"/>
          <w:rtl/>
        </w:rPr>
        <w:t>(۲۴) محمدبن عمر کش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اخت</w:t>
      </w:r>
      <w:r w:rsidRPr="00FF144A">
        <w:rPr>
          <w:rFonts w:cs="B Badr" w:hint="cs"/>
          <w:sz w:val="28"/>
          <w:szCs w:val="28"/>
          <w:rtl/>
        </w:rPr>
        <w:t>ی</w:t>
      </w:r>
      <w:r w:rsidRPr="00FF144A">
        <w:rPr>
          <w:rFonts w:cs="B Badr" w:hint="eastAsia"/>
          <w:sz w:val="28"/>
          <w:szCs w:val="28"/>
          <w:rtl/>
        </w:rPr>
        <w:t>ار</w:t>
      </w:r>
      <w:r w:rsidRPr="00FF144A">
        <w:rPr>
          <w:rFonts w:cs="B Badr"/>
          <w:sz w:val="28"/>
          <w:szCs w:val="28"/>
          <w:rtl/>
        </w:rPr>
        <w:t xml:space="preserve"> معرفة الرجال، (تلخ</w:t>
      </w:r>
      <w:r w:rsidRPr="00FF144A">
        <w:rPr>
          <w:rFonts w:cs="B Badr" w:hint="cs"/>
          <w:sz w:val="28"/>
          <w:szCs w:val="28"/>
          <w:rtl/>
        </w:rPr>
        <w:t>ی</w:t>
      </w:r>
      <w:r w:rsidRPr="00FF144A">
        <w:rPr>
          <w:rFonts w:cs="B Badr" w:hint="eastAsia"/>
          <w:sz w:val="28"/>
          <w:szCs w:val="28"/>
          <w:rtl/>
        </w:rPr>
        <w:t>ص</w:t>
      </w:r>
      <w:r w:rsidRPr="00FF144A">
        <w:rPr>
          <w:rFonts w:cs="B Badr"/>
          <w:sz w:val="28"/>
          <w:szCs w:val="28"/>
          <w:rtl/>
        </w:rPr>
        <w:t>) محمدبن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حسن مصطفو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مشهد ۱۳۴۸ ش؛</w:t>
      </w:r>
    </w:p>
    <w:p w:rsidR="00FF144A" w:rsidRPr="00FF144A" w:rsidRDefault="00FF144A" w:rsidP="00FF144A">
      <w:pPr>
        <w:rPr>
          <w:rFonts w:cs="B Badr"/>
          <w:sz w:val="28"/>
          <w:szCs w:val="28"/>
          <w:rtl/>
        </w:rPr>
      </w:pPr>
      <w:r w:rsidRPr="00FF144A">
        <w:rPr>
          <w:rFonts w:cs="B Badr"/>
          <w:sz w:val="28"/>
          <w:szCs w:val="28"/>
          <w:rtl/>
        </w:rPr>
        <w:t>۱۱ - پانو</w:t>
      </w:r>
      <w:r w:rsidRPr="00FF144A">
        <w:rPr>
          <w:rFonts w:cs="B Badr" w:hint="cs"/>
          <w:sz w:val="28"/>
          <w:szCs w:val="28"/>
          <w:rtl/>
        </w:rPr>
        <w:t>ی</w:t>
      </w:r>
      <w:r w:rsidRPr="00FF144A">
        <w:rPr>
          <w:rFonts w:cs="B Badr" w:hint="eastAsia"/>
          <w:sz w:val="28"/>
          <w:szCs w:val="28"/>
          <w:rtl/>
        </w:rPr>
        <w:t>س</w:t>
      </w:r>
    </w:p>
    <w:p w:rsidR="00FF144A" w:rsidRPr="00FF144A" w:rsidRDefault="00FF144A" w:rsidP="00FF144A">
      <w:pPr>
        <w:rPr>
          <w:rFonts w:cs="B Badr"/>
          <w:sz w:val="28"/>
          <w:szCs w:val="28"/>
          <w:rtl/>
        </w:rPr>
      </w:pPr>
      <w:r w:rsidRPr="00FF144A">
        <w:rPr>
          <w:rFonts w:cs="B Badr"/>
          <w:sz w:val="28"/>
          <w:szCs w:val="28"/>
          <w:rtl/>
        </w:rPr>
        <w:t>[و</w:t>
      </w:r>
      <w:r w:rsidRPr="00FF144A">
        <w:rPr>
          <w:rFonts w:cs="B Badr" w:hint="cs"/>
          <w:sz w:val="28"/>
          <w:szCs w:val="28"/>
          <w:rtl/>
        </w:rPr>
        <w:t>ی</w:t>
      </w:r>
      <w:r w:rsidRPr="00FF144A">
        <w:rPr>
          <w:rFonts w:cs="B Badr" w:hint="eastAsia"/>
          <w:sz w:val="28"/>
          <w:szCs w:val="28"/>
          <w:rtl/>
        </w:rPr>
        <w:t>را</w:t>
      </w:r>
      <w:r w:rsidRPr="00FF144A">
        <w:rPr>
          <w:rFonts w:cs="B Badr" w:hint="cs"/>
          <w:sz w:val="28"/>
          <w:szCs w:val="28"/>
          <w:rtl/>
        </w:rPr>
        <w:t>ی</w:t>
      </w:r>
      <w:r w:rsidRPr="00FF144A">
        <w:rPr>
          <w:rFonts w:cs="B Badr" w:hint="eastAsia"/>
          <w:sz w:val="28"/>
          <w:szCs w:val="28"/>
          <w:rtl/>
        </w:rPr>
        <w:t>ش</w:t>
      </w:r>
      <w:r w:rsidRPr="00FF144A">
        <w:rPr>
          <w:rFonts w:cs="B Badr"/>
          <w:sz w:val="28"/>
          <w:szCs w:val="28"/>
          <w:rtl/>
        </w:rPr>
        <w:t xml:space="preserve">] </w:t>
      </w:r>
    </w:p>
    <w:p w:rsidR="00FF144A" w:rsidRPr="00FF144A" w:rsidRDefault="00FF144A" w:rsidP="00FF144A">
      <w:pPr>
        <w:rPr>
          <w:rFonts w:cs="B Badr"/>
          <w:sz w:val="28"/>
          <w:szCs w:val="28"/>
          <w:rtl/>
        </w:rPr>
      </w:pPr>
      <w:r w:rsidRPr="00FF144A">
        <w:rPr>
          <w:rFonts w:cs="B Badr"/>
          <w:sz w:val="28"/>
          <w:szCs w:val="28"/>
          <w:rtl/>
        </w:rPr>
        <w:t>۱.</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وسف</w:t>
      </w:r>
      <w:r w:rsidRPr="00FF144A">
        <w:rPr>
          <w:rFonts w:cs="B Badr"/>
          <w:sz w:val="28"/>
          <w:szCs w:val="28"/>
          <w:rtl/>
        </w:rPr>
        <w:t xml:space="preserve"> بن عبدالرحمان مِزّ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الکمال ف</w:t>
      </w:r>
      <w:r w:rsidRPr="00FF144A">
        <w:rPr>
          <w:rFonts w:cs="B Badr" w:hint="cs"/>
          <w:sz w:val="28"/>
          <w:szCs w:val="28"/>
          <w:rtl/>
        </w:rPr>
        <w:t>ی</w:t>
      </w:r>
      <w:r w:rsidRPr="00FF144A">
        <w:rPr>
          <w:rFonts w:cs="B Badr"/>
          <w:sz w:val="28"/>
          <w:szCs w:val="28"/>
          <w:rtl/>
        </w:rPr>
        <w:t xml:space="preserve"> اسماءالرجال، ج۴، ص۳۵۸، چاپ بشار عواد معروف،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۱۴۰۳/۱۹۸۳.</w:t>
      </w:r>
    </w:p>
    <w:p w:rsidR="00FF144A" w:rsidRPr="00FF144A" w:rsidRDefault="00FF144A" w:rsidP="00FF144A">
      <w:pPr>
        <w:rPr>
          <w:rFonts w:cs="B Badr"/>
          <w:sz w:val="28"/>
          <w:szCs w:val="28"/>
          <w:rtl/>
        </w:rPr>
      </w:pPr>
      <w:r w:rsidRPr="00FF144A">
        <w:rPr>
          <w:rFonts w:cs="B Badr"/>
          <w:sz w:val="28"/>
          <w:szCs w:val="28"/>
          <w:rtl/>
        </w:rPr>
        <w:t>۲.</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عمرو</w:t>
      </w:r>
      <w:r w:rsidRPr="00FF144A">
        <w:rPr>
          <w:rFonts w:cs="B Badr"/>
          <w:sz w:val="28"/>
          <w:szCs w:val="28"/>
          <w:rtl/>
        </w:rPr>
        <w:t xml:space="preserve"> </w:t>
      </w:r>
      <w:r w:rsidRPr="00FF144A">
        <w:rPr>
          <w:rFonts w:cs="B Badr" w:hint="cs"/>
          <w:sz w:val="28"/>
          <w:szCs w:val="28"/>
          <w:rtl/>
        </w:rPr>
        <w:t>عقی</w:t>
      </w:r>
      <w:r w:rsidRPr="00FF144A">
        <w:rPr>
          <w:rFonts w:cs="B Badr" w:hint="eastAsia"/>
          <w:sz w:val="28"/>
          <w:szCs w:val="28"/>
          <w:rtl/>
        </w:rPr>
        <w:t>ل</w:t>
      </w:r>
      <w:r w:rsidRPr="00FF144A">
        <w:rPr>
          <w:rFonts w:cs="B Badr" w:hint="cs"/>
          <w:sz w:val="28"/>
          <w:szCs w:val="28"/>
          <w:rtl/>
        </w:rPr>
        <w:t>ی</w:t>
      </w:r>
      <w:r w:rsidRPr="00FF144A">
        <w:rPr>
          <w:rFonts w:cs="B Badr"/>
          <w:sz w:val="28"/>
          <w:szCs w:val="28"/>
          <w:rtl/>
        </w:rPr>
        <w:t xml:space="preserve"> مک</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کتاب الضعفاء الکب</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ج۱، ص۱۷۲، چاپ عبدالمعط</w:t>
      </w:r>
      <w:r w:rsidRPr="00FF144A">
        <w:rPr>
          <w:rFonts w:cs="B Badr" w:hint="cs"/>
          <w:sz w:val="28"/>
          <w:szCs w:val="28"/>
          <w:rtl/>
        </w:rPr>
        <w:t>ی</w:t>
      </w:r>
      <w:r w:rsidRPr="00FF144A">
        <w:rPr>
          <w:rFonts w:cs="B Badr"/>
          <w:sz w:val="28"/>
          <w:szCs w:val="28"/>
          <w:rtl/>
        </w:rPr>
        <w:t xml:space="preserve"> ام</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قلعج</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۱۴۰۴/۱۹۸۴.</w:t>
      </w:r>
    </w:p>
    <w:p w:rsidR="00FF144A" w:rsidRPr="00FF144A" w:rsidRDefault="00FF144A" w:rsidP="00FF144A">
      <w:pPr>
        <w:rPr>
          <w:rFonts w:cs="B Badr"/>
          <w:sz w:val="28"/>
          <w:szCs w:val="28"/>
          <w:rtl/>
        </w:rPr>
      </w:pPr>
      <w:r w:rsidRPr="00FF144A">
        <w:rPr>
          <w:rFonts w:cs="B Badr"/>
          <w:sz w:val="28"/>
          <w:szCs w:val="28"/>
          <w:rtl/>
        </w:rPr>
        <w:t>۳.</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ص۱۱۵،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۴.</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ص۱۱۵،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۵.</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بابوی</w:t>
      </w:r>
      <w:r w:rsidRPr="00FF144A">
        <w:rPr>
          <w:rFonts w:cs="B Badr" w:hint="eastAsia"/>
          <w:sz w:val="28"/>
          <w:szCs w:val="28"/>
          <w:rtl/>
        </w:rPr>
        <w:t>ه،</w:t>
      </w:r>
      <w:r w:rsidRPr="00FF144A">
        <w:rPr>
          <w:rFonts w:cs="B Badr"/>
          <w:sz w:val="28"/>
          <w:szCs w:val="28"/>
          <w:rtl/>
        </w:rPr>
        <w:t xml:space="preserve"> کتاب من لا</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ج۴ مش</w:t>
      </w:r>
      <w:r w:rsidRPr="00FF144A">
        <w:rPr>
          <w:rFonts w:cs="B Badr" w:hint="cs"/>
          <w:sz w:val="28"/>
          <w:szCs w:val="28"/>
          <w:rtl/>
        </w:rPr>
        <w:t>ی</w:t>
      </w:r>
      <w:r w:rsidRPr="00FF144A">
        <w:rPr>
          <w:rFonts w:cs="B Badr" w:hint="eastAsia"/>
          <w:sz w:val="28"/>
          <w:szCs w:val="28"/>
          <w:rtl/>
        </w:rPr>
        <w:t>خه،</w:t>
      </w:r>
      <w:r w:rsidRPr="00FF144A">
        <w:rPr>
          <w:rFonts w:cs="B Badr"/>
          <w:sz w:val="28"/>
          <w:szCs w:val="28"/>
          <w:rtl/>
        </w:rPr>
        <w:t xml:space="preserve"> ص۳۶، چاپ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۱۴۰۱/۱۹۸۱.</w:t>
      </w:r>
    </w:p>
    <w:p w:rsidR="00FF144A" w:rsidRPr="00FF144A" w:rsidRDefault="00FF144A" w:rsidP="00FF144A">
      <w:pPr>
        <w:rPr>
          <w:rFonts w:cs="B Badr"/>
          <w:sz w:val="28"/>
          <w:szCs w:val="28"/>
          <w:rtl/>
        </w:rPr>
      </w:pPr>
      <w:r w:rsidRPr="00FF144A">
        <w:rPr>
          <w:rFonts w:cs="B Badr"/>
          <w:sz w:val="28"/>
          <w:szCs w:val="28"/>
          <w:rtl/>
        </w:rPr>
        <w:lastRenderedPageBreak/>
        <w:t>۶.</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طاووس،</w:t>
      </w:r>
      <w:r w:rsidRPr="00FF144A">
        <w:rPr>
          <w:rFonts w:cs="B Badr"/>
          <w:sz w:val="28"/>
          <w:szCs w:val="28"/>
          <w:rtl/>
        </w:rPr>
        <w:t xml:space="preserve"> </w:t>
      </w:r>
      <w:r w:rsidRPr="00FF144A">
        <w:rPr>
          <w:rFonts w:cs="B Badr" w:hint="cs"/>
          <w:sz w:val="28"/>
          <w:szCs w:val="28"/>
          <w:rtl/>
        </w:rPr>
        <w:t>فرحة</w:t>
      </w:r>
      <w:r w:rsidRPr="00FF144A">
        <w:rPr>
          <w:rFonts w:cs="B Badr"/>
          <w:sz w:val="28"/>
          <w:szCs w:val="28"/>
          <w:rtl/>
        </w:rPr>
        <w:t xml:space="preserve"> </w:t>
      </w:r>
      <w:r w:rsidRPr="00FF144A">
        <w:rPr>
          <w:rFonts w:cs="B Badr" w:hint="cs"/>
          <w:sz w:val="28"/>
          <w:szCs w:val="28"/>
          <w:rtl/>
        </w:rPr>
        <w:t>الغری</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تع</w:t>
      </w:r>
      <w:r w:rsidRPr="00FF144A">
        <w:rPr>
          <w:rFonts w:cs="B Badr" w:hint="cs"/>
          <w:sz w:val="28"/>
          <w:szCs w:val="28"/>
          <w:rtl/>
        </w:rPr>
        <w:t>یی</w:t>
      </w:r>
      <w:r w:rsidRPr="00FF144A">
        <w:rPr>
          <w:rFonts w:cs="B Badr" w:hint="eastAsia"/>
          <w:sz w:val="28"/>
          <w:szCs w:val="28"/>
          <w:rtl/>
        </w:rPr>
        <w:t>ن</w:t>
      </w:r>
      <w:r w:rsidRPr="00FF144A">
        <w:rPr>
          <w:rFonts w:cs="B Badr"/>
          <w:sz w:val="28"/>
          <w:szCs w:val="28"/>
          <w:rtl/>
        </w:rPr>
        <w:t xml:space="preserve"> قبرام</w:t>
      </w:r>
      <w:r w:rsidRPr="00FF144A">
        <w:rPr>
          <w:rFonts w:cs="B Badr" w:hint="cs"/>
          <w:sz w:val="28"/>
          <w:szCs w:val="28"/>
          <w:rtl/>
        </w:rPr>
        <w:t>ی</w:t>
      </w:r>
      <w:r w:rsidRPr="00FF144A">
        <w:rPr>
          <w:rFonts w:cs="B Badr" w:hint="eastAsia"/>
          <w:sz w:val="28"/>
          <w:szCs w:val="28"/>
          <w:rtl/>
        </w:rPr>
        <w:t>رالمؤمن</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عل</w:t>
      </w:r>
      <w:r w:rsidRPr="00FF144A">
        <w:rPr>
          <w:rFonts w:cs="B Badr" w:hint="cs"/>
          <w:sz w:val="28"/>
          <w:szCs w:val="28"/>
          <w:rtl/>
        </w:rPr>
        <w:t>ی</w:t>
      </w:r>
      <w:r w:rsidRPr="00FF144A">
        <w:rPr>
          <w:rFonts w:cs="B Badr"/>
          <w:sz w:val="28"/>
          <w:szCs w:val="28"/>
          <w:rtl/>
        </w:rPr>
        <w:t xml:space="preserve"> عل</w:t>
      </w:r>
      <w:r w:rsidRPr="00FF144A">
        <w:rPr>
          <w:rFonts w:cs="B Badr" w:hint="cs"/>
          <w:sz w:val="28"/>
          <w:szCs w:val="28"/>
          <w:rtl/>
        </w:rPr>
        <w:t>ی</w:t>
      </w:r>
      <w:r w:rsidRPr="00FF144A">
        <w:rPr>
          <w:rFonts w:cs="B Badr" w:hint="eastAsia"/>
          <w:sz w:val="28"/>
          <w:szCs w:val="28"/>
          <w:rtl/>
        </w:rPr>
        <w:t>ه‌السلام،</w:t>
      </w:r>
      <w:r w:rsidRPr="00FF144A">
        <w:rPr>
          <w:rFonts w:cs="B Badr"/>
          <w:sz w:val="28"/>
          <w:szCs w:val="28"/>
          <w:rtl/>
        </w:rPr>
        <w:t xml:space="preserve"> ج۱، ص۱۴۰، چاپ تحس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آل شب</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موسو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۱۴۱۹/۱۹۹۸.    </w:t>
      </w:r>
    </w:p>
    <w:p w:rsidR="00FF144A" w:rsidRPr="00FF144A" w:rsidRDefault="00FF144A" w:rsidP="00FF144A">
      <w:pPr>
        <w:rPr>
          <w:rFonts w:cs="B Badr"/>
          <w:sz w:val="28"/>
          <w:szCs w:val="28"/>
          <w:rtl/>
        </w:rPr>
      </w:pPr>
      <w:r w:rsidRPr="00FF144A">
        <w:rPr>
          <w:rFonts w:cs="B Badr"/>
          <w:sz w:val="28"/>
          <w:szCs w:val="28"/>
          <w:rtl/>
        </w:rPr>
        <w:t>۷.</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الاحکام، ج۶، ص۳۷، چاپ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۱۴۰۱/۱۹۸۱.    </w:t>
      </w:r>
    </w:p>
    <w:p w:rsidR="00FF144A" w:rsidRPr="00FF144A" w:rsidRDefault="00FF144A" w:rsidP="00FF144A">
      <w:pPr>
        <w:rPr>
          <w:rFonts w:cs="B Badr"/>
          <w:sz w:val="28"/>
          <w:szCs w:val="28"/>
          <w:rtl/>
        </w:rPr>
      </w:pPr>
      <w:r w:rsidRPr="00FF144A">
        <w:rPr>
          <w:rFonts w:cs="B Badr"/>
          <w:sz w:val="28"/>
          <w:szCs w:val="28"/>
          <w:rtl/>
        </w:rPr>
        <w:t>۸.</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ص۱۱۵،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۹.</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بابوی</w:t>
      </w:r>
      <w:r w:rsidRPr="00FF144A">
        <w:rPr>
          <w:rFonts w:cs="B Badr" w:hint="eastAsia"/>
          <w:sz w:val="28"/>
          <w:szCs w:val="28"/>
          <w:rtl/>
        </w:rPr>
        <w:t>ه،</w:t>
      </w:r>
      <w:r w:rsidRPr="00FF144A">
        <w:rPr>
          <w:rFonts w:cs="B Badr"/>
          <w:sz w:val="28"/>
          <w:szCs w:val="28"/>
          <w:rtl/>
        </w:rPr>
        <w:t xml:space="preserve"> کتاب من لا</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ج۴ مش</w:t>
      </w:r>
      <w:r w:rsidRPr="00FF144A">
        <w:rPr>
          <w:rFonts w:cs="B Badr" w:hint="cs"/>
          <w:sz w:val="28"/>
          <w:szCs w:val="28"/>
          <w:rtl/>
        </w:rPr>
        <w:t>ی</w:t>
      </w:r>
      <w:r w:rsidRPr="00FF144A">
        <w:rPr>
          <w:rFonts w:cs="B Badr" w:hint="eastAsia"/>
          <w:sz w:val="28"/>
          <w:szCs w:val="28"/>
          <w:rtl/>
        </w:rPr>
        <w:t>خه،</w:t>
      </w:r>
      <w:r w:rsidRPr="00FF144A">
        <w:rPr>
          <w:rFonts w:cs="B Badr"/>
          <w:sz w:val="28"/>
          <w:szCs w:val="28"/>
          <w:rtl/>
        </w:rPr>
        <w:t xml:space="preserve"> ص۳۶، چاپ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۱۴۰۱/۱۹۸۱.</w:t>
      </w:r>
    </w:p>
    <w:p w:rsidR="00FF144A" w:rsidRPr="00FF144A" w:rsidRDefault="00FF144A" w:rsidP="00FF144A">
      <w:pPr>
        <w:rPr>
          <w:rFonts w:cs="B Badr"/>
          <w:sz w:val="28"/>
          <w:szCs w:val="28"/>
          <w:rtl/>
        </w:rPr>
      </w:pPr>
      <w:r w:rsidRPr="00FF144A">
        <w:rPr>
          <w:rFonts w:cs="B Badr"/>
          <w:sz w:val="28"/>
          <w:szCs w:val="28"/>
          <w:rtl/>
        </w:rPr>
        <w:t>۱۰.</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ص۱۱۵،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۱۱.</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ص۸۸.    </w:t>
      </w:r>
    </w:p>
    <w:p w:rsidR="00FF144A" w:rsidRPr="00FF144A" w:rsidRDefault="00FF144A" w:rsidP="00FF144A">
      <w:pPr>
        <w:rPr>
          <w:rFonts w:cs="B Badr"/>
          <w:sz w:val="28"/>
          <w:szCs w:val="28"/>
          <w:rtl/>
        </w:rPr>
      </w:pPr>
      <w:r w:rsidRPr="00FF144A">
        <w:rPr>
          <w:rFonts w:cs="B Badr"/>
          <w:sz w:val="28"/>
          <w:szCs w:val="28"/>
          <w:rtl/>
        </w:rPr>
        <w:t>۱۲.</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ص۳۶۸.</w:t>
      </w:r>
    </w:p>
    <w:p w:rsidR="00FF144A" w:rsidRPr="00FF144A" w:rsidRDefault="00FF144A" w:rsidP="00FF144A">
      <w:pPr>
        <w:rPr>
          <w:rFonts w:cs="B Badr"/>
          <w:sz w:val="28"/>
          <w:szCs w:val="28"/>
          <w:rtl/>
        </w:rPr>
      </w:pPr>
      <w:r w:rsidRPr="00FF144A">
        <w:rPr>
          <w:rFonts w:cs="B Badr"/>
          <w:sz w:val="28"/>
          <w:szCs w:val="28"/>
          <w:rtl/>
        </w:rPr>
        <w:t>۱۳.</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ص۸۱.    </w:t>
      </w:r>
    </w:p>
    <w:p w:rsidR="00FF144A" w:rsidRPr="00FF144A" w:rsidRDefault="00FF144A" w:rsidP="00FF144A">
      <w:pPr>
        <w:rPr>
          <w:rFonts w:cs="B Badr"/>
          <w:sz w:val="28"/>
          <w:szCs w:val="28"/>
          <w:rtl/>
        </w:rPr>
      </w:pPr>
      <w:r w:rsidRPr="00FF144A">
        <w:rPr>
          <w:rFonts w:cs="B Badr"/>
          <w:sz w:val="28"/>
          <w:szCs w:val="28"/>
          <w:rtl/>
        </w:rPr>
        <w:t>۱۴.</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ص۱۸۸.    </w:t>
      </w:r>
    </w:p>
    <w:p w:rsidR="00FF144A" w:rsidRPr="00FF144A" w:rsidRDefault="00FF144A" w:rsidP="00FF144A">
      <w:pPr>
        <w:rPr>
          <w:rFonts w:cs="B Badr"/>
          <w:sz w:val="28"/>
          <w:szCs w:val="28"/>
          <w:rtl/>
        </w:rPr>
      </w:pPr>
      <w:r w:rsidRPr="00FF144A">
        <w:rPr>
          <w:rFonts w:cs="B Badr"/>
          <w:sz w:val="28"/>
          <w:szCs w:val="28"/>
          <w:rtl/>
        </w:rPr>
        <w:t>۱۵.</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ثابت</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دی</w:t>
      </w:r>
      <w:r w:rsidRPr="00FF144A">
        <w:rPr>
          <w:rFonts w:cs="B Badr" w:hint="eastAsia"/>
          <w:sz w:val="28"/>
          <w:szCs w:val="28"/>
          <w:rtl/>
        </w:rPr>
        <w:t>نار</w:t>
      </w:r>
      <w:r w:rsidRPr="00FF144A">
        <w:rPr>
          <w:rFonts w:cs="B Badr"/>
          <w:sz w:val="28"/>
          <w:szCs w:val="28"/>
          <w:rtl/>
        </w:rPr>
        <w:t xml:space="preserve">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رالقرآن</w:t>
      </w:r>
      <w:r w:rsidRPr="00FF144A">
        <w:rPr>
          <w:rFonts w:cs="B Badr"/>
          <w:sz w:val="28"/>
          <w:szCs w:val="28"/>
          <w:rtl/>
        </w:rPr>
        <w:t xml:space="preserve"> الکر</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لاب</w:t>
      </w:r>
      <w:r w:rsidRPr="00FF144A">
        <w:rPr>
          <w:rFonts w:cs="B Badr" w:hint="cs"/>
          <w:sz w:val="28"/>
          <w:szCs w:val="28"/>
          <w:rtl/>
        </w:rPr>
        <w:t>ی</w:t>
      </w:r>
      <w:r w:rsidRPr="00FF144A">
        <w:rPr>
          <w:rFonts w:cs="B Badr"/>
          <w:sz w:val="28"/>
          <w:szCs w:val="28"/>
          <w:rtl/>
        </w:rPr>
        <w:t xml:space="preserve"> حمزة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الثمال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ص۱۷، چاپ عبدالرزاق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قم ۱۳۷۸ ش.</w:t>
      </w:r>
    </w:p>
    <w:p w:rsidR="00FF144A" w:rsidRPr="00FF144A" w:rsidRDefault="00FF144A" w:rsidP="00FF144A">
      <w:pPr>
        <w:rPr>
          <w:rFonts w:cs="B Badr"/>
          <w:sz w:val="28"/>
          <w:szCs w:val="28"/>
          <w:rtl/>
        </w:rPr>
      </w:pPr>
      <w:r w:rsidRPr="00FF144A">
        <w:rPr>
          <w:rFonts w:cs="B Badr"/>
          <w:sz w:val="28"/>
          <w:szCs w:val="28"/>
          <w:rtl/>
        </w:rPr>
        <w:t>۱۶.</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ج۲، ص۳۶۲ـ۳۶۳.</w:t>
      </w:r>
    </w:p>
    <w:p w:rsidR="00FF144A" w:rsidRPr="00FF144A" w:rsidRDefault="00FF144A" w:rsidP="00FF144A">
      <w:pPr>
        <w:rPr>
          <w:rFonts w:cs="B Badr"/>
          <w:sz w:val="28"/>
          <w:szCs w:val="28"/>
          <w:rtl/>
        </w:rPr>
      </w:pPr>
      <w:r w:rsidRPr="00FF144A">
        <w:rPr>
          <w:rFonts w:cs="B Badr"/>
          <w:sz w:val="28"/>
          <w:szCs w:val="28"/>
          <w:rtl/>
        </w:rPr>
        <w:t>۱۷.</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ج۲، ص۳۹۰ـ۳۹۱.</w:t>
      </w:r>
    </w:p>
    <w:p w:rsidR="00FF144A" w:rsidRPr="00FF144A" w:rsidRDefault="00FF144A" w:rsidP="00FF144A">
      <w:pPr>
        <w:rPr>
          <w:rFonts w:cs="B Badr"/>
          <w:sz w:val="28"/>
          <w:szCs w:val="28"/>
          <w:rtl/>
        </w:rPr>
      </w:pPr>
      <w:r w:rsidRPr="00FF144A">
        <w:rPr>
          <w:rFonts w:cs="B Badr"/>
          <w:sz w:val="28"/>
          <w:szCs w:val="28"/>
          <w:rtl/>
        </w:rPr>
        <w:t>۱۸.</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عمر</w:t>
      </w:r>
      <w:r w:rsidRPr="00FF144A">
        <w:rPr>
          <w:rFonts w:cs="B Badr"/>
          <w:sz w:val="28"/>
          <w:szCs w:val="28"/>
          <w:rtl/>
        </w:rPr>
        <w:t xml:space="preserve"> </w:t>
      </w:r>
      <w:r w:rsidRPr="00FF144A">
        <w:rPr>
          <w:rFonts w:cs="B Badr" w:hint="cs"/>
          <w:sz w:val="28"/>
          <w:szCs w:val="28"/>
          <w:rtl/>
        </w:rPr>
        <w:t>کشی</w:t>
      </w:r>
      <w:r w:rsidRPr="00FF144A">
        <w:rPr>
          <w:rFonts w:cs="B Badr" w:hint="eastAsia"/>
          <w:sz w:val="28"/>
          <w:szCs w:val="28"/>
          <w:rtl/>
        </w:rPr>
        <w:t>،</w:t>
      </w:r>
      <w:r w:rsidRPr="00FF144A">
        <w:rPr>
          <w:rFonts w:cs="B Badr"/>
          <w:sz w:val="28"/>
          <w:szCs w:val="28"/>
          <w:rtl/>
        </w:rPr>
        <w:t xml:space="preserve"> اخت</w:t>
      </w:r>
      <w:r w:rsidRPr="00FF144A">
        <w:rPr>
          <w:rFonts w:cs="B Badr" w:hint="cs"/>
          <w:sz w:val="28"/>
          <w:szCs w:val="28"/>
          <w:rtl/>
        </w:rPr>
        <w:t>ی</w:t>
      </w:r>
      <w:r w:rsidRPr="00FF144A">
        <w:rPr>
          <w:rFonts w:cs="B Badr" w:hint="eastAsia"/>
          <w:sz w:val="28"/>
          <w:szCs w:val="28"/>
          <w:rtl/>
        </w:rPr>
        <w:t>ار</w:t>
      </w:r>
      <w:r w:rsidRPr="00FF144A">
        <w:rPr>
          <w:rFonts w:cs="B Badr"/>
          <w:sz w:val="28"/>
          <w:szCs w:val="28"/>
          <w:rtl/>
        </w:rPr>
        <w:t xml:space="preserve"> معرفة الرجال، ج۱، ص۲۰۲ـ۲۰۳، (تلخ</w:t>
      </w:r>
      <w:r w:rsidRPr="00FF144A">
        <w:rPr>
          <w:rFonts w:cs="B Badr" w:hint="cs"/>
          <w:sz w:val="28"/>
          <w:szCs w:val="28"/>
          <w:rtl/>
        </w:rPr>
        <w:t>ی</w:t>
      </w:r>
      <w:r w:rsidRPr="00FF144A">
        <w:rPr>
          <w:rFonts w:cs="B Badr" w:hint="eastAsia"/>
          <w:sz w:val="28"/>
          <w:szCs w:val="28"/>
          <w:rtl/>
        </w:rPr>
        <w:t>ص</w:t>
      </w:r>
      <w:r w:rsidRPr="00FF144A">
        <w:rPr>
          <w:rFonts w:cs="B Badr"/>
          <w:sz w:val="28"/>
          <w:szCs w:val="28"/>
          <w:rtl/>
        </w:rPr>
        <w:t>) محمدبن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حسن مصطفو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مشهد ۱۳۴۸ ش.</w:t>
      </w:r>
    </w:p>
    <w:p w:rsidR="00FF144A" w:rsidRPr="00FF144A" w:rsidRDefault="00FF144A" w:rsidP="00FF144A">
      <w:pPr>
        <w:rPr>
          <w:rFonts w:cs="B Badr"/>
          <w:sz w:val="28"/>
          <w:szCs w:val="28"/>
          <w:rtl/>
        </w:rPr>
      </w:pPr>
      <w:r w:rsidRPr="00FF144A">
        <w:rPr>
          <w:rFonts w:cs="B Badr"/>
          <w:sz w:val="28"/>
          <w:szCs w:val="28"/>
          <w:rtl/>
        </w:rPr>
        <w:t>۱۹.</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ص۱۱۵،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۲۰.</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عمر</w:t>
      </w:r>
      <w:r w:rsidRPr="00FF144A">
        <w:rPr>
          <w:rFonts w:cs="B Badr"/>
          <w:sz w:val="28"/>
          <w:szCs w:val="28"/>
          <w:rtl/>
        </w:rPr>
        <w:t xml:space="preserve"> </w:t>
      </w:r>
      <w:r w:rsidRPr="00FF144A">
        <w:rPr>
          <w:rFonts w:cs="B Badr" w:hint="cs"/>
          <w:sz w:val="28"/>
          <w:szCs w:val="28"/>
          <w:rtl/>
        </w:rPr>
        <w:t>کشی</w:t>
      </w:r>
      <w:r w:rsidRPr="00FF144A">
        <w:rPr>
          <w:rFonts w:cs="B Badr" w:hint="eastAsia"/>
          <w:sz w:val="28"/>
          <w:szCs w:val="28"/>
          <w:rtl/>
        </w:rPr>
        <w:t>،</w:t>
      </w:r>
      <w:r w:rsidRPr="00FF144A">
        <w:rPr>
          <w:rFonts w:cs="B Badr"/>
          <w:sz w:val="28"/>
          <w:szCs w:val="28"/>
          <w:rtl/>
        </w:rPr>
        <w:t xml:space="preserve"> اخت</w:t>
      </w:r>
      <w:r w:rsidRPr="00FF144A">
        <w:rPr>
          <w:rFonts w:cs="B Badr" w:hint="cs"/>
          <w:sz w:val="28"/>
          <w:szCs w:val="28"/>
          <w:rtl/>
        </w:rPr>
        <w:t>ی</w:t>
      </w:r>
      <w:r w:rsidRPr="00FF144A">
        <w:rPr>
          <w:rFonts w:cs="B Badr" w:hint="eastAsia"/>
          <w:sz w:val="28"/>
          <w:szCs w:val="28"/>
          <w:rtl/>
        </w:rPr>
        <w:t>ار</w:t>
      </w:r>
      <w:r w:rsidRPr="00FF144A">
        <w:rPr>
          <w:rFonts w:cs="B Badr"/>
          <w:sz w:val="28"/>
          <w:szCs w:val="28"/>
          <w:rtl/>
        </w:rPr>
        <w:t xml:space="preserve"> معرفة الرجال، ج۱، ص۲۰۱، (تلخ</w:t>
      </w:r>
      <w:r w:rsidRPr="00FF144A">
        <w:rPr>
          <w:rFonts w:cs="B Badr" w:hint="cs"/>
          <w:sz w:val="28"/>
          <w:szCs w:val="28"/>
          <w:rtl/>
        </w:rPr>
        <w:t>ی</w:t>
      </w:r>
      <w:r w:rsidRPr="00FF144A">
        <w:rPr>
          <w:rFonts w:cs="B Badr" w:hint="eastAsia"/>
          <w:sz w:val="28"/>
          <w:szCs w:val="28"/>
          <w:rtl/>
        </w:rPr>
        <w:t>ص</w:t>
      </w:r>
      <w:r w:rsidRPr="00FF144A">
        <w:rPr>
          <w:rFonts w:cs="B Badr"/>
          <w:sz w:val="28"/>
          <w:szCs w:val="28"/>
          <w:rtl/>
        </w:rPr>
        <w:t>) محمدبن حسن 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حسن مصطفو</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مشهد ۱۳۴۸ ش.</w:t>
      </w:r>
    </w:p>
    <w:p w:rsidR="00FF144A" w:rsidRPr="00FF144A" w:rsidRDefault="00FF144A" w:rsidP="00FF144A">
      <w:pPr>
        <w:rPr>
          <w:rFonts w:cs="B Badr"/>
          <w:sz w:val="28"/>
          <w:szCs w:val="28"/>
          <w:rtl/>
        </w:rPr>
      </w:pPr>
      <w:r w:rsidRPr="00FF144A">
        <w:rPr>
          <w:rFonts w:cs="B Badr"/>
          <w:sz w:val="28"/>
          <w:szCs w:val="28"/>
          <w:rtl/>
        </w:rPr>
        <w:lastRenderedPageBreak/>
        <w:t>۲۱.</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سی</w:t>
      </w:r>
      <w:r w:rsidRPr="00FF144A">
        <w:rPr>
          <w:rFonts w:cs="B Badr" w:hint="eastAsia"/>
          <w:sz w:val="28"/>
          <w:szCs w:val="28"/>
          <w:rtl/>
        </w:rPr>
        <w:t>د</w:t>
      </w:r>
      <w:r w:rsidRPr="00FF144A">
        <w:rPr>
          <w:rFonts w:cs="B Badr"/>
          <w:sz w:val="28"/>
          <w:szCs w:val="28"/>
          <w:rtl/>
        </w:rPr>
        <w:t xml:space="preserve"> ابوالقاسم خوئ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معجم رجال الحد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ج۳، ص۳۸۹ـ۳۹۰.</w:t>
      </w:r>
    </w:p>
    <w:p w:rsidR="00FF144A" w:rsidRPr="00FF144A" w:rsidRDefault="00FF144A" w:rsidP="00FF144A">
      <w:pPr>
        <w:rPr>
          <w:rFonts w:cs="B Badr"/>
          <w:sz w:val="28"/>
          <w:szCs w:val="28"/>
          <w:rtl/>
        </w:rPr>
      </w:pPr>
      <w:r w:rsidRPr="00FF144A">
        <w:rPr>
          <w:rFonts w:cs="B Badr"/>
          <w:sz w:val="28"/>
          <w:szCs w:val="28"/>
          <w:rtl/>
        </w:rPr>
        <w:t>۲۲.</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وسف</w:t>
      </w:r>
      <w:r w:rsidRPr="00FF144A">
        <w:rPr>
          <w:rFonts w:cs="B Badr"/>
          <w:sz w:val="28"/>
          <w:szCs w:val="28"/>
          <w:rtl/>
        </w:rPr>
        <w:t xml:space="preserve"> بن عبدالرحمان مِزّ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تهذ</w:t>
      </w:r>
      <w:r w:rsidRPr="00FF144A">
        <w:rPr>
          <w:rFonts w:cs="B Badr" w:hint="cs"/>
          <w:sz w:val="28"/>
          <w:szCs w:val="28"/>
          <w:rtl/>
        </w:rPr>
        <w:t>ی</w:t>
      </w:r>
      <w:r w:rsidRPr="00FF144A">
        <w:rPr>
          <w:rFonts w:cs="B Badr" w:hint="eastAsia"/>
          <w:sz w:val="28"/>
          <w:szCs w:val="28"/>
          <w:rtl/>
        </w:rPr>
        <w:t>ب</w:t>
      </w:r>
      <w:r w:rsidRPr="00FF144A">
        <w:rPr>
          <w:rFonts w:cs="B Badr"/>
          <w:sz w:val="28"/>
          <w:szCs w:val="28"/>
          <w:rtl/>
        </w:rPr>
        <w:t xml:space="preserve"> الکمال ف</w:t>
      </w:r>
      <w:r w:rsidRPr="00FF144A">
        <w:rPr>
          <w:rFonts w:cs="B Badr" w:hint="cs"/>
          <w:sz w:val="28"/>
          <w:szCs w:val="28"/>
          <w:rtl/>
        </w:rPr>
        <w:t>ی</w:t>
      </w:r>
      <w:r w:rsidRPr="00FF144A">
        <w:rPr>
          <w:rFonts w:cs="B Badr"/>
          <w:sz w:val="28"/>
          <w:szCs w:val="28"/>
          <w:rtl/>
        </w:rPr>
        <w:t xml:space="preserve"> اسماءالرجال، ج۴، ص۳۵۸، چاپ بشار عواد معروف،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۱۴۰۳/۱۹۸۳.</w:t>
      </w:r>
    </w:p>
    <w:p w:rsidR="00FF144A" w:rsidRPr="00FF144A" w:rsidRDefault="00FF144A" w:rsidP="00FF144A">
      <w:pPr>
        <w:rPr>
          <w:rFonts w:cs="B Badr"/>
          <w:sz w:val="28"/>
          <w:szCs w:val="28"/>
          <w:rtl/>
        </w:rPr>
      </w:pPr>
      <w:r w:rsidRPr="00FF144A">
        <w:rPr>
          <w:rFonts w:cs="B Badr"/>
          <w:sz w:val="28"/>
          <w:szCs w:val="28"/>
          <w:rtl/>
        </w:rPr>
        <w:t>۲۳.</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سی</w:t>
      </w:r>
      <w:r w:rsidRPr="00FF144A">
        <w:rPr>
          <w:rFonts w:cs="B Badr" w:hint="eastAsia"/>
          <w:sz w:val="28"/>
          <w:szCs w:val="28"/>
          <w:rtl/>
        </w:rPr>
        <w:t>د</w:t>
      </w:r>
      <w:r w:rsidRPr="00FF144A">
        <w:rPr>
          <w:rFonts w:cs="B Badr"/>
          <w:sz w:val="28"/>
          <w:szCs w:val="28"/>
          <w:rtl/>
        </w:rPr>
        <w:t xml:space="preserve"> ابوالقاسم خوئ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معجم رجال الحد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ج۲۱، ص۱۳۵.</w:t>
      </w:r>
    </w:p>
    <w:p w:rsidR="00FF144A" w:rsidRPr="00FF144A" w:rsidRDefault="00FF144A" w:rsidP="00FF144A">
      <w:pPr>
        <w:rPr>
          <w:rFonts w:cs="B Badr"/>
          <w:sz w:val="28"/>
          <w:szCs w:val="28"/>
          <w:rtl/>
        </w:rPr>
      </w:pPr>
      <w:r w:rsidRPr="00FF144A">
        <w:rPr>
          <w:rFonts w:cs="B Badr"/>
          <w:sz w:val="28"/>
          <w:szCs w:val="28"/>
          <w:rtl/>
        </w:rPr>
        <w:t>۲۴.</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عدیّ</w:t>
      </w:r>
      <w:r w:rsidRPr="00FF144A">
        <w:rPr>
          <w:rFonts w:cs="B Badr" w:hint="eastAsia"/>
          <w:sz w:val="28"/>
          <w:szCs w:val="28"/>
          <w:rtl/>
        </w:rPr>
        <w:t>،</w:t>
      </w:r>
      <w:r w:rsidRPr="00FF144A">
        <w:rPr>
          <w:rFonts w:cs="B Badr"/>
          <w:sz w:val="28"/>
          <w:szCs w:val="28"/>
          <w:rtl/>
        </w:rPr>
        <w:t xml:space="preserve"> الکامل ف</w:t>
      </w:r>
      <w:r w:rsidRPr="00FF144A">
        <w:rPr>
          <w:rFonts w:cs="B Badr" w:hint="cs"/>
          <w:sz w:val="28"/>
          <w:szCs w:val="28"/>
          <w:rtl/>
        </w:rPr>
        <w:t>ی</w:t>
      </w:r>
      <w:r w:rsidRPr="00FF144A">
        <w:rPr>
          <w:rFonts w:cs="B Badr"/>
          <w:sz w:val="28"/>
          <w:szCs w:val="28"/>
          <w:rtl/>
        </w:rPr>
        <w:t xml:space="preserve"> ضعفاء الرجال، ج۲، ص۵۲۰،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۱۴۰۵/ ۱۹۸۵.</w:t>
      </w:r>
    </w:p>
    <w:p w:rsidR="00FF144A" w:rsidRPr="00FF144A" w:rsidRDefault="00FF144A" w:rsidP="00FF144A">
      <w:pPr>
        <w:rPr>
          <w:rFonts w:cs="B Badr"/>
          <w:sz w:val="28"/>
          <w:szCs w:val="28"/>
          <w:rtl/>
        </w:rPr>
      </w:pPr>
      <w:r w:rsidRPr="00FF144A">
        <w:rPr>
          <w:rFonts w:cs="B Badr"/>
          <w:sz w:val="28"/>
          <w:szCs w:val="28"/>
          <w:rtl/>
        </w:rPr>
        <w:t>۲۵.</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w:t>
      </w:r>
      <w:r w:rsidRPr="00FF144A">
        <w:rPr>
          <w:rFonts w:cs="B Badr"/>
          <w:sz w:val="28"/>
          <w:szCs w:val="28"/>
          <w:rtl/>
        </w:rPr>
        <w:t>دبن عبداللّه حاکم ن</w:t>
      </w:r>
      <w:r w:rsidRPr="00FF144A">
        <w:rPr>
          <w:rFonts w:cs="B Badr" w:hint="cs"/>
          <w:sz w:val="28"/>
          <w:szCs w:val="28"/>
          <w:rtl/>
        </w:rPr>
        <w:t>ی</w:t>
      </w:r>
      <w:r w:rsidRPr="00FF144A">
        <w:rPr>
          <w:rFonts w:cs="B Badr" w:hint="eastAsia"/>
          <w:sz w:val="28"/>
          <w:szCs w:val="28"/>
          <w:rtl/>
        </w:rPr>
        <w:t>شابور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المستدرک عل</w:t>
      </w:r>
      <w:r w:rsidRPr="00FF144A">
        <w:rPr>
          <w:rFonts w:cs="B Badr" w:hint="cs"/>
          <w:sz w:val="28"/>
          <w:szCs w:val="28"/>
          <w:rtl/>
        </w:rPr>
        <w:t>ی</w:t>
      </w:r>
      <w:r w:rsidRPr="00FF144A">
        <w:rPr>
          <w:rFonts w:cs="B Badr"/>
          <w:sz w:val="28"/>
          <w:szCs w:val="28"/>
          <w:rtl/>
        </w:rPr>
        <w:t xml:space="preserve"> الصح</w:t>
      </w:r>
      <w:r w:rsidRPr="00FF144A">
        <w:rPr>
          <w:rFonts w:cs="B Badr" w:hint="cs"/>
          <w:sz w:val="28"/>
          <w:szCs w:val="28"/>
          <w:rtl/>
        </w:rPr>
        <w:t>ی</w:t>
      </w:r>
      <w:r w:rsidRPr="00FF144A">
        <w:rPr>
          <w:rFonts w:cs="B Badr" w:hint="eastAsia"/>
          <w:sz w:val="28"/>
          <w:szCs w:val="28"/>
          <w:rtl/>
        </w:rPr>
        <w:t>ح</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ج۲، ص۴۷۴،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دارالمعرفه.</w:t>
      </w:r>
    </w:p>
    <w:p w:rsidR="00FF144A" w:rsidRPr="00FF144A" w:rsidRDefault="00FF144A" w:rsidP="00FF144A">
      <w:pPr>
        <w:rPr>
          <w:rFonts w:cs="B Badr"/>
          <w:sz w:val="28"/>
          <w:szCs w:val="28"/>
          <w:rtl/>
        </w:rPr>
      </w:pPr>
      <w:r w:rsidRPr="00FF144A">
        <w:rPr>
          <w:rFonts w:cs="B Badr"/>
          <w:sz w:val="28"/>
          <w:szCs w:val="28"/>
          <w:rtl/>
        </w:rPr>
        <w:t>۲۶.</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عبداللّه</w:t>
      </w:r>
      <w:r w:rsidRPr="00FF144A">
        <w:rPr>
          <w:rFonts w:cs="B Badr"/>
          <w:sz w:val="28"/>
          <w:szCs w:val="28"/>
          <w:rtl/>
        </w:rPr>
        <w:t xml:space="preserve"> </w:t>
      </w:r>
      <w:r w:rsidRPr="00FF144A">
        <w:rPr>
          <w:rFonts w:cs="B Badr" w:hint="cs"/>
          <w:sz w:val="28"/>
          <w:szCs w:val="28"/>
          <w:rtl/>
        </w:rPr>
        <w:t>حاکم</w:t>
      </w:r>
      <w:r w:rsidRPr="00FF144A">
        <w:rPr>
          <w:rFonts w:cs="B Badr"/>
          <w:sz w:val="28"/>
          <w:szCs w:val="28"/>
          <w:rtl/>
        </w:rPr>
        <w:t xml:space="preserve"> </w:t>
      </w:r>
      <w:r w:rsidRPr="00FF144A">
        <w:rPr>
          <w:rFonts w:cs="B Badr" w:hint="cs"/>
          <w:sz w:val="28"/>
          <w:szCs w:val="28"/>
          <w:rtl/>
        </w:rPr>
        <w:t>نی</w:t>
      </w:r>
      <w:r w:rsidRPr="00FF144A">
        <w:rPr>
          <w:rFonts w:cs="B Badr" w:hint="eastAsia"/>
          <w:sz w:val="28"/>
          <w:szCs w:val="28"/>
          <w:rtl/>
        </w:rPr>
        <w:t>شابور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المستدرک عل</w:t>
      </w:r>
      <w:r w:rsidRPr="00FF144A">
        <w:rPr>
          <w:rFonts w:cs="B Badr" w:hint="cs"/>
          <w:sz w:val="28"/>
          <w:szCs w:val="28"/>
          <w:rtl/>
        </w:rPr>
        <w:t>ی</w:t>
      </w:r>
      <w:r w:rsidRPr="00FF144A">
        <w:rPr>
          <w:rFonts w:cs="B Badr"/>
          <w:sz w:val="28"/>
          <w:szCs w:val="28"/>
          <w:rtl/>
        </w:rPr>
        <w:t xml:space="preserve"> الصح</w:t>
      </w:r>
      <w:r w:rsidRPr="00FF144A">
        <w:rPr>
          <w:rFonts w:cs="B Badr" w:hint="cs"/>
          <w:sz w:val="28"/>
          <w:szCs w:val="28"/>
          <w:rtl/>
        </w:rPr>
        <w:t>ی</w:t>
      </w:r>
      <w:r w:rsidRPr="00FF144A">
        <w:rPr>
          <w:rFonts w:cs="B Badr" w:hint="eastAsia"/>
          <w:sz w:val="28"/>
          <w:szCs w:val="28"/>
          <w:rtl/>
        </w:rPr>
        <w:t>ح</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ج۴، ص۲۲۲،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دارالمعرفه.</w:t>
      </w:r>
    </w:p>
    <w:p w:rsidR="00FF144A" w:rsidRPr="00FF144A" w:rsidRDefault="00FF144A" w:rsidP="00FF144A">
      <w:pPr>
        <w:rPr>
          <w:rFonts w:cs="B Badr"/>
          <w:sz w:val="28"/>
          <w:szCs w:val="28"/>
          <w:rtl/>
        </w:rPr>
      </w:pPr>
      <w:r w:rsidRPr="00FF144A">
        <w:rPr>
          <w:rFonts w:cs="B Badr"/>
          <w:sz w:val="28"/>
          <w:szCs w:val="28"/>
          <w:rtl/>
        </w:rPr>
        <w:t>۲۷.</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عبداللّه</w:t>
      </w:r>
      <w:r w:rsidRPr="00FF144A">
        <w:rPr>
          <w:rFonts w:cs="B Badr"/>
          <w:sz w:val="28"/>
          <w:szCs w:val="28"/>
          <w:rtl/>
        </w:rPr>
        <w:t xml:space="preserve"> </w:t>
      </w:r>
      <w:r w:rsidRPr="00FF144A">
        <w:rPr>
          <w:rFonts w:cs="B Badr" w:hint="cs"/>
          <w:sz w:val="28"/>
          <w:szCs w:val="28"/>
          <w:rtl/>
        </w:rPr>
        <w:t>حاکم</w:t>
      </w:r>
      <w:r w:rsidRPr="00FF144A">
        <w:rPr>
          <w:rFonts w:cs="B Badr"/>
          <w:sz w:val="28"/>
          <w:szCs w:val="28"/>
          <w:rtl/>
        </w:rPr>
        <w:t xml:space="preserve"> </w:t>
      </w:r>
      <w:r w:rsidRPr="00FF144A">
        <w:rPr>
          <w:rFonts w:cs="B Badr" w:hint="cs"/>
          <w:sz w:val="28"/>
          <w:szCs w:val="28"/>
          <w:rtl/>
        </w:rPr>
        <w:t>نی</w:t>
      </w:r>
      <w:r w:rsidRPr="00FF144A">
        <w:rPr>
          <w:rFonts w:cs="B Badr" w:hint="eastAsia"/>
          <w:sz w:val="28"/>
          <w:szCs w:val="28"/>
          <w:rtl/>
        </w:rPr>
        <w:t>شابور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المستدرک عل</w:t>
      </w:r>
      <w:r w:rsidRPr="00FF144A">
        <w:rPr>
          <w:rFonts w:cs="B Badr" w:hint="cs"/>
          <w:sz w:val="28"/>
          <w:szCs w:val="28"/>
          <w:rtl/>
        </w:rPr>
        <w:t>ی</w:t>
      </w:r>
      <w:r w:rsidRPr="00FF144A">
        <w:rPr>
          <w:rFonts w:cs="B Badr"/>
          <w:sz w:val="28"/>
          <w:szCs w:val="28"/>
          <w:rtl/>
        </w:rPr>
        <w:t xml:space="preserve"> الصح</w:t>
      </w:r>
      <w:r w:rsidRPr="00FF144A">
        <w:rPr>
          <w:rFonts w:cs="B Badr" w:hint="cs"/>
          <w:sz w:val="28"/>
          <w:szCs w:val="28"/>
          <w:rtl/>
        </w:rPr>
        <w:t>ی</w:t>
      </w:r>
      <w:r w:rsidRPr="00FF144A">
        <w:rPr>
          <w:rFonts w:cs="B Badr" w:hint="eastAsia"/>
          <w:sz w:val="28"/>
          <w:szCs w:val="28"/>
          <w:rtl/>
        </w:rPr>
        <w:t>ح</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ج۱، ص۲ـ۳،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دارالمعرفه.</w:t>
      </w:r>
    </w:p>
    <w:p w:rsidR="00FF144A" w:rsidRPr="00FF144A" w:rsidRDefault="00FF144A" w:rsidP="00FF144A">
      <w:pPr>
        <w:rPr>
          <w:rFonts w:cs="B Badr"/>
          <w:sz w:val="28"/>
          <w:szCs w:val="28"/>
          <w:rtl/>
        </w:rPr>
      </w:pPr>
      <w:r w:rsidRPr="00FF144A">
        <w:rPr>
          <w:rFonts w:cs="B Badr"/>
          <w:sz w:val="28"/>
          <w:szCs w:val="28"/>
          <w:rtl/>
        </w:rPr>
        <w:t>۲۸.</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ص۱۱۵۱۱۶،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۲۹.</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ص۱۱۵۱۱۶،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۳۰.</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عبداللّه</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حمزه</w:t>
      </w:r>
      <w:r w:rsidRPr="00FF144A">
        <w:rPr>
          <w:rFonts w:cs="B Badr"/>
          <w:sz w:val="28"/>
          <w:szCs w:val="28"/>
          <w:rtl/>
        </w:rPr>
        <w:t xml:space="preserve"> </w:t>
      </w:r>
      <w:r w:rsidRPr="00FF144A">
        <w:rPr>
          <w:rFonts w:cs="B Badr" w:hint="cs"/>
          <w:sz w:val="28"/>
          <w:szCs w:val="28"/>
          <w:rtl/>
        </w:rPr>
        <w:t>منصور</w:t>
      </w:r>
      <w:r w:rsidRPr="00FF144A">
        <w:rPr>
          <w:rFonts w:cs="B Badr"/>
          <w:sz w:val="28"/>
          <w:szCs w:val="28"/>
          <w:rtl/>
        </w:rPr>
        <w:t xml:space="preserve"> </w:t>
      </w:r>
      <w:r w:rsidRPr="00FF144A">
        <w:rPr>
          <w:rFonts w:cs="B Badr" w:hint="cs"/>
          <w:sz w:val="28"/>
          <w:szCs w:val="28"/>
          <w:rtl/>
        </w:rPr>
        <w:t>باللّه،</w:t>
      </w:r>
      <w:r w:rsidRPr="00FF144A">
        <w:rPr>
          <w:rFonts w:cs="B Badr"/>
          <w:sz w:val="28"/>
          <w:szCs w:val="28"/>
          <w:rtl/>
        </w:rPr>
        <w:t xml:space="preserve"> </w:t>
      </w:r>
      <w:r w:rsidRPr="00FF144A">
        <w:rPr>
          <w:rFonts w:cs="B Badr" w:hint="cs"/>
          <w:sz w:val="28"/>
          <w:szCs w:val="28"/>
          <w:rtl/>
        </w:rPr>
        <w:t>العقد</w:t>
      </w:r>
      <w:r w:rsidRPr="00FF144A">
        <w:rPr>
          <w:rFonts w:cs="B Badr"/>
          <w:sz w:val="28"/>
          <w:szCs w:val="28"/>
          <w:rtl/>
        </w:rPr>
        <w:t xml:space="preserve"> </w:t>
      </w:r>
      <w:r w:rsidRPr="00FF144A">
        <w:rPr>
          <w:rFonts w:cs="B Badr" w:hint="cs"/>
          <w:sz w:val="28"/>
          <w:szCs w:val="28"/>
          <w:rtl/>
        </w:rPr>
        <w:t>الثمی</w:t>
      </w:r>
      <w:r w:rsidRPr="00FF144A">
        <w:rPr>
          <w:rFonts w:cs="B Badr" w:hint="eastAsia"/>
          <w:sz w:val="28"/>
          <w:szCs w:val="28"/>
          <w:rtl/>
        </w:rPr>
        <w:t>ن</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تب</w:t>
      </w:r>
      <w:r w:rsidRPr="00FF144A">
        <w:rPr>
          <w:rFonts w:cs="B Badr" w:hint="cs"/>
          <w:sz w:val="28"/>
          <w:szCs w:val="28"/>
          <w:rtl/>
        </w:rPr>
        <w:t>یی</w:t>
      </w:r>
      <w:r w:rsidRPr="00FF144A">
        <w:rPr>
          <w:rFonts w:cs="B Badr" w:hint="eastAsia"/>
          <w:sz w:val="28"/>
          <w:szCs w:val="28"/>
          <w:rtl/>
        </w:rPr>
        <w:t>ن</w:t>
      </w:r>
      <w:r w:rsidRPr="00FF144A">
        <w:rPr>
          <w:rFonts w:cs="B Badr"/>
          <w:sz w:val="28"/>
          <w:szCs w:val="28"/>
          <w:rtl/>
        </w:rPr>
        <w:t xml:space="preserve"> احکام الائمة الهاد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ج۱، ص۱۵۳ـ۱۵۴، نسخه عکس</w:t>
      </w:r>
      <w:r w:rsidRPr="00FF144A">
        <w:rPr>
          <w:rFonts w:cs="B Badr" w:hint="cs"/>
          <w:sz w:val="28"/>
          <w:szCs w:val="28"/>
          <w:rtl/>
        </w:rPr>
        <w:t>ی</w:t>
      </w:r>
      <w:r w:rsidRPr="00FF144A">
        <w:rPr>
          <w:rFonts w:cs="B Badr"/>
          <w:sz w:val="28"/>
          <w:szCs w:val="28"/>
          <w:rtl/>
        </w:rPr>
        <w:t xml:space="preserve"> کتابخانه مرکز اح</w:t>
      </w:r>
      <w:r w:rsidRPr="00FF144A">
        <w:rPr>
          <w:rFonts w:cs="B Badr" w:hint="cs"/>
          <w:sz w:val="28"/>
          <w:szCs w:val="28"/>
          <w:rtl/>
        </w:rPr>
        <w:t>ی</w:t>
      </w:r>
      <w:r w:rsidRPr="00FF144A">
        <w:rPr>
          <w:rFonts w:cs="B Badr" w:hint="eastAsia"/>
          <w:sz w:val="28"/>
          <w:szCs w:val="28"/>
          <w:rtl/>
        </w:rPr>
        <w:t>ا</w:t>
      </w:r>
      <w:r w:rsidRPr="00FF144A">
        <w:rPr>
          <w:rFonts w:cs="B Badr" w:hint="cs"/>
          <w:sz w:val="28"/>
          <w:szCs w:val="28"/>
          <w:rtl/>
        </w:rPr>
        <w:t>ی</w:t>
      </w:r>
      <w:r w:rsidRPr="00FF144A">
        <w:rPr>
          <w:rFonts w:cs="B Badr"/>
          <w:sz w:val="28"/>
          <w:szCs w:val="28"/>
          <w:rtl/>
        </w:rPr>
        <w:t xml:space="preserve"> م</w:t>
      </w:r>
      <w:r w:rsidRPr="00FF144A">
        <w:rPr>
          <w:rFonts w:cs="B Badr" w:hint="cs"/>
          <w:sz w:val="28"/>
          <w:szCs w:val="28"/>
          <w:rtl/>
        </w:rPr>
        <w:t>ی</w:t>
      </w:r>
      <w:r w:rsidRPr="00FF144A">
        <w:rPr>
          <w:rFonts w:cs="B Badr" w:hint="eastAsia"/>
          <w:sz w:val="28"/>
          <w:szCs w:val="28"/>
          <w:rtl/>
        </w:rPr>
        <w:t>راث</w:t>
      </w:r>
      <w:r w:rsidRPr="00FF144A">
        <w:rPr>
          <w:rFonts w:cs="B Badr"/>
          <w:sz w:val="28"/>
          <w:szCs w:val="28"/>
          <w:rtl/>
        </w:rPr>
        <w:t xml:space="preserve"> اسلام</w:t>
      </w:r>
      <w:r w:rsidRPr="00FF144A">
        <w:rPr>
          <w:rFonts w:cs="B Badr" w:hint="cs"/>
          <w:sz w:val="28"/>
          <w:szCs w:val="28"/>
          <w:rtl/>
        </w:rPr>
        <w:t>ی</w:t>
      </w:r>
      <w:r w:rsidRPr="00FF144A">
        <w:rPr>
          <w:rFonts w:cs="B Badr"/>
          <w:sz w:val="28"/>
          <w:szCs w:val="28"/>
          <w:rtl/>
        </w:rPr>
        <w:t xml:space="preserve"> قم، ش ۲۰.</w:t>
      </w:r>
    </w:p>
    <w:p w:rsidR="00FF144A" w:rsidRPr="00FF144A" w:rsidRDefault="00FF144A" w:rsidP="00FF144A">
      <w:pPr>
        <w:rPr>
          <w:rFonts w:cs="B Badr"/>
          <w:sz w:val="28"/>
          <w:szCs w:val="28"/>
          <w:rtl/>
        </w:rPr>
      </w:pPr>
      <w:r w:rsidRPr="00FF144A">
        <w:rPr>
          <w:rFonts w:cs="B Badr"/>
          <w:sz w:val="28"/>
          <w:szCs w:val="28"/>
          <w:rtl/>
        </w:rPr>
        <w:t>۳۱.</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ثعلبی</w:t>
      </w:r>
      <w:r w:rsidRPr="00FF144A">
        <w:rPr>
          <w:rFonts w:cs="B Badr" w:hint="eastAsia"/>
          <w:sz w:val="28"/>
          <w:szCs w:val="28"/>
          <w:rtl/>
        </w:rPr>
        <w:t>،</w:t>
      </w:r>
      <w:r w:rsidRPr="00FF144A">
        <w:rPr>
          <w:rFonts w:cs="B Badr"/>
          <w:sz w:val="28"/>
          <w:szCs w:val="28"/>
          <w:rtl/>
        </w:rPr>
        <w:t xml:space="preserve"> الکشف والب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ج۱، ص۸۲، المعروف تفس</w:t>
      </w:r>
      <w:r w:rsidRPr="00FF144A">
        <w:rPr>
          <w:rFonts w:cs="B Badr" w:hint="cs"/>
          <w:sz w:val="28"/>
          <w:szCs w:val="28"/>
          <w:rtl/>
        </w:rPr>
        <w:t>ی</w:t>
      </w:r>
      <w:r w:rsidRPr="00FF144A">
        <w:rPr>
          <w:rFonts w:cs="B Badr" w:hint="eastAsia"/>
          <w:sz w:val="28"/>
          <w:szCs w:val="28"/>
          <w:rtl/>
        </w:rPr>
        <w:t>رالثعلب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چاپ عل</w:t>
      </w:r>
      <w:r w:rsidRPr="00FF144A">
        <w:rPr>
          <w:rFonts w:cs="B Badr" w:hint="cs"/>
          <w:sz w:val="28"/>
          <w:szCs w:val="28"/>
          <w:rtl/>
        </w:rPr>
        <w:t>ی</w:t>
      </w:r>
      <w:r w:rsidRPr="00FF144A">
        <w:rPr>
          <w:rFonts w:cs="B Badr"/>
          <w:sz w:val="28"/>
          <w:szCs w:val="28"/>
          <w:rtl/>
        </w:rPr>
        <w:t xml:space="preserve"> عاشور،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۱۴۲۲/۲۰۰۲.</w:t>
      </w:r>
    </w:p>
    <w:p w:rsidR="00FF144A" w:rsidRPr="00FF144A" w:rsidRDefault="00FF144A" w:rsidP="00FF144A">
      <w:pPr>
        <w:rPr>
          <w:rFonts w:cs="B Badr"/>
          <w:sz w:val="28"/>
          <w:szCs w:val="28"/>
          <w:rtl/>
        </w:rPr>
      </w:pPr>
      <w:r w:rsidRPr="00FF144A">
        <w:rPr>
          <w:rFonts w:cs="B Badr"/>
          <w:sz w:val="28"/>
          <w:szCs w:val="28"/>
          <w:rtl/>
        </w:rPr>
        <w:t>۳۲.</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فؤاد</w:t>
      </w:r>
      <w:r w:rsidRPr="00FF144A">
        <w:rPr>
          <w:rFonts w:cs="B Badr"/>
          <w:sz w:val="28"/>
          <w:szCs w:val="28"/>
          <w:rtl/>
        </w:rPr>
        <w:t xml:space="preserve"> </w:t>
      </w:r>
      <w:r w:rsidRPr="00FF144A">
        <w:rPr>
          <w:rFonts w:cs="B Badr" w:hint="cs"/>
          <w:sz w:val="28"/>
          <w:szCs w:val="28"/>
          <w:rtl/>
        </w:rPr>
        <w:t>سزگی</w:t>
      </w:r>
      <w:r w:rsidRPr="00FF144A">
        <w:rPr>
          <w:rFonts w:cs="B Badr" w:hint="eastAsia"/>
          <w:sz w:val="28"/>
          <w:szCs w:val="28"/>
          <w:rtl/>
        </w:rPr>
        <w:t>ن،</w:t>
      </w:r>
      <w:r w:rsidRPr="00FF144A">
        <w:rPr>
          <w:rFonts w:cs="B Badr"/>
          <w:sz w:val="28"/>
          <w:szCs w:val="28"/>
          <w:rtl/>
        </w:rPr>
        <w:t xml:space="preserve">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التراث العرب</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جزء ۳، ص۲۷۳، نقله ال</w:t>
      </w:r>
      <w:r w:rsidRPr="00FF144A">
        <w:rPr>
          <w:rFonts w:cs="B Badr" w:hint="cs"/>
          <w:sz w:val="28"/>
          <w:szCs w:val="28"/>
          <w:rtl/>
        </w:rPr>
        <w:t>ی</w:t>
      </w:r>
      <w:r w:rsidRPr="00FF144A">
        <w:rPr>
          <w:rFonts w:cs="B Badr"/>
          <w:sz w:val="28"/>
          <w:szCs w:val="28"/>
          <w:rtl/>
        </w:rPr>
        <w:t xml:space="preserve"> العرب</w:t>
      </w:r>
      <w:r w:rsidRPr="00FF144A">
        <w:rPr>
          <w:rFonts w:cs="B Badr" w:hint="cs"/>
          <w:sz w:val="28"/>
          <w:szCs w:val="28"/>
          <w:rtl/>
        </w:rPr>
        <w:t>ی</w:t>
      </w:r>
      <w:r w:rsidRPr="00FF144A">
        <w:rPr>
          <w:rFonts w:cs="B Badr" w:hint="eastAsia"/>
          <w:sz w:val="28"/>
          <w:szCs w:val="28"/>
          <w:rtl/>
        </w:rPr>
        <w:t>ة</w:t>
      </w:r>
      <w:r w:rsidRPr="00FF144A">
        <w:rPr>
          <w:rFonts w:cs="B Badr"/>
          <w:sz w:val="28"/>
          <w:szCs w:val="28"/>
          <w:rtl/>
        </w:rPr>
        <w:t xml:space="preserve"> محمود فهم</w:t>
      </w:r>
      <w:r w:rsidRPr="00FF144A">
        <w:rPr>
          <w:rFonts w:cs="B Badr" w:hint="cs"/>
          <w:sz w:val="28"/>
          <w:szCs w:val="28"/>
          <w:rtl/>
        </w:rPr>
        <w:t>ی</w:t>
      </w:r>
      <w:r w:rsidRPr="00FF144A">
        <w:rPr>
          <w:rFonts w:cs="B Badr"/>
          <w:sz w:val="28"/>
          <w:szCs w:val="28"/>
          <w:rtl/>
        </w:rPr>
        <w:t xml:space="preserve"> حجاز</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ر</w:t>
      </w:r>
      <w:r w:rsidRPr="00FF144A">
        <w:rPr>
          <w:rFonts w:cs="B Badr" w:hint="cs"/>
          <w:sz w:val="28"/>
          <w:szCs w:val="28"/>
          <w:rtl/>
        </w:rPr>
        <w:t>ی</w:t>
      </w:r>
      <w:r w:rsidRPr="00FF144A">
        <w:rPr>
          <w:rFonts w:cs="B Badr" w:hint="eastAsia"/>
          <w:sz w:val="28"/>
          <w:szCs w:val="28"/>
          <w:rtl/>
        </w:rPr>
        <w:t>اض</w:t>
      </w:r>
      <w:r w:rsidRPr="00FF144A">
        <w:rPr>
          <w:rFonts w:cs="B Badr"/>
          <w:sz w:val="28"/>
          <w:szCs w:val="28"/>
          <w:rtl/>
        </w:rPr>
        <w:t xml:space="preserve"> ۱۴۰۳/۱۹۸۳.</w:t>
      </w:r>
    </w:p>
    <w:p w:rsidR="00FF144A" w:rsidRPr="00FF144A" w:rsidRDefault="00FF144A" w:rsidP="00FF144A">
      <w:pPr>
        <w:rPr>
          <w:rFonts w:cs="B Badr"/>
          <w:sz w:val="28"/>
          <w:szCs w:val="28"/>
          <w:rtl/>
        </w:rPr>
      </w:pPr>
      <w:r w:rsidRPr="00FF144A">
        <w:rPr>
          <w:rFonts w:cs="B Badr"/>
          <w:sz w:val="28"/>
          <w:szCs w:val="28"/>
          <w:rtl/>
        </w:rPr>
        <w:t>۳۳.</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طبرسی</w:t>
      </w:r>
      <w:r w:rsidRPr="00FF144A">
        <w:rPr>
          <w:rFonts w:cs="B Badr" w:hint="eastAsia"/>
          <w:sz w:val="28"/>
          <w:szCs w:val="28"/>
          <w:rtl/>
        </w:rPr>
        <w:t>،</w:t>
      </w:r>
      <w:r w:rsidRPr="00FF144A">
        <w:rPr>
          <w:rFonts w:cs="B Badr"/>
          <w:sz w:val="28"/>
          <w:szCs w:val="28"/>
          <w:rtl/>
        </w:rPr>
        <w:t xml:space="preserve"> مجمع 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القرآن، ج۳، ص۱۵۰.</w:t>
      </w:r>
    </w:p>
    <w:p w:rsidR="00FF144A" w:rsidRPr="00FF144A" w:rsidRDefault="00FF144A" w:rsidP="00FF144A">
      <w:pPr>
        <w:rPr>
          <w:rFonts w:cs="B Badr"/>
          <w:sz w:val="28"/>
          <w:szCs w:val="28"/>
          <w:rtl/>
        </w:rPr>
      </w:pPr>
      <w:r w:rsidRPr="00FF144A">
        <w:rPr>
          <w:rFonts w:cs="B Badr"/>
          <w:sz w:val="28"/>
          <w:szCs w:val="28"/>
          <w:rtl/>
        </w:rPr>
        <w:t>۳۴.</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طبرسی</w:t>
      </w:r>
      <w:r w:rsidRPr="00FF144A">
        <w:rPr>
          <w:rFonts w:cs="B Badr" w:hint="eastAsia"/>
          <w:sz w:val="28"/>
          <w:szCs w:val="28"/>
          <w:rtl/>
        </w:rPr>
        <w:t>،</w:t>
      </w:r>
      <w:r w:rsidRPr="00FF144A">
        <w:rPr>
          <w:rFonts w:cs="B Badr"/>
          <w:sz w:val="28"/>
          <w:szCs w:val="28"/>
          <w:rtl/>
        </w:rPr>
        <w:t xml:space="preserve"> مجمع الب</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ف</w:t>
      </w:r>
      <w:r w:rsidRPr="00FF144A">
        <w:rPr>
          <w:rFonts w:cs="B Badr" w:hint="cs"/>
          <w:sz w:val="28"/>
          <w:szCs w:val="28"/>
          <w:rtl/>
        </w:rPr>
        <w:t>ی</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القرآن، ج۳، ص۱۵۲.</w:t>
      </w:r>
    </w:p>
    <w:p w:rsidR="00FF144A" w:rsidRPr="00FF144A" w:rsidRDefault="00FF144A" w:rsidP="00FF144A">
      <w:pPr>
        <w:rPr>
          <w:rFonts w:cs="B Badr"/>
          <w:sz w:val="28"/>
          <w:szCs w:val="28"/>
          <w:rtl/>
        </w:rPr>
      </w:pPr>
      <w:r w:rsidRPr="00FF144A">
        <w:rPr>
          <w:rFonts w:cs="B Badr"/>
          <w:sz w:val="28"/>
          <w:szCs w:val="28"/>
          <w:rtl/>
        </w:rPr>
        <w:t>۳۵.</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شهرآشوب،</w:t>
      </w:r>
      <w:r w:rsidRPr="00FF144A">
        <w:rPr>
          <w:rFonts w:cs="B Badr"/>
          <w:sz w:val="28"/>
          <w:szCs w:val="28"/>
          <w:rtl/>
        </w:rPr>
        <w:t xml:space="preserve"> </w:t>
      </w:r>
      <w:r w:rsidRPr="00FF144A">
        <w:rPr>
          <w:rFonts w:cs="B Badr" w:hint="cs"/>
          <w:sz w:val="28"/>
          <w:szCs w:val="28"/>
          <w:rtl/>
        </w:rPr>
        <w:t>مناقب</w:t>
      </w:r>
      <w:r w:rsidRPr="00FF144A">
        <w:rPr>
          <w:rFonts w:cs="B Badr"/>
          <w:sz w:val="28"/>
          <w:szCs w:val="28"/>
          <w:rtl/>
        </w:rPr>
        <w:t xml:space="preserve"> </w:t>
      </w:r>
      <w:r w:rsidRPr="00FF144A">
        <w:rPr>
          <w:rFonts w:cs="B Badr" w:hint="cs"/>
          <w:sz w:val="28"/>
          <w:szCs w:val="28"/>
          <w:rtl/>
        </w:rPr>
        <w:t>آل</w:t>
      </w:r>
      <w:r w:rsidRPr="00FF144A">
        <w:rPr>
          <w:rFonts w:cs="B Badr"/>
          <w:sz w:val="28"/>
          <w:szCs w:val="28"/>
          <w:rtl/>
        </w:rPr>
        <w:t xml:space="preserve"> </w:t>
      </w:r>
      <w:r w:rsidRPr="00FF144A">
        <w:rPr>
          <w:rFonts w:cs="B Badr" w:hint="cs"/>
          <w:sz w:val="28"/>
          <w:szCs w:val="28"/>
          <w:rtl/>
        </w:rPr>
        <w:t>ابی</w:t>
      </w:r>
      <w:r w:rsidRPr="00FF144A">
        <w:rPr>
          <w:rFonts w:cs="B Badr"/>
          <w:sz w:val="28"/>
          <w:szCs w:val="28"/>
          <w:rtl/>
        </w:rPr>
        <w:t xml:space="preserve"> طالب، ج۱، ص۱۱، چاپ هاشم رسول</w:t>
      </w:r>
      <w:r w:rsidRPr="00FF144A">
        <w:rPr>
          <w:rFonts w:cs="B Badr" w:hint="cs"/>
          <w:sz w:val="28"/>
          <w:szCs w:val="28"/>
          <w:rtl/>
        </w:rPr>
        <w:t>ی</w:t>
      </w:r>
      <w:r w:rsidRPr="00FF144A">
        <w:rPr>
          <w:rFonts w:cs="B Badr"/>
          <w:sz w:val="28"/>
          <w:szCs w:val="28"/>
          <w:rtl/>
        </w:rPr>
        <w:t xml:space="preserve"> محلات</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w:t>
      </w:r>
    </w:p>
    <w:p w:rsidR="00FF144A" w:rsidRPr="00FF144A" w:rsidRDefault="00FF144A" w:rsidP="00FF144A">
      <w:pPr>
        <w:rPr>
          <w:rFonts w:cs="B Badr"/>
          <w:sz w:val="28"/>
          <w:szCs w:val="28"/>
          <w:rtl/>
        </w:rPr>
      </w:pPr>
      <w:r w:rsidRPr="00FF144A">
        <w:rPr>
          <w:rFonts w:cs="B Badr"/>
          <w:sz w:val="28"/>
          <w:szCs w:val="28"/>
          <w:rtl/>
        </w:rPr>
        <w:t>۳۶.</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شهرآشوب،</w:t>
      </w:r>
      <w:r w:rsidRPr="00FF144A">
        <w:rPr>
          <w:rFonts w:cs="B Badr"/>
          <w:sz w:val="28"/>
          <w:szCs w:val="28"/>
          <w:rtl/>
        </w:rPr>
        <w:t xml:space="preserve"> </w:t>
      </w:r>
      <w:r w:rsidRPr="00FF144A">
        <w:rPr>
          <w:rFonts w:cs="B Badr" w:hint="cs"/>
          <w:sz w:val="28"/>
          <w:szCs w:val="28"/>
          <w:rtl/>
        </w:rPr>
        <w:t>مناقب</w:t>
      </w:r>
      <w:r w:rsidRPr="00FF144A">
        <w:rPr>
          <w:rFonts w:cs="B Badr"/>
          <w:sz w:val="28"/>
          <w:szCs w:val="28"/>
          <w:rtl/>
        </w:rPr>
        <w:t xml:space="preserve"> </w:t>
      </w:r>
      <w:r w:rsidRPr="00FF144A">
        <w:rPr>
          <w:rFonts w:cs="B Badr" w:hint="cs"/>
          <w:sz w:val="28"/>
          <w:szCs w:val="28"/>
          <w:rtl/>
        </w:rPr>
        <w:t>آل</w:t>
      </w:r>
      <w:r w:rsidRPr="00FF144A">
        <w:rPr>
          <w:rFonts w:cs="B Badr"/>
          <w:sz w:val="28"/>
          <w:szCs w:val="28"/>
          <w:rtl/>
        </w:rPr>
        <w:t xml:space="preserve"> </w:t>
      </w:r>
      <w:r w:rsidRPr="00FF144A">
        <w:rPr>
          <w:rFonts w:cs="B Badr" w:hint="cs"/>
          <w:sz w:val="28"/>
          <w:szCs w:val="28"/>
          <w:rtl/>
        </w:rPr>
        <w:t>ابی</w:t>
      </w:r>
      <w:r w:rsidRPr="00FF144A">
        <w:rPr>
          <w:rFonts w:cs="B Badr"/>
          <w:sz w:val="28"/>
          <w:szCs w:val="28"/>
          <w:rtl/>
        </w:rPr>
        <w:t xml:space="preserve"> طالب، ج۱، ص۷۰، چاپ هاشم رسول</w:t>
      </w:r>
      <w:r w:rsidRPr="00FF144A">
        <w:rPr>
          <w:rFonts w:cs="B Badr" w:hint="cs"/>
          <w:sz w:val="28"/>
          <w:szCs w:val="28"/>
          <w:rtl/>
        </w:rPr>
        <w:t>ی</w:t>
      </w:r>
      <w:r w:rsidRPr="00FF144A">
        <w:rPr>
          <w:rFonts w:cs="B Badr"/>
          <w:sz w:val="28"/>
          <w:szCs w:val="28"/>
          <w:rtl/>
        </w:rPr>
        <w:t xml:space="preserve"> محلات</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w:t>
      </w:r>
    </w:p>
    <w:p w:rsidR="00FF144A" w:rsidRPr="00FF144A" w:rsidRDefault="00FF144A" w:rsidP="00FF144A">
      <w:pPr>
        <w:rPr>
          <w:rFonts w:cs="B Badr"/>
          <w:sz w:val="28"/>
          <w:szCs w:val="28"/>
          <w:rtl/>
        </w:rPr>
      </w:pPr>
      <w:r w:rsidRPr="00FF144A">
        <w:rPr>
          <w:rFonts w:cs="B Badr"/>
          <w:sz w:val="28"/>
          <w:szCs w:val="28"/>
          <w:rtl/>
        </w:rPr>
        <w:t>۳۷.</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شهرآشوب،</w:t>
      </w:r>
      <w:r w:rsidRPr="00FF144A">
        <w:rPr>
          <w:rFonts w:cs="B Badr"/>
          <w:sz w:val="28"/>
          <w:szCs w:val="28"/>
          <w:rtl/>
        </w:rPr>
        <w:t xml:space="preserve"> </w:t>
      </w:r>
      <w:r w:rsidRPr="00FF144A">
        <w:rPr>
          <w:rFonts w:cs="B Badr" w:hint="cs"/>
          <w:sz w:val="28"/>
          <w:szCs w:val="28"/>
          <w:rtl/>
        </w:rPr>
        <w:t>مناقب</w:t>
      </w:r>
      <w:r w:rsidRPr="00FF144A">
        <w:rPr>
          <w:rFonts w:cs="B Badr"/>
          <w:sz w:val="28"/>
          <w:szCs w:val="28"/>
          <w:rtl/>
        </w:rPr>
        <w:t xml:space="preserve"> </w:t>
      </w:r>
      <w:r w:rsidRPr="00FF144A">
        <w:rPr>
          <w:rFonts w:cs="B Badr" w:hint="cs"/>
          <w:sz w:val="28"/>
          <w:szCs w:val="28"/>
          <w:rtl/>
        </w:rPr>
        <w:t>آل</w:t>
      </w:r>
      <w:r w:rsidRPr="00FF144A">
        <w:rPr>
          <w:rFonts w:cs="B Badr"/>
          <w:sz w:val="28"/>
          <w:szCs w:val="28"/>
          <w:rtl/>
        </w:rPr>
        <w:t xml:space="preserve"> </w:t>
      </w:r>
      <w:r w:rsidRPr="00FF144A">
        <w:rPr>
          <w:rFonts w:cs="B Badr" w:hint="cs"/>
          <w:sz w:val="28"/>
          <w:szCs w:val="28"/>
          <w:rtl/>
        </w:rPr>
        <w:t>ابی</w:t>
      </w:r>
      <w:r w:rsidRPr="00FF144A">
        <w:rPr>
          <w:rFonts w:cs="B Badr"/>
          <w:sz w:val="28"/>
          <w:szCs w:val="28"/>
          <w:rtl/>
        </w:rPr>
        <w:t xml:space="preserve"> طالب، ج۲، ص۷۱، چاپ هاشم رسول</w:t>
      </w:r>
      <w:r w:rsidRPr="00FF144A">
        <w:rPr>
          <w:rFonts w:cs="B Badr" w:hint="cs"/>
          <w:sz w:val="28"/>
          <w:szCs w:val="28"/>
          <w:rtl/>
        </w:rPr>
        <w:t>ی</w:t>
      </w:r>
      <w:r w:rsidRPr="00FF144A">
        <w:rPr>
          <w:rFonts w:cs="B Badr"/>
          <w:sz w:val="28"/>
          <w:szCs w:val="28"/>
          <w:rtl/>
        </w:rPr>
        <w:t xml:space="preserve"> محلات</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w:t>
      </w:r>
    </w:p>
    <w:p w:rsidR="00FF144A" w:rsidRPr="00FF144A" w:rsidRDefault="00FF144A" w:rsidP="00FF144A">
      <w:pPr>
        <w:rPr>
          <w:rFonts w:cs="B Badr"/>
          <w:sz w:val="28"/>
          <w:szCs w:val="28"/>
          <w:rtl/>
        </w:rPr>
      </w:pPr>
      <w:r w:rsidRPr="00FF144A">
        <w:rPr>
          <w:rFonts w:cs="B Badr"/>
          <w:sz w:val="28"/>
          <w:szCs w:val="28"/>
          <w:rtl/>
        </w:rPr>
        <w:t>۳۸.</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شهرآشوب،</w:t>
      </w:r>
      <w:r w:rsidRPr="00FF144A">
        <w:rPr>
          <w:rFonts w:cs="B Badr"/>
          <w:sz w:val="28"/>
          <w:szCs w:val="28"/>
          <w:rtl/>
        </w:rPr>
        <w:t xml:space="preserve"> </w:t>
      </w:r>
      <w:r w:rsidRPr="00FF144A">
        <w:rPr>
          <w:rFonts w:cs="B Badr" w:hint="cs"/>
          <w:sz w:val="28"/>
          <w:szCs w:val="28"/>
          <w:rtl/>
        </w:rPr>
        <w:t>مناقب</w:t>
      </w:r>
      <w:r w:rsidRPr="00FF144A">
        <w:rPr>
          <w:rFonts w:cs="B Badr"/>
          <w:sz w:val="28"/>
          <w:szCs w:val="28"/>
          <w:rtl/>
        </w:rPr>
        <w:t xml:space="preserve"> </w:t>
      </w:r>
      <w:r w:rsidRPr="00FF144A">
        <w:rPr>
          <w:rFonts w:cs="B Badr" w:hint="cs"/>
          <w:sz w:val="28"/>
          <w:szCs w:val="28"/>
          <w:rtl/>
        </w:rPr>
        <w:t>آل</w:t>
      </w:r>
      <w:r w:rsidRPr="00FF144A">
        <w:rPr>
          <w:rFonts w:cs="B Badr"/>
          <w:sz w:val="28"/>
          <w:szCs w:val="28"/>
          <w:rtl/>
        </w:rPr>
        <w:t xml:space="preserve"> </w:t>
      </w:r>
      <w:r w:rsidRPr="00FF144A">
        <w:rPr>
          <w:rFonts w:cs="B Badr" w:hint="cs"/>
          <w:sz w:val="28"/>
          <w:szCs w:val="28"/>
          <w:rtl/>
        </w:rPr>
        <w:t>ابی</w:t>
      </w:r>
      <w:r w:rsidRPr="00FF144A">
        <w:rPr>
          <w:rFonts w:cs="B Badr"/>
          <w:sz w:val="28"/>
          <w:szCs w:val="28"/>
          <w:rtl/>
        </w:rPr>
        <w:t xml:space="preserve"> طالب، ج۳، ص۶۱، چاپ هاشم رسول</w:t>
      </w:r>
      <w:r w:rsidRPr="00FF144A">
        <w:rPr>
          <w:rFonts w:cs="B Badr" w:hint="cs"/>
          <w:sz w:val="28"/>
          <w:szCs w:val="28"/>
          <w:rtl/>
        </w:rPr>
        <w:t>ی</w:t>
      </w:r>
      <w:r w:rsidRPr="00FF144A">
        <w:rPr>
          <w:rFonts w:cs="B Badr"/>
          <w:sz w:val="28"/>
          <w:szCs w:val="28"/>
          <w:rtl/>
        </w:rPr>
        <w:t xml:space="preserve"> محلات</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w:t>
      </w:r>
    </w:p>
    <w:p w:rsidR="00FF144A" w:rsidRPr="00FF144A" w:rsidRDefault="00FF144A" w:rsidP="00FF144A">
      <w:pPr>
        <w:rPr>
          <w:rFonts w:cs="B Badr"/>
          <w:sz w:val="28"/>
          <w:szCs w:val="28"/>
          <w:rtl/>
        </w:rPr>
      </w:pPr>
      <w:r w:rsidRPr="00FF144A">
        <w:rPr>
          <w:rFonts w:cs="B Badr"/>
          <w:sz w:val="28"/>
          <w:szCs w:val="28"/>
          <w:rtl/>
        </w:rPr>
        <w:lastRenderedPageBreak/>
        <w:t>۳۹.</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ابوحمزه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تفس</w:t>
      </w:r>
      <w:r w:rsidRPr="00FF144A">
        <w:rPr>
          <w:rFonts w:cs="B Badr" w:hint="cs"/>
          <w:sz w:val="28"/>
          <w:szCs w:val="28"/>
          <w:rtl/>
        </w:rPr>
        <w:t>ی</w:t>
      </w:r>
      <w:r w:rsidRPr="00FF144A">
        <w:rPr>
          <w:rFonts w:cs="B Badr" w:hint="eastAsia"/>
          <w:sz w:val="28"/>
          <w:szCs w:val="28"/>
          <w:rtl/>
        </w:rPr>
        <w:t>رالقرآن</w:t>
      </w:r>
      <w:r w:rsidRPr="00FF144A">
        <w:rPr>
          <w:rFonts w:cs="B Badr"/>
          <w:sz w:val="28"/>
          <w:szCs w:val="28"/>
          <w:rtl/>
        </w:rPr>
        <w:t xml:space="preserve"> الکر</w:t>
      </w:r>
      <w:r w:rsidRPr="00FF144A">
        <w:rPr>
          <w:rFonts w:cs="B Badr" w:hint="cs"/>
          <w:sz w:val="28"/>
          <w:szCs w:val="28"/>
          <w:rtl/>
        </w:rPr>
        <w:t>ی</w:t>
      </w:r>
      <w:r w:rsidRPr="00FF144A">
        <w:rPr>
          <w:rFonts w:cs="B Badr" w:hint="eastAsia"/>
          <w:sz w:val="28"/>
          <w:szCs w:val="28"/>
          <w:rtl/>
        </w:rPr>
        <w:t>م</w:t>
      </w:r>
      <w:r w:rsidRPr="00FF144A">
        <w:rPr>
          <w:rFonts w:cs="B Badr"/>
          <w:sz w:val="28"/>
          <w:szCs w:val="28"/>
          <w:rtl/>
        </w:rPr>
        <w:t xml:space="preserve"> لاب</w:t>
      </w:r>
      <w:r w:rsidRPr="00FF144A">
        <w:rPr>
          <w:rFonts w:cs="B Badr" w:hint="cs"/>
          <w:sz w:val="28"/>
          <w:szCs w:val="28"/>
          <w:rtl/>
        </w:rPr>
        <w:t>ی</w:t>
      </w:r>
      <w:r w:rsidRPr="00FF144A">
        <w:rPr>
          <w:rFonts w:cs="B Badr"/>
          <w:sz w:val="28"/>
          <w:szCs w:val="28"/>
          <w:rtl/>
        </w:rPr>
        <w:t xml:space="preserve"> حمزة ثابت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الثمال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ص۶۰ـ۶۶، چاپ عبدالرزاق محمدحس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حرزالد</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قم ۱۳۷۸ ش.</w:t>
      </w:r>
    </w:p>
    <w:p w:rsidR="00FF144A" w:rsidRPr="00FF144A" w:rsidRDefault="00FF144A" w:rsidP="00FF144A">
      <w:pPr>
        <w:rPr>
          <w:rFonts w:cs="B Badr"/>
          <w:sz w:val="28"/>
          <w:szCs w:val="28"/>
          <w:rtl/>
        </w:rPr>
      </w:pPr>
      <w:r w:rsidRPr="00FF144A">
        <w:rPr>
          <w:rFonts w:cs="B Badr"/>
          <w:sz w:val="28"/>
          <w:szCs w:val="28"/>
          <w:rtl/>
        </w:rPr>
        <w:t>۴۰.</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ص۵۴۰ ۵۴۱.    </w:t>
      </w:r>
    </w:p>
    <w:p w:rsidR="00FF144A" w:rsidRPr="00FF144A" w:rsidRDefault="00FF144A" w:rsidP="00FF144A">
      <w:pPr>
        <w:rPr>
          <w:rFonts w:cs="B Badr"/>
          <w:sz w:val="28"/>
          <w:szCs w:val="28"/>
          <w:rtl/>
        </w:rPr>
      </w:pPr>
      <w:r w:rsidRPr="00FF144A">
        <w:rPr>
          <w:rFonts w:cs="B Badr"/>
          <w:sz w:val="28"/>
          <w:szCs w:val="28"/>
          <w:rtl/>
        </w:rPr>
        <w:t>۴۱.</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ص۵۵۶.    </w:t>
      </w:r>
    </w:p>
    <w:p w:rsidR="00FF144A" w:rsidRPr="00FF144A" w:rsidRDefault="00FF144A" w:rsidP="00FF144A">
      <w:pPr>
        <w:rPr>
          <w:rFonts w:cs="B Badr"/>
          <w:sz w:val="28"/>
          <w:szCs w:val="28"/>
          <w:rtl/>
        </w:rPr>
      </w:pPr>
      <w:r w:rsidRPr="00FF144A">
        <w:rPr>
          <w:rFonts w:cs="B Badr"/>
          <w:sz w:val="28"/>
          <w:szCs w:val="28"/>
          <w:rtl/>
        </w:rPr>
        <w:t>۴۲.</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w:t>
      </w:r>
      <w:r w:rsidRPr="00FF144A">
        <w:rPr>
          <w:rFonts w:cs="B Badr"/>
          <w:sz w:val="28"/>
          <w:szCs w:val="28"/>
          <w:rtl/>
        </w:rPr>
        <w:t xml:space="preserve"> </w:t>
      </w:r>
      <w:r w:rsidRPr="00FF144A">
        <w:rPr>
          <w:rFonts w:cs="B Badr" w:hint="cs"/>
          <w:sz w:val="28"/>
          <w:szCs w:val="28"/>
          <w:rtl/>
        </w:rPr>
        <w:t>بن</w:t>
      </w:r>
      <w:r w:rsidRPr="00FF144A">
        <w:rPr>
          <w:rFonts w:cs="B Badr"/>
          <w:sz w:val="28"/>
          <w:szCs w:val="28"/>
          <w:rtl/>
        </w:rPr>
        <w:t xml:space="preserve"> </w:t>
      </w:r>
      <w:r w:rsidRPr="00FF144A">
        <w:rPr>
          <w:rFonts w:cs="B Badr" w:hint="cs"/>
          <w:sz w:val="28"/>
          <w:szCs w:val="28"/>
          <w:rtl/>
        </w:rPr>
        <w:t>ی</w:t>
      </w:r>
      <w:r w:rsidRPr="00FF144A">
        <w:rPr>
          <w:rFonts w:cs="B Badr" w:hint="eastAsia"/>
          <w:sz w:val="28"/>
          <w:szCs w:val="28"/>
          <w:rtl/>
        </w:rPr>
        <w:t>عقوب</w:t>
      </w:r>
      <w:r w:rsidRPr="00FF144A">
        <w:rPr>
          <w:rFonts w:cs="B Badr"/>
          <w:sz w:val="28"/>
          <w:szCs w:val="28"/>
          <w:rtl/>
        </w:rPr>
        <w:t xml:space="preserve"> کل</w:t>
      </w:r>
      <w:r w:rsidRPr="00FF144A">
        <w:rPr>
          <w:rFonts w:cs="B Badr" w:hint="cs"/>
          <w:sz w:val="28"/>
          <w:szCs w:val="28"/>
          <w:rtl/>
        </w:rPr>
        <w:t>ی</w:t>
      </w:r>
      <w:r w:rsidRPr="00FF144A">
        <w:rPr>
          <w:rFonts w:cs="B Badr" w:hint="eastAsia"/>
          <w:sz w:val="28"/>
          <w:szCs w:val="28"/>
          <w:rtl/>
        </w:rPr>
        <w:t>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الاصول من الکاف</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ج۲، ص۵۶۸.    </w:t>
      </w:r>
    </w:p>
    <w:p w:rsidR="00FF144A" w:rsidRPr="00FF144A" w:rsidRDefault="00FF144A" w:rsidP="00FF144A">
      <w:pPr>
        <w:rPr>
          <w:rFonts w:cs="B Badr"/>
          <w:sz w:val="28"/>
          <w:szCs w:val="28"/>
          <w:rtl/>
        </w:rPr>
      </w:pPr>
      <w:r w:rsidRPr="00FF144A">
        <w:rPr>
          <w:rFonts w:cs="B Badr"/>
          <w:sz w:val="28"/>
          <w:szCs w:val="28"/>
          <w:rtl/>
        </w:rPr>
        <w:t>۴۳.</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مصباح المتهجّد، ج۱، ص۵۸۲ ـ۶۰۴،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۱۴۱۱/۱۹۹۱.</w:t>
      </w:r>
    </w:p>
    <w:p w:rsidR="00FF144A" w:rsidRPr="00FF144A" w:rsidRDefault="00FF144A" w:rsidP="00FF144A">
      <w:pPr>
        <w:rPr>
          <w:rFonts w:cs="B Badr"/>
          <w:sz w:val="28"/>
          <w:szCs w:val="28"/>
          <w:rtl/>
        </w:rPr>
      </w:pPr>
      <w:r w:rsidRPr="00FF144A">
        <w:rPr>
          <w:rFonts w:cs="B Badr"/>
          <w:sz w:val="28"/>
          <w:szCs w:val="28"/>
          <w:rtl/>
        </w:rPr>
        <w:t>۴۴.</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آقابزرگ</w:t>
      </w:r>
      <w:r w:rsidRPr="00FF144A">
        <w:rPr>
          <w:rFonts w:cs="B Badr"/>
          <w:sz w:val="28"/>
          <w:szCs w:val="28"/>
          <w:rtl/>
        </w:rPr>
        <w:t xml:space="preserve"> </w:t>
      </w:r>
      <w:r w:rsidRPr="00FF144A">
        <w:rPr>
          <w:rFonts w:cs="B Badr" w:hint="cs"/>
          <w:sz w:val="28"/>
          <w:szCs w:val="28"/>
          <w:rtl/>
        </w:rPr>
        <w:t>طهرانی</w:t>
      </w:r>
      <w:r w:rsidRPr="00FF144A">
        <w:rPr>
          <w:rFonts w:cs="B Badr" w:hint="eastAsia"/>
          <w:sz w:val="28"/>
          <w:szCs w:val="28"/>
          <w:rtl/>
        </w:rPr>
        <w:t>،</w:t>
      </w:r>
      <w:r w:rsidRPr="00FF144A">
        <w:rPr>
          <w:rFonts w:cs="B Badr"/>
          <w:sz w:val="28"/>
          <w:szCs w:val="28"/>
          <w:rtl/>
        </w:rPr>
        <w:t xml:space="preserve"> الذر</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w:t>
      </w:r>
      <w:r w:rsidRPr="00FF144A">
        <w:rPr>
          <w:rFonts w:cs="B Badr" w:hint="cs"/>
          <w:sz w:val="28"/>
          <w:szCs w:val="28"/>
          <w:rtl/>
        </w:rPr>
        <w:t>ی</w:t>
      </w:r>
      <w:r w:rsidRPr="00FF144A">
        <w:rPr>
          <w:rFonts w:cs="B Badr"/>
          <w:sz w:val="28"/>
          <w:szCs w:val="28"/>
          <w:rtl/>
        </w:rPr>
        <w:t xml:space="preserve"> تصان</w:t>
      </w:r>
      <w:r w:rsidRPr="00FF144A">
        <w:rPr>
          <w:rFonts w:cs="B Badr" w:hint="cs"/>
          <w:sz w:val="28"/>
          <w:szCs w:val="28"/>
          <w:rtl/>
        </w:rPr>
        <w:t>ی</w:t>
      </w:r>
      <w:r w:rsidRPr="00FF144A">
        <w:rPr>
          <w:rFonts w:cs="B Badr" w:hint="eastAsia"/>
          <w:sz w:val="28"/>
          <w:szCs w:val="28"/>
          <w:rtl/>
        </w:rPr>
        <w:t>ف</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ج۱۳، ص۲۴۶.</w:t>
      </w:r>
    </w:p>
    <w:p w:rsidR="00FF144A" w:rsidRPr="00FF144A" w:rsidRDefault="00FF144A" w:rsidP="00FF144A">
      <w:pPr>
        <w:rPr>
          <w:rFonts w:cs="B Badr"/>
          <w:sz w:val="28"/>
          <w:szCs w:val="28"/>
          <w:rtl/>
        </w:rPr>
      </w:pPr>
      <w:r w:rsidRPr="00FF144A">
        <w:rPr>
          <w:rFonts w:cs="B Badr"/>
          <w:sz w:val="28"/>
          <w:szCs w:val="28"/>
          <w:rtl/>
        </w:rPr>
        <w:t>۴۵.</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احمدبن</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فهرست اسماء مصنّف</w:t>
      </w:r>
      <w:r w:rsidRPr="00FF144A">
        <w:rPr>
          <w:rFonts w:cs="B Badr" w:hint="cs"/>
          <w:sz w:val="28"/>
          <w:szCs w:val="28"/>
          <w:rtl/>
        </w:rPr>
        <w:t>ی</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المشتهر ب رجال النجاش</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ص۱۱۶، چاپ موس</w:t>
      </w:r>
      <w:r w:rsidRPr="00FF144A">
        <w:rPr>
          <w:rFonts w:cs="B Badr" w:hint="cs"/>
          <w:sz w:val="28"/>
          <w:szCs w:val="28"/>
          <w:rtl/>
        </w:rPr>
        <w:t>ی</w:t>
      </w:r>
      <w:r w:rsidRPr="00FF144A">
        <w:rPr>
          <w:rFonts w:cs="B Badr"/>
          <w:sz w:val="28"/>
          <w:szCs w:val="28"/>
          <w:rtl/>
        </w:rPr>
        <w:t xml:space="preserve"> شب</w:t>
      </w:r>
      <w:r w:rsidRPr="00FF144A">
        <w:rPr>
          <w:rFonts w:cs="B Badr" w:hint="cs"/>
          <w:sz w:val="28"/>
          <w:szCs w:val="28"/>
          <w:rtl/>
        </w:rPr>
        <w:t>ی</w:t>
      </w:r>
      <w:r w:rsidRPr="00FF144A">
        <w:rPr>
          <w:rFonts w:cs="B Badr" w:hint="eastAsia"/>
          <w:sz w:val="28"/>
          <w:szCs w:val="28"/>
          <w:rtl/>
        </w:rPr>
        <w:t>ر</w:t>
      </w:r>
      <w:r w:rsidRPr="00FF144A">
        <w:rPr>
          <w:rFonts w:cs="B Badr" w:hint="cs"/>
          <w:sz w:val="28"/>
          <w:szCs w:val="28"/>
          <w:rtl/>
        </w:rPr>
        <w:t>ی</w:t>
      </w:r>
      <w:r w:rsidRPr="00FF144A">
        <w:rPr>
          <w:rFonts w:cs="B Badr"/>
          <w:sz w:val="28"/>
          <w:szCs w:val="28"/>
          <w:rtl/>
        </w:rPr>
        <w:t xml:space="preserve"> زنجان</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۱۴۰۷.    </w:t>
      </w:r>
    </w:p>
    <w:p w:rsidR="00FF144A" w:rsidRPr="00FF144A" w:rsidRDefault="00FF144A" w:rsidP="00FF144A">
      <w:pPr>
        <w:rPr>
          <w:rFonts w:cs="B Badr"/>
          <w:sz w:val="28"/>
          <w:szCs w:val="28"/>
          <w:rtl/>
        </w:rPr>
      </w:pPr>
      <w:r w:rsidRPr="00FF144A">
        <w:rPr>
          <w:rFonts w:cs="B Badr"/>
          <w:sz w:val="28"/>
          <w:szCs w:val="28"/>
          <w:rtl/>
        </w:rPr>
        <w:t>۴۶.</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ج۱، ص۱۰۵،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Pr="00FF144A" w:rsidRDefault="00FF144A" w:rsidP="00FF144A">
      <w:pPr>
        <w:rPr>
          <w:rFonts w:cs="B Badr"/>
          <w:sz w:val="28"/>
          <w:szCs w:val="28"/>
          <w:rtl/>
        </w:rPr>
      </w:pPr>
      <w:r w:rsidRPr="00FF144A">
        <w:rPr>
          <w:rFonts w:cs="B Badr"/>
          <w:sz w:val="28"/>
          <w:szCs w:val="28"/>
          <w:rtl/>
        </w:rPr>
        <w:t>۴۷.</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بابوی</w:t>
      </w:r>
      <w:r w:rsidRPr="00FF144A">
        <w:rPr>
          <w:rFonts w:cs="B Badr" w:hint="eastAsia"/>
          <w:sz w:val="28"/>
          <w:szCs w:val="28"/>
          <w:rtl/>
        </w:rPr>
        <w:t>ه،</w:t>
      </w:r>
      <w:r w:rsidRPr="00FF144A">
        <w:rPr>
          <w:rFonts w:cs="B Badr"/>
          <w:sz w:val="28"/>
          <w:szCs w:val="28"/>
          <w:rtl/>
        </w:rPr>
        <w:t xml:space="preserve"> الامال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ص۳۶۸ـ ۳۷۵، قم ۱۳۶۲ ش.</w:t>
      </w:r>
    </w:p>
    <w:p w:rsidR="00FF144A" w:rsidRPr="00FF144A" w:rsidRDefault="00FF144A" w:rsidP="00FF144A">
      <w:pPr>
        <w:rPr>
          <w:rFonts w:cs="B Badr"/>
          <w:sz w:val="28"/>
          <w:szCs w:val="28"/>
          <w:rtl/>
        </w:rPr>
      </w:pPr>
      <w:r w:rsidRPr="00FF144A">
        <w:rPr>
          <w:rFonts w:cs="B Badr"/>
          <w:sz w:val="28"/>
          <w:szCs w:val="28"/>
          <w:rtl/>
        </w:rPr>
        <w:t>۴۸.</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بابوی</w:t>
      </w:r>
      <w:r w:rsidRPr="00FF144A">
        <w:rPr>
          <w:rFonts w:cs="B Badr" w:hint="eastAsia"/>
          <w:sz w:val="28"/>
          <w:szCs w:val="28"/>
          <w:rtl/>
        </w:rPr>
        <w:t>ه،</w:t>
      </w:r>
      <w:r w:rsidRPr="00FF144A">
        <w:rPr>
          <w:rFonts w:cs="B Badr"/>
          <w:sz w:val="28"/>
          <w:szCs w:val="28"/>
          <w:rtl/>
        </w:rPr>
        <w:t xml:space="preserve"> کتاب من لا</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ج۲، ص۳۷۶ـ۳۸۱، چاپ حسن موسو</w:t>
      </w:r>
      <w:r w:rsidRPr="00FF144A">
        <w:rPr>
          <w:rFonts w:cs="B Badr" w:hint="cs"/>
          <w:sz w:val="28"/>
          <w:szCs w:val="28"/>
          <w:rtl/>
        </w:rPr>
        <w:t>ی</w:t>
      </w:r>
      <w:r w:rsidRPr="00FF144A">
        <w:rPr>
          <w:rFonts w:cs="B Badr"/>
          <w:sz w:val="28"/>
          <w:szCs w:val="28"/>
          <w:rtl/>
        </w:rPr>
        <w:t xml:space="preserve"> خرسان، ب</w:t>
      </w:r>
      <w:r w:rsidRPr="00FF144A">
        <w:rPr>
          <w:rFonts w:cs="B Badr" w:hint="cs"/>
          <w:sz w:val="28"/>
          <w:szCs w:val="28"/>
          <w:rtl/>
        </w:rPr>
        <w:t>ی</w:t>
      </w:r>
      <w:r w:rsidRPr="00FF144A">
        <w:rPr>
          <w:rFonts w:cs="B Badr" w:hint="eastAsia"/>
          <w:sz w:val="28"/>
          <w:szCs w:val="28"/>
          <w:rtl/>
        </w:rPr>
        <w:t>روت</w:t>
      </w:r>
      <w:r w:rsidRPr="00FF144A">
        <w:rPr>
          <w:rFonts w:cs="B Badr"/>
          <w:sz w:val="28"/>
          <w:szCs w:val="28"/>
          <w:rtl/>
        </w:rPr>
        <w:t xml:space="preserve"> ۱۴۰۱/۱۹۸۱.</w:t>
      </w:r>
    </w:p>
    <w:p w:rsidR="00FF144A" w:rsidRPr="00FF144A" w:rsidRDefault="00FF144A" w:rsidP="00FF144A">
      <w:pPr>
        <w:rPr>
          <w:rFonts w:cs="B Badr"/>
          <w:sz w:val="28"/>
          <w:szCs w:val="28"/>
          <w:rtl/>
        </w:rPr>
      </w:pPr>
      <w:r w:rsidRPr="00FF144A">
        <w:rPr>
          <w:rFonts w:cs="B Badr"/>
          <w:sz w:val="28"/>
          <w:szCs w:val="28"/>
          <w:rtl/>
        </w:rPr>
        <w:t>۴۹.</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ابن</w:t>
      </w:r>
      <w:r w:rsidRPr="00FF144A">
        <w:rPr>
          <w:rFonts w:cs="B Badr"/>
          <w:sz w:val="28"/>
          <w:szCs w:val="28"/>
          <w:rtl/>
        </w:rPr>
        <w:t xml:space="preserve"> </w:t>
      </w:r>
      <w:r w:rsidRPr="00FF144A">
        <w:rPr>
          <w:rFonts w:cs="B Badr" w:hint="cs"/>
          <w:sz w:val="28"/>
          <w:szCs w:val="28"/>
          <w:rtl/>
        </w:rPr>
        <w:t>شعبة،</w:t>
      </w:r>
      <w:r w:rsidRPr="00FF144A">
        <w:rPr>
          <w:rFonts w:cs="B Badr"/>
          <w:sz w:val="28"/>
          <w:szCs w:val="28"/>
          <w:rtl/>
        </w:rPr>
        <w:t xml:space="preserve"> </w:t>
      </w:r>
      <w:r w:rsidRPr="00FF144A">
        <w:rPr>
          <w:rFonts w:cs="B Badr" w:hint="cs"/>
          <w:sz w:val="28"/>
          <w:szCs w:val="28"/>
          <w:rtl/>
        </w:rPr>
        <w:t>تحف</w:t>
      </w:r>
      <w:r w:rsidRPr="00FF144A">
        <w:rPr>
          <w:rFonts w:cs="B Badr"/>
          <w:sz w:val="28"/>
          <w:szCs w:val="28"/>
          <w:rtl/>
        </w:rPr>
        <w:t xml:space="preserve"> </w:t>
      </w:r>
      <w:r w:rsidRPr="00FF144A">
        <w:rPr>
          <w:rFonts w:cs="B Badr" w:hint="cs"/>
          <w:sz w:val="28"/>
          <w:szCs w:val="28"/>
          <w:rtl/>
        </w:rPr>
        <w:t>العقول</w:t>
      </w:r>
      <w:r w:rsidRPr="00FF144A">
        <w:rPr>
          <w:rFonts w:cs="B Badr"/>
          <w:sz w:val="28"/>
          <w:szCs w:val="28"/>
          <w:rtl/>
        </w:rPr>
        <w:t xml:space="preserve"> </w:t>
      </w:r>
      <w:r w:rsidRPr="00FF144A">
        <w:rPr>
          <w:rFonts w:cs="B Badr" w:hint="cs"/>
          <w:sz w:val="28"/>
          <w:szCs w:val="28"/>
          <w:rtl/>
        </w:rPr>
        <w:t>عن</w:t>
      </w:r>
      <w:r w:rsidRPr="00FF144A">
        <w:rPr>
          <w:rFonts w:cs="B Badr"/>
          <w:sz w:val="28"/>
          <w:szCs w:val="28"/>
          <w:rtl/>
        </w:rPr>
        <w:t xml:space="preserve"> </w:t>
      </w:r>
      <w:r w:rsidRPr="00FF144A">
        <w:rPr>
          <w:rFonts w:cs="B Badr" w:hint="cs"/>
          <w:sz w:val="28"/>
          <w:szCs w:val="28"/>
          <w:rtl/>
        </w:rPr>
        <w:t>آل</w:t>
      </w:r>
      <w:r w:rsidRPr="00FF144A">
        <w:rPr>
          <w:rFonts w:cs="B Badr"/>
          <w:sz w:val="28"/>
          <w:szCs w:val="28"/>
          <w:rtl/>
        </w:rPr>
        <w:t xml:space="preserve"> </w:t>
      </w:r>
      <w:r w:rsidRPr="00FF144A">
        <w:rPr>
          <w:rFonts w:cs="B Badr" w:hint="cs"/>
          <w:sz w:val="28"/>
          <w:szCs w:val="28"/>
          <w:rtl/>
        </w:rPr>
        <w:t>الرسول،</w:t>
      </w:r>
      <w:r w:rsidRPr="00FF144A">
        <w:rPr>
          <w:rFonts w:cs="B Badr"/>
          <w:sz w:val="28"/>
          <w:szCs w:val="28"/>
          <w:rtl/>
        </w:rPr>
        <w:t xml:space="preserve"> </w:t>
      </w:r>
      <w:r w:rsidRPr="00FF144A">
        <w:rPr>
          <w:rFonts w:cs="B Badr" w:hint="cs"/>
          <w:sz w:val="28"/>
          <w:szCs w:val="28"/>
          <w:rtl/>
        </w:rPr>
        <w:t>ج۱،</w:t>
      </w:r>
      <w:r w:rsidRPr="00FF144A">
        <w:rPr>
          <w:rFonts w:cs="B Badr"/>
          <w:sz w:val="28"/>
          <w:szCs w:val="28"/>
          <w:rtl/>
        </w:rPr>
        <w:t xml:space="preserve"> </w:t>
      </w:r>
      <w:r w:rsidRPr="00FF144A">
        <w:rPr>
          <w:rFonts w:cs="B Badr" w:hint="cs"/>
          <w:sz w:val="28"/>
          <w:szCs w:val="28"/>
          <w:rtl/>
        </w:rPr>
        <w:t>ص۲۵۵۲۷۲،</w:t>
      </w:r>
      <w:r w:rsidRPr="00FF144A">
        <w:rPr>
          <w:rFonts w:cs="B Badr"/>
          <w:sz w:val="28"/>
          <w:szCs w:val="28"/>
          <w:rtl/>
        </w:rPr>
        <w:t xml:space="preserve"> </w:t>
      </w:r>
      <w:r w:rsidRPr="00FF144A">
        <w:rPr>
          <w:rFonts w:cs="B Badr" w:hint="cs"/>
          <w:sz w:val="28"/>
          <w:szCs w:val="28"/>
          <w:rtl/>
        </w:rPr>
        <w:t>چاپ</w:t>
      </w:r>
      <w:r w:rsidRPr="00FF144A">
        <w:rPr>
          <w:rFonts w:cs="B Badr"/>
          <w:sz w:val="28"/>
          <w:szCs w:val="28"/>
          <w:rtl/>
        </w:rPr>
        <w:t xml:space="preserve"> </w:t>
      </w:r>
      <w:r w:rsidRPr="00FF144A">
        <w:rPr>
          <w:rFonts w:cs="B Badr" w:hint="cs"/>
          <w:sz w:val="28"/>
          <w:szCs w:val="28"/>
          <w:rtl/>
        </w:rPr>
        <w:t>علی</w:t>
      </w:r>
      <w:r w:rsidRPr="00FF144A">
        <w:rPr>
          <w:rFonts w:cs="B Badr"/>
          <w:sz w:val="28"/>
          <w:szCs w:val="28"/>
          <w:rtl/>
        </w:rPr>
        <w:t xml:space="preserve"> اکبر غفار</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۱۳۶۳ ش.    </w:t>
      </w:r>
    </w:p>
    <w:p w:rsidR="00FF144A" w:rsidRPr="00FF144A" w:rsidRDefault="00FF144A" w:rsidP="00FF144A">
      <w:pPr>
        <w:rPr>
          <w:rFonts w:cs="B Badr"/>
          <w:sz w:val="28"/>
          <w:szCs w:val="28"/>
          <w:rtl/>
        </w:rPr>
      </w:pPr>
      <w:r w:rsidRPr="00FF144A">
        <w:rPr>
          <w:rFonts w:cs="B Badr"/>
          <w:sz w:val="28"/>
          <w:szCs w:val="28"/>
          <w:rtl/>
        </w:rPr>
        <w:t>۵۰.</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ج۱، ص۱۰۵،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Pr="00FF144A" w:rsidRDefault="00FF144A" w:rsidP="00FF144A">
      <w:pPr>
        <w:rPr>
          <w:rFonts w:cs="B Badr"/>
          <w:sz w:val="28"/>
          <w:szCs w:val="28"/>
          <w:rtl/>
        </w:rPr>
      </w:pPr>
      <w:r w:rsidRPr="00FF144A">
        <w:rPr>
          <w:rFonts w:cs="B Badr"/>
          <w:sz w:val="28"/>
          <w:szCs w:val="28"/>
          <w:rtl/>
        </w:rPr>
        <w:t>۵۱.</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ج۱، ص۱۵۰،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Pr="00FF144A" w:rsidRDefault="00FF144A" w:rsidP="00FF144A">
      <w:pPr>
        <w:rPr>
          <w:rFonts w:cs="B Badr"/>
          <w:sz w:val="28"/>
          <w:szCs w:val="28"/>
          <w:rtl/>
        </w:rPr>
      </w:pPr>
      <w:r w:rsidRPr="00FF144A">
        <w:rPr>
          <w:rFonts w:cs="B Badr"/>
          <w:sz w:val="28"/>
          <w:szCs w:val="28"/>
          <w:rtl/>
        </w:rPr>
        <w:t>۵۲.</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ج۱، ص۱۲۳،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Pr="00FF144A" w:rsidRDefault="00FF144A" w:rsidP="00FF144A">
      <w:pPr>
        <w:rPr>
          <w:rFonts w:cs="B Badr"/>
          <w:sz w:val="28"/>
          <w:szCs w:val="28"/>
          <w:rtl/>
        </w:rPr>
      </w:pPr>
      <w:r w:rsidRPr="00FF144A">
        <w:rPr>
          <w:rFonts w:cs="B Badr"/>
          <w:sz w:val="28"/>
          <w:szCs w:val="28"/>
          <w:rtl/>
        </w:rPr>
        <w:t>۵۳.</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رجال الطوس</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ص۵۱۷، نجف ۱۳۸۰/ ۱۹۶۱، چاپ افست قم.</w:t>
      </w:r>
    </w:p>
    <w:p w:rsidR="00FF144A" w:rsidRPr="00FF144A" w:rsidRDefault="00FF144A" w:rsidP="00FF144A">
      <w:pPr>
        <w:rPr>
          <w:rFonts w:cs="B Badr"/>
          <w:sz w:val="28"/>
          <w:szCs w:val="28"/>
          <w:rtl/>
        </w:rPr>
      </w:pPr>
      <w:r w:rsidRPr="00FF144A">
        <w:rPr>
          <w:rFonts w:cs="B Badr"/>
          <w:sz w:val="28"/>
          <w:szCs w:val="28"/>
          <w:rtl/>
        </w:rPr>
        <w:lastRenderedPageBreak/>
        <w:t>۵۴.</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ج۱، ص۱۰۵،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Pr="00FF144A" w:rsidRDefault="00FF144A" w:rsidP="00FF144A">
      <w:pPr>
        <w:rPr>
          <w:rFonts w:cs="B Badr"/>
          <w:sz w:val="28"/>
          <w:szCs w:val="28"/>
          <w:rtl/>
        </w:rPr>
      </w:pPr>
      <w:r w:rsidRPr="00FF144A">
        <w:rPr>
          <w:rFonts w:cs="B Badr"/>
          <w:sz w:val="28"/>
          <w:szCs w:val="28"/>
          <w:rtl/>
        </w:rPr>
        <w:t>۵۵.</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ج۱، ص۱۲۳،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Default="00FF144A" w:rsidP="00FF144A">
      <w:pPr>
        <w:rPr>
          <w:rFonts w:cs="B Badr"/>
          <w:sz w:val="28"/>
          <w:szCs w:val="28"/>
          <w:rtl/>
        </w:rPr>
      </w:pPr>
      <w:r w:rsidRPr="00FF144A">
        <w:rPr>
          <w:rFonts w:cs="B Badr"/>
          <w:sz w:val="28"/>
          <w:szCs w:val="28"/>
          <w:rtl/>
        </w:rPr>
        <w:t>۵۶.</w:t>
      </w:r>
      <w:r w:rsidRPr="00FF144A">
        <w:rPr>
          <w:rFonts w:cs="B Badr"/>
          <w:sz w:val="28"/>
          <w:szCs w:val="28"/>
          <w:rtl/>
        </w:rPr>
        <w:tab/>
      </w:r>
      <w:r w:rsidRPr="00FF144A">
        <w:rPr>
          <w:rFonts w:ascii="Times New Roman" w:hAnsi="Times New Roman" w:cs="Times New Roman" w:hint="cs"/>
          <w:sz w:val="28"/>
          <w:szCs w:val="28"/>
          <w:rtl/>
        </w:rPr>
        <w:t>↑</w:t>
      </w:r>
      <w:r w:rsidRPr="00FF144A">
        <w:rPr>
          <w:rFonts w:cs="B Badr"/>
          <w:sz w:val="28"/>
          <w:szCs w:val="28"/>
          <w:rtl/>
        </w:rPr>
        <w:t xml:space="preserve"> </w:t>
      </w:r>
      <w:r w:rsidRPr="00FF144A">
        <w:rPr>
          <w:rFonts w:cs="B Badr" w:hint="cs"/>
          <w:sz w:val="28"/>
          <w:szCs w:val="28"/>
          <w:rtl/>
        </w:rPr>
        <w:t>محمدبن</w:t>
      </w:r>
      <w:r w:rsidRPr="00FF144A">
        <w:rPr>
          <w:rFonts w:cs="B Badr"/>
          <w:sz w:val="28"/>
          <w:szCs w:val="28"/>
          <w:rtl/>
        </w:rPr>
        <w:t xml:space="preserve"> </w:t>
      </w:r>
      <w:r w:rsidRPr="00FF144A">
        <w:rPr>
          <w:rFonts w:cs="B Badr" w:hint="cs"/>
          <w:sz w:val="28"/>
          <w:szCs w:val="28"/>
          <w:rtl/>
        </w:rPr>
        <w:t>حسن</w:t>
      </w:r>
      <w:r w:rsidRPr="00FF144A">
        <w:rPr>
          <w:rFonts w:cs="B Badr"/>
          <w:sz w:val="28"/>
          <w:szCs w:val="28"/>
          <w:rtl/>
        </w:rPr>
        <w:t xml:space="preserve"> </w:t>
      </w:r>
      <w:r w:rsidRPr="00FF144A">
        <w:rPr>
          <w:rFonts w:cs="B Badr" w:hint="cs"/>
          <w:sz w:val="28"/>
          <w:szCs w:val="28"/>
          <w:rtl/>
        </w:rPr>
        <w:t>طوسی</w:t>
      </w:r>
      <w:r w:rsidRPr="00FF144A">
        <w:rPr>
          <w:rFonts w:cs="B Badr" w:hint="eastAsia"/>
          <w:sz w:val="28"/>
          <w:szCs w:val="28"/>
          <w:rtl/>
        </w:rPr>
        <w:t>،</w:t>
      </w:r>
      <w:r w:rsidRPr="00FF144A">
        <w:rPr>
          <w:rFonts w:cs="B Badr"/>
          <w:sz w:val="28"/>
          <w:szCs w:val="28"/>
          <w:rtl/>
        </w:rPr>
        <w:t xml:space="preserve"> فهرست کتب الش</w:t>
      </w:r>
      <w:r w:rsidRPr="00FF144A">
        <w:rPr>
          <w:rFonts w:cs="B Badr" w:hint="cs"/>
          <w:sz w:val="28"/>
          <w:szCs w:val="28"/>
          <w:rtl/>
        </w:rPr>
        <w:t>ی</w:t>
      </w:r>
      <w:r w:rsidRPr="00FF144A">
        <w:rPr>
          <w:rFonts w:cs="B Badr" w:hint="eastAsia"/>
          <w:sz w:val="28"/>
          <w:szCs w:val="28"/>
          <w:rtl/>
        </w:rPr>
        <w:t>عة</w:t>
      </w:r>
      <w:r w:rsidRPr="00FF144A">
        <w:rPr>
          <w:rFonts w:cs="B Badr"/>
          <w:sz w:val="28"/>
          <w:szCs w:val="28"/>
          <w:rtl/>
        </w:rPr>
        <w:t xml:space="preserve"> و اصولهم و اسماءالمصنف</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و اصحاب الاصول، ج۱، ص۴۸۲، چاپ عبدالعز</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طباطبائ</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قم ۱۴۲۰.</w:t>
      </w:r>
    </w:p>
    <w:p w:rsidR="00FF144A" w:rsidRDefault="00FF144A" w:rsidP="00FF144A">
      <w:pPr>
        <w:pStyle w:val="Heading3"/>
        <w:rPr>
          <w:rtl/>
        </w:rPr>
      </w:pPr>
      <w:r>
        <w:rPr>
          <w:rFonts w:hint="cs"/>
          <w:rtl/>
        </w:rPr>
        <w:t>امامت پدیا (دانشنامه امامت و ولایت)</w:t>
      </w:r>
    </w:p>
    <w:p w:rsidR="00F55FEA" w:rsidRDefault="00F55FEA" w:rsidP="00F55FEA">
      <w:pPr>
        <w:rPr>
          <w:rFonts w:cs="B Badr"/>
          <w:sz w:val="28"/>
          <w:szCs w:val="28"/>
          <w:rtl/>
        </w:rPr>
      </w:pPr>
      <w:r>
        <w:rPr>
          <w:rFonts w:cs="B Badr" w:hint="cs"/>
          <w:sz w:val="28"/>
          <w:szCs w:val="28"/>
          <w:rtl/>
        </w:rPr>
        <w:t>مقاله در این آدرس</w:t>
      </w:r>
    </w:p>
    <w:p w:rsidR="00F55FEA" w:rsidRDefault="00F55FEA" w:rsidP="00F55FEA">
      <w:pPr>
        <w:bidi w:val="0"/>
        <w:rPr>
          <w:rFonts w:cs="B Badr"/>
          <w:sz w:val="28"/>
          <w:szCs w:val="28"/>
          <w:rtl/>
        </w:rPr>
      </w:pPr>
      <w:r w:rsidRPr="00F55FEA">
        <w:rPr>
          <w:rFonts w:cs="B Badr"/>
          <w:sz w:val="28"/>
          <w:szCs w:val="28"/>
        </w:rPr>
        <w:t>https://fa.imamatpedia.com/wiki/%D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8%</w:t>
      </w:r>
      <w:r w:rsidRPr="00F55FEA">
        <w:rPr>
          <w:rFonts w:cs="B Badr"/>
          <w:sz w:val="28"/>
          <w:szCs w:val="28"/>
        </w:rPr>
        <w:t>D</w:t>
      </w:r>
      <w:r w:rsidRPr="00F55FEA">
        <w:rPr>
          <w:rFonts w:cs="B Badr"/>
          <w:sz w:val="28"/>
          <w:szCs w:val="28"/>
          <w:rtl/>
        </w:rPr>
        <w:t>9%88%</w:t>
      </w:r>
      <w:r w:rsidRPr="00F55FEA">
        <w:rPr>
          <w:rFonts w:cs="B Badr"/>
          <w:sz w:val="28"/>
          <w:szCs w:val="28"/>
        </w:rPr>
        <w:t>D</w:t>
      </w:r>
      <w:r w:rsidRPr="00F55FEA">
        <w:rPr>
          <w:rFonts w:cs="B Badr"/>
          <w:sz w:val="28"/>
          <w:szCs w:val="28"/>
          <w:rtl/>
        </w:rPr>
        <w:t>8%</w:t>
      </w:r>
      <w:r w:rsidRPr="00F55FEA">
        <w:rPr>
          <w:rFonts w:cs="B Badr"/>
          <w:sz w:val="28"/>
          <w:szCs w:val="28"/>
        </w:rPr>
        <w:t>AD%D</w:t>
      </w:r>
      <w:r w:rsidRPr="00F55FEA">
        <w:rPr>
          <w:rFonts w:cs="B Badr"/>
          <w:sz w:val="28"/>
          <w:szCs w:val="28"/>
          <w:rtl/>
        </w:rPr>
        <w:t>9%85%</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2%</w:t>
      </w:r>
      <w:r w:rsidRPr="00F55FEA">
        <w:rPr>
          <w:rFonts w:cs="B Badr"/>
          <w:sz w:val="28"/>
          <w:szCs w:val="28"/>
        </w:rPr>
        <w:t>D</w:t>
      </w:r>
      <w:r w:rsidRPr="00F55FEA">
        <w:rPr>
          <w:rFonts w:cs="B Badr"/>
          <w:sz w:val="28"/>
          <w:szCs w:val="28"/>
          <w:rtl/>
        </w:rPr>
        <w:t>9%87</w:t>
      </w:r>
      <w:r w:rsidRPr="00F55FEA">
        <w:rPr>
          <w:rFonts w:cs="B Badr"/>
          <w:sz w:val="28"/>
          <w:szCs w:val="28"/>
        </w:rPr>
        <w:t>_%D</w:t>
      </w:r>
      <w:r w:rsidRPr="00F55FEA">
        <w:rPr>
          <w:rFonts w:cs="B Badr"/>
          <w:sz w:val="28"/>
          <w:szCs w:val="28"/>
          <w:rtl/>
        </w:rPr>
        <w:t>8%</w:t>
      </w:r>
      <w:r w:rsidRPr="00F55FEA">
        <w:rPr>
          <w:rFonts w:cs="B Badr"/>
          <w:sz w:val="28"/>
          <w:szCs w:val="28"/>
        </w:rPr>
        <w:t>AB%D</w:t>
      </w:r>
      <w:r w:rsidRPr="00F55FEA">
        <w:rPr>
          <w:rFonts w:cs="B Badr"/>
          <w:sz w:val="28"/>
          <w:szCs w:val="28"/>
          <w:rtl/>
        </w:rPr>
        <w:t>9%85%</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9%84%</w:t>
      </w:r>
      <w:r w:rsidRPr="00F55FEA">
        <w:rPr>
          <w:rFonts w:cs="B Badr"/>
          <w:sz w:val="28"/>
          <w:szCs w:val="28"/>
        </w:rPr>
        <w:t>DB</w:t>
      </w:r>
      <w:r w:rsidRPr="00F55FEA">
        <w:rPr>
          <w:rFonts w:cs="B Badr"/>
          <w:sz w:val="28"/>
          <w:szCs w:val="28"/>
          <w:rtl/>
        </w:rPr>
        <w:t>%8</w:t>
      </w:r>
      <w:r w:rsidRPr="00F55FEA">
        <w:rPr>
          <w:rFonts w:cs="B Badr"/>
          <w:sz w:val="28"/>
          <w:szCs w:val="28"/>
        </w:rPr>
        <w:t>C</w:t>
      </w:r>
    </w:p>
    <w:p w:rsidR="00FF144A" w:rsidRPr="00FF144A" w:rsidRDefault="00FF144A" w:rsidP="00FF144A">
      <w:pPr>
        <w:rPr>
          <w:rFonts w:cs="B Badr"/>
          <w:sz w:val="28"/>
          <w:szCs w:val="28"/>
          <w:rtl/>
        </w:rPr>
      </w:pPr>
      <w:r w:rsidRPr="00FF144A">
        <w:rPr>
          <w:rFonts w:cs="B Badr"/>
          <w:sz w:val="28"/>
          <w:szCs w:val="28"/>
          <w:rtl/>
        </w:rPr>
        <w:t>ابوحمزه ثمال</w:t>
      </w:r>
      <w:r w:rsidRPr="00FF144A">
        <w:rPr>
          <w:rFonts w:cs="B Badr" w:hint="cs"/>
          <w:sz w:val="28"/>
          <w:szCs w:val="28"/>
          <w:rtl/>
        </w:rPr>
        <w:t>ی</w:t>
      </w:r>
    </w:p>
    <w:p w:rsidR="00770B2E" w:rsidRDefault="00FF144A" w:rsidP="00FF144A">
      <w:pPr>
        <w:rPr>
          <w:rFonts w:cs="B Badr"/>
          <w:sz w:val="28"/>
          <w:szCs w:val="28"/>
          <w:rtl/>
        </w:rPr>
      </w:pPr>
      <w:r w:rsidRPr="00FF144A">
        <w:rPr>
          <w:rFonts w:cs="B Badr" w:hint="eastAsia"/>
          <w:sz w:val="28"/>
          <w:szCs w:val="28"/>
          <w:rtl/>
        </w:rPr>
        <w:t>آشنا</w:t>
      </w:r>
      <w:r w:rsidRPr="00FF144A">
        <w:rPr>
          <w:rFonts w:cs="B Badr" w:hint="cs"/>
          <w:sz w:val="28"/>
          <w:szCs w:val="28"/>
          <w:rtl/>
        </w:rPr>
        <w:t>یی</w:t>
      </w:r>
      <w:r w:rsidRPr="00FF144A">
        <w:rPr>
          <w:rFonts w:cs="B Badr"/>
          <w:sz w:val="28"/>
          <w:szCs w:val="28"/>
          <w:rtl/>
        </w:rPr>
        <w:t xml:space="preserve"> اجمال</w:t>
      </w:r>
      <w:r w:rsidRPr="00FF144A">
        <w:rPr>
          <w:rFonts w:cs="B Badr" w:hint="cs"/>
          <w:sz w:val="28"/>
          <w:szCs w:val="28"/>
          <w:rtl/>
        </w:rPr>
        <w:t>ی</w:t>
      </w:r>
    </w:p>
    <w:p w:rsidR="00770B2E" w:rsidRDefault="00FF144A" w:rsidP="00FF144A">
      <w:pPr>
        <w:rPr>
          <w:rFonts w:cs="B Badr"/>
          <w:sz w:val="28"/>
          <w:szCs w:val="28"/>
          <w:rtl/>
        </w:rPr>
      </w:pPr>
      <w:r w:rsidRPr="00FF144A">
        <w:rPr>
          <w:rFonts w:cs="B Badr" w:hint="eastAsia"/>
          <w:sz w:val="28"/>
          <w:szCs w:val="28"/>
          <w:rtl/>
        </w:rPr>
        <w:t>ثابت</w:t>
      </w:r>
      <w:r w:rsidRPr="00FF144A">
        <w:rPr>
          <w:rFonts w:cs="B Badr"/>
          <w:sz w:val="28"/>
          <w:szCs w:val="28"/>
          <w:rtl/>
        </w:rPr>
        <w:t xml:space="preserve"> بن د</w:t>
      </w:r>
      <w:r w:rsidRPr="00FF144A">
        <w:rPr>
          <w:rFonts w:cs="B Badr" w:hint="cs"/>
          <w:sz w:val="28"/>
          <w:szCs w:val="28"/>
          <w:rtl/>
        </w:rPr>
        <w:t>ی</w:t>
      </w:r>
      <w:r w:rsidRPr="00FF144A">
        <w:rPr>
          <w:rFonts w:cs="B Badr" w:hint="eastAsia"/>
          <w:sz w:val="28"/>
          <w:szCs w:val="28"/>
          <w:rtl/>
        </w:rPr>
        <w:t>نار</w:t>
      </w:r>
      <w:r w:rsidRPr="00FF144A">
        <w:rPr>
          <w:rFonts w:cs="B Badr"/>
          <w:sz w:val="28"/>
          <w:szCs w:val="28"/>
          <w:rtl/>
        </w:rPr>
        <w:t xml:space="preserve"> ابو حمزه ثمال</w:t>
      </w:r>
      <w:r w:rsidRPr="00FF144A">
        <w:rPr>
          <w:rFonts w:cs="B Badr" w:hint="cs"/>
          <w:sz w:val="28"/>
          <w:szCs w:val="28"/>
          <w:rtl/>
        </w:rPr>
        <w:t>ی</w:t>
      </w:r>
      <w:r w:rsidRPr="00FF144A">
        <w:rPr>
          <w:rFonts w:cs="B Badr"/>
          <w:sz w:val="28"/>
          <w:szCs w:val="28"/>
          <w:rtl/>
        </w:rPr>
        <w:t xml:space="preserve"> ازد</w:t>
      </w:r>
      <w:r w:rsidRPr="00FF144A">
        <w:rPr>
          <w:rFonts w:cs="B Badr" w:hint="cs"/>
          <w:sz w:val="28"/>
          <w:szCs w:val="28"/>
          <w:rtl/>
        </w:rPr>
        <w:t>ی</w:t>
      </w:r>
      <w:r w:rsidRPr="00FF144A">
        <w:rPr>
          <w:rFonts w:cs="B Badr"/>
          <w:sz w:val="28"/>
          <w:szCs w:val="28"/>
          <w:rtl/>
        </w:rPr>
        <w:t xml:space="preserve"> کوف</w:t>
      </w:r>
      <w:r w:rsidRPr="00FF144A">
        <w:rPr>
          <w:rFonts w:cs="B Badr" w:hint="cs"/>
          <w:sz w:val="28"/>
          <w:szCs w:val="28"/>
          <w:rtl/>
        </w:rPr>
        <w:t>ی</w:t>
      </w:r>
      <w:r w:rsidRPr="00FF144A">
        <w:rPr>
          <w:rFonts w:cs="B Badr"/>
          <w:sz w:val="28"/>
          <w:szCs w:val="28"/>
          <w:rtl/>
        </w:rPr>
        <w:t xml:space="preserve"> از بزرگان اهل 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و مقربان درگاه اهل ب</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(ع) شمرده م</w:t>
      </w:r>
      <w:r w:rsidRPr="00FF144A">
        <w:rPr>
          <w:rFonts w:cs="B Badr" w:hint="cs"/>
          <w:sz w:val="28"/>
          <w:szCs w:val="28"/>
          <w:rtl/>
        </w:rPr>
        <w:t>ی‌</w:t>
      </w:r>
      <w:r w:rsidRPr="00FF144A">
        <w:rPr>
          <w:rFonts w:cs="B Badr" w:hint="eastAsia"/>
          <w:sz w:val="28"/>
          <w:szCs w:val="28"/>
          <w:rtl/>
        </w:rPr>
        <w:t>شود</w:t>
      </w:r>
      <w:r w:rsidRPr="00FF144A">
        <w:rPr>
          <w:rFonts w:cs="B Badr"/>
          <w:sz w:val="28"/>
          <w:szCs w:val="28"/>
          <w:rtl/>
        </w:rPr>
        <w:t>.</w:t>
      </w:r>
    </w:p>
    <w:p w:rsidR="00770B2E" w:rsidRDefault="00FF144A" w:rsidP="00FF144A">
      <w:pPr>
        <w:rPr>
          <w:rFonts w:cs="B Badr"/>
          <w:sz w:val="28"/>
          <w:szCs w:val="28"/>
          <w:rtl/>
        </w:rPr>
      </w:pPr>
      <w:r w:rsidRPr="00FF144A">
        <w:rPr>
          <w:rFonts w:cs="B Badr" w:hint="eastAsia"/>
          <w:sz w:val="28"/>
          <w:szCs w:val="28"/>
          <w:rtl/>
        </w:rPr>
        <w:t>ثمال</w:t>
      </w:r>
      <w:r w:rsidRPr="00FF144A">
        <w:rPr>
          <w:rFonts w:cs="B Badr" w:hint="cs"/>
          <w:sz w:val="28"/>
          <w:szCs w:val="28"/>
          <w:rtl/>
        </w:rPr>
        <w:t>ی</w:t>
      </w:r>
      <w:r w:rsidRPr="00FF144A">
        <w:rPr>
          <w:rFonts w:cs="B Badr"/>
          <w:sz w:val="28"/>
          <w:szCs w:val="28"/>
          <w:rtl/>
        </w:rPr>
        <w:t xml:space="preserve"> منسوب به بن</w:t>
      </w:r>
      <w:r w:rsidRPr="00FF144A">
        <w:rPr>
          <w:rFonts w:cs="B Badr" w:hint="cs"/>
          <w:sz w:val="28"/>
          <w:szCs w:val="28"/>
          <w:rtl/>
        </w:rPr>
        <w:t>ی</w:t>
      </w:r>
      <w:r w:rsidRPr="00FF144A">
        <w:rPr>
          <w:rFonts w:cs="B Badr"/>
          <w:sz w:val="28"/>
          <w:szCs w:val="28"/>
          <w:rtl/>
        </w:rPr>
        <w:t xml:space="preserve"> ثماله، ت</w:t>
      </w:r>
      <w:r w:rsidRPr="00FF144A">
        <w:rPr>
          <w:rFonts w:cs="B Badr" w:hint="cs"/>
          <w:sz w:val="28"/>
          <w:szCs w:val="28"/>
          <w:rtl/>
        </w:rPr>
        <w:t>ی</w:t>
      </w:r>
      <w:r w:rsidRPr="00FF144A">
        <w:rPr>
          <w:rFonts w:cs="B Badr" w:hint="eastAsia"/>
          <w:sz w:val="28"/>
          <w:szCs w:val="28"/>
          <w:rtl/>
        </w:rPr>
        <w:t>ره‌ا</w:t>
      </w:r>
      <w:r w:rsidRPr="00FF144A">
        <w:rPr>
          <w:rFonts w:cs="B Badr" w:hint="cs"/>
          <w:sz w:val="28"/>
          <w:szCs w:val="28"/>
          <w:rtl/>
        </w:rPr>
        <w:t>ی</w:t>
      </w:r>
      <w:r w:rsidRPr="00FF144A">
        <w:rPr>
          <w:rFonts w:cs="B Badr"/>
          <w:sz w:val="28"/>
          <w:szCs w:val="28"/>
          <w:rtl/>
        </w:rPr>
        <w:t xml:space="preserve"> از قب</w:t>
      </w:r>
      <w:r w:rsidRPr="00FF144A">
        <w:rPr>
          <w:rFonts w:cs="B Badr" w:hint="cs"/>
          <w:sz w:val="28"/>
          <w:szCs w:val="28"/>
          <w:rtl/>
        </w:rPr>
        <w:t>ی</w:t>
      </w:r>
      <w:r w:rsidRPr="00FF144A">
        <w:rPr>
          <w:rFonts w:cs="B Badr" w:hint="eastAsia"/>
          <w:sz w:val="28"/>
          <w:szCs w:val="28"/>
          <w:rtl/>
        </w:rPr>
        <w:t>له</w:t>
      </w:r>
      <w:r w:rsidRPr="00FF144A">
        <w:rPr>
          <w:rFonts w:cs="B Badr"/>
          <w:sz w:val="28"/>
          <w:szCs w:val="28"/>
          <w:rtl/>
        </w:rPr>
        <w:t xml:space="preserve"> أزد است[۱]. اما ش</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صدوق و</w:t>
      </w:r>
      <w:r w:rsidRPr="00FF144A">
        <w:rPr>
          <w:rFonts w:cs="B Badr" w:hint="cs"/>
          <w:sz w:val="28"/>
          <w:szCs w:val="28"/>
          <w:rtl/>
        </w:rPr>
        <w:t>ی</w:t>
      </w:r>
      <w:r w:rsidRPr="00FF144A">
        <w:rPr>
          <w:rFonts w:cs="B Badr"/>
          <w:sz w:val="28"/>
          <w:szCs w:val="28"/>
          <w:rtl/>
        </w:rPr>
        <w:t xml:space="preserve"> را منسوب به بن</w:t>
      </w:r>
      <w:r w:rsidRPr="00FF144A">
        <w:rPr>
          <w:rFonts w:cs="B Badr" w:hint="cs"/>
          <w:sz w:val="28"/>
          <w:szCs w:val="28"/>
          <w:rtl/>
        </w:rPr>
        <w:t>ی</w:t>
      </w:r>
      <w:r w:rsidRPr="00FF144A">
        <w:rPr>
          <w:rFonts w:cs="B Badr"/>
          <w:sz w:val="28"/>
          <w:szCs w:val="28"/>
          <w:rtl/>
        </w:rPr>
        <w:t xml:space="preserve"> ثعل، ت</w:t>
      </w:r>
      <w:r w:rsidRPr="00FF144A">
        <w:rPr>
          <w:rFonts w:cs="B Badr" w:hint="cs"/>
          <w:sz w:val="28"/>
          <w:szCs w:val="28"/>
          <w:rtl/>
        </w:rPr>
        <w:t>ی</w:t>
      </w:r>
      <w:r w:rsidRPr="00FF144A">
        <w:rPr>
          <w:rFonts w:cs="B Badr" w:hint="eastAsia"/>
          <w:sz w:val="28"/>
          <w:szCs w:val="28"/>
          <w:rtl/>
        </w:rPr>
        <w:t>ره‌ا</w:t>
      </w:r>
      <w:r w:rsidRPr="00FF144A">
        <w:rPr>
          <w:rFonts w:cs="B Badr" w:hint="cs"/>
          <w:sz w:val="28"/>
          <w:szCs w:val="28"/>
          <w:rtl/>
        </w:rPr>
        <w:t>ی</w:t>
      </w:r>
      <w:r w:rsidRPr="00FF144A">
        <w:rPr>
          <w:rFonts w:cs="B Badr"/>
          <w:sz w:val="28"/>
          <w:szCs w:val="28"/>
          <w:rtl/>
        </w:rPr>
        <w:t xml:space="preserve"> از قب</w:t>
      </w:r>
      <w:r w:rsidRPr="00FF144A">
        <w:rPr>
          <w:rFonts w:cs="B Badr" w:hint="cs"/>
          <w:sz w:val="28"/>
          <w:szCs w:val="28"/>
          <w:rtl/>
        </w:rPr>
        <w:t>ی</w:t>
      </w:r>
      <w:r w:rsidRPr="00FF144A">
        <w:rPr>
          <w:rFonts w:cs="B Badr" w:hint="eastAsia"/>
          <w:sz w:val="28"/>
          <w:szCs w:val="28"/>
          <w:rtl/>
        </w:rPr>
        <w:t>له</w:t>
      </w:r>
      <w:r w:rsidRPr="00FF144A">
        <w:rPr>
          <w:rFonts w:cs="B Badr"/>
          <w:sz w:val="28"/>
          <w:szCs w:val="28"/>
          <w:rtl/>
        </w:rPr>
        <w:t xml:space="preserve"> ط</w:t>
      </w:r>
      <w:r w:rsidRPr="00FF144A">
        <w:rPr>
          <w:rFonts w:cs="B Badr" w:hint="cs"/>
          <w:sz w:val="28"/>
          <w:szCs w:val="28"/>
          <w:rtl/>
        </w:rPr>
        <w:t>یّ</w:t>
      </w:r>
      <w:r w:rsidRPr="00FF144A">
        <w:rPr>
          <w:rFonts w:cs="B Badr"/>
          <w:sz w:val="28"/>
          <w:szCs w:val="28"/>
          <w:rtl/>
        </w:rPr>
        <w:t xml:space="preserve"> دانسته و گفته است که چون ابوحمزه در ب</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ثماله م</w:t>
      </w:r>
      <w:r w:rsidRPr="00FF144A">
        <w:rPr>
          <w:rFonts w:cs="B Badr" w:hint="cs"/>
          <w:sz w:val="28"/>
          <w:szCs w:val="28"/>
          <w:rtl/>
        </w:rPr>
        <w:t>ی‌‌</w:t>
      </w:r>
      <w:r w:rsidRPr="00FF144A">
        <w:rPr>
          <w:rFonts w:cs="B Badr" w:hint="eastAsia"/>
          <w:sz w:val="28"/>
          <w:szCs w:val="28"/>
          <w:rtl/>
        </w:rPr>
        <w:t>ز</w:t>
      </w:r>
      <w:r w:rsidRPr="00FF144A">
        <w:rPr>
          <w:rFonts w:cs="B Badr" w:hint="cs"/>
          <w:sz w:val="28"/>
          <w:szCs w:val="28"/>
          <w:rtl/>
        </w:rPr>
        <w:t>ی</w:t>
      </w:r>
      <w:r w:rsidRPr="00FF144A">
        <w:rPr>
          <w:rFonts w:cs="B Badr" w:hint="eastAsia"/>
          <w:sz w:val="28"/>
          <w:szCs w:val="28"/>
          <w:rtl/>
        </w:rPr>
        <w:t>ست،</w:t>
      </w:r>
      <w:r w:rsidRPr="00FF144A">
        <w:rPr>
          <w:rFonts w:cs="B Badr"/>
          <w:sz w:val="28"/>
          <w:szCs w:val="28"/>
          <w:rtl/>
        </w:rPr>
        <w:t xml:space="preserve"> به ثمال</w:t>
      </w:r>
      <w:r w:rsidRPr="00FF144A">
        <w:rPr>
          <w:rFonts w:cs="B Badr" w:hint="cs"/>
          <w:sz w:val="28"/>
          <w:szCs w:val="28"/>
          <w:rtl/>
        </w:rPr>
        <w:t>ی</w:t>
      </w:r>
      <w:r w:rsidRPr="00FF144A">
        <w:rPr>
          <w:rFonts w:cs="B Badr"/>
          <w:sz w:val="28"/>
          <w:szCs w:val="28"/>
          <w:rtl/>
        </w:rPr>
        <w:t xml:space="preserve"> معروف گشت[۲]. و</w:t>
      </w:r>
      <w:r w:rsidRPr="00FF144A">
        <w:rPr>
          <w:rFonts w:cs="B Badr" w:hint="cs"/>
          <w:sz w:val="28"/>
          <w:szCs w:val="28"/>
          <w:rtl/>
        </w:rPr>
        <w:t>ی</w:t>
      </w:r>
      <w:r w:rsidRPr="00FF144A">
        <w:rPr>
          <w:rFonts w:cs="B Badr"/>
          <w:sz w:val="28"/>
          <w:szCs w:val="28"/>
          <w:rtl/>
        </w:rPr>
        <w:t xml:space="preserve"> از اصحاب امام سجاد، امام باقر، امام صادق و امام کاظم (ع) بود </w:t>
      </w:r>
      <w:r w:rsidRPr="00FF144A">
        <w:rPr>
          <w:rFonts w:cs="B Badr" w:hint="eastAsia"/>
          <w:sz w:val="28"/>
          <w:szCs w:val="28"/>
          <w:rtl/>
        </w:rPr>
        <w:t>و</w:t>
      </w:r>
      <w:r w:rsidRPr="00FF144A">
        <w:rPr>
          <w:rFonts w:cs="B Badr"/>
          <w:sz w:val="28"/>
          <w:szCs w:val="28"/>
          <w:rtl/>
        </w:rPr>
        <w:t xml:space="preserve"> از آن بزرگواران حد</w:t>
      </w:r>
      <w:r w:rsidRPr="00FF144A">
        <w:rPr>
          <w:rFonts w:cs="B Badr" w:hint="cs"/>
          <w:sz w:val="28"/>
          <w:szCs w:val="28"/>
          <w:rtl/>
        </w:rPr>
        <w:t>ی</w:t>
      </w:r>
      <w:r w:rsidRPr="00FF144A">
        <w:rPr>
          <w:rFonts w:cs="B Badr" w:hint="eastAsia"/>
          <w:sz w:val="28"/>
          <w:szCs w:val="28"/>
          <w:rtl/>
        </w:rPr>
        <w:t>ث</w:t>
      </w:r>
      <w:r w:rsidRPr="00FF144A">
        <w:rPr>
          <w:rFonts w:cs="B Badr"/>
          <w:sz w:val="28"/>
          <w:szCs w:val="28"/>
          <w:rtl/>
        </w:rPr>
        <w:t xml:space="preserve"> شن</w:t>
      </w:r>
      <w:r w:rsidRPr="00FF144A">
        <w:rPr>
          <w:rFonts w:cs="B Badr" w:hint="cs"/>
          <w:sz w:val="28"/>
          <w:szCs w:val="28"/>
          <w:rtl/>
        </w:rPr>
        <w:t>ی</w:t>
      </w:r>
      <w:r w:rsidRPr="00FF144A">
        <w:rPr>
          <w:rFonts w:cs="B Badr" w:hint="eastAsia"/>
          <w:sz w:val="28"/>
          <w:szCs w:val="28"/>
          <w:rtl/>
        </w:rPr>
        <w:t>ده</w:t>
      </w:r>
      <w:r w:rsidRPr="00FF144A">
        <w:rPr>
          <w:rFonts w:cs="B Badr"/>
          <w:sz w:val="28"/>
          <w:szCs w:val="28"/>
          <w:rtl/>
        </w:rPr>
        <w:t xml:space="preserve"> و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است[۳]. از روا</w:t>
      </w:r>
      <w:r w:rsidRPr="00FF144A">
        <w:rPr>
          <w:rFonts w:cs="B Badr" w:hint="cs"/>
          <w:sz w:val="28"/>
          <w:szCs w:val="28"/>
          <w:rtl/>
        </w:rPr>
        <w:t>ی</w:t>
      </w:r>
      <w:r w:rsidRPr="00FF144A">
        <w:rPr>
          <w:rFonts w:cs="B Badr" w:hint="eastAsia"/>
          <w:sz w:val="28"/>
          <w:szCs w:val="28"/>
          <w:rtl/>
        </w:rPr>
        <w:t>تگران</w:t>
      </w:r>
      <w:r w:rsidRPr="00FF144A">
        <w:rPr>
          <w:rFonts w:cs="B Badr" w:hint="cs"/>
          <w:sz w:val="28"/>
          <w:szCs w:val="28"/>
          <w:rtl/>
        </w:rPr>
        <w:t>ی</w:t>
      </w:r>
      <w:r w:rsidRPr="00FF144A">
        <w:rPr>
          <w:rFonts w:cs="B Badr"/>
          <w:sz w:val="28"/>
          <w:szCs w:val="28"/>
          <w:rtl/>
        </w:rPr>
        <w:t xml:space="preserve"> چون أنس، شعب</w:t>
      </w:r>
      <w:r w:rsidRPr="00FF144A">
        <w:rPr>
          <w:rFonts w:cs="B Badr" w:hint="cs"/>
          <w:sz w:val="28"/>
          <w:szCs w:val="28"/>
          <w:rtl/>
        </w:rPr>
        <w:t>ی</w:t>
      </w:r>
      <w:r w:rsidRPr="00FF144A">
        <w:rPr>
          <w:rFonts w:cs="B Badr"/>
          <w:sz w:val="28"/>
          <w:szCs w:val="28"/>
          <w:rtl/>
        </w:rPr>
        <w:t>[۴] و اصبغ بن نباته[۵]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روا</w:t>
      </w:r>
      <w:r w:rsidRPr="00FF144A">
        <w:rPr>
          <w:rFonts w:cs="B Badr" w:hint="cs"/>
          <w:sz w:val="28"/>
          <w:szCs w:val="28"/>
          <w:rtl/>
        </w:rPr>
        <w:t>ی</w:t>
      </w:r>
      <w:r w:rsidRPr="00FF144A">
        <w:rPr>
          <w:rFonts w:cs="B Badr" w:hint="eastAsia"/>
          <w:sz w:val="28"/>
          <w:szCs w:val="28"/>
          <w:rtl/>
        </w:rPr>
        <w:t>ات</w:t>
      </w:r>
      <w:r w:rsidRPr="00FF144A">
        <w:rPr>
          <w:rFonts w:cs="B Badr" w:hint="cs"/>
          <w:sz w:val="28"/>
          <w:szCs w:val="28"/>
          <w:rtl/>
        </w:rPr>
        <w:t>ی</w:t>
      </w:r>
      <w:r w:rsidRPr="00FF144A">
        <w:rPr>
          <w:rFonts w:cs="B Badr"/>
          <w:sz w:val="28"/>
          <w:szCs w:val="28"/>
          <w:rtl/>
        </w:rPr>
        <w:t xml:space="preserve"> نقل کرده است. محدثان معروف</w:t>
      </w:r>
      <w:r w:rsidRPr="00FF144A">
        <w:rPr>
          <w:rFonts w:cs="B Badr" w:hint="cs"/>
          <w:sz w:val="28"/>
          <w:szCs w:val="28"/>
          <w:rtl/>
        </w:rPr>
        <w:t>ی</w:t>
      </w:r>
      <w:r w:rsidRPr="00FF144A">
        <w:rPr>
          <w:rFonts w:cs="B Badr"/>
          <w:sz w:val="28"/>
          <w:szCs w:val="28"/>
          <w:rtl/>
        </w:rPr>
        <w:t xml:space="preserve"> چون هشام بن سالم،[۶] مفضل بن عمر، محمد بن مسلم،[۷] وک</w:t>
      </w:r>
      <w:r w:rsidRPr="00FF144A">
        <w:rPr>
          <w:rFonts w:cs="B Badr" w:hint="cs"/>
          <w:sz w:val="28"/>
          <w:szCs w:val="28"/>
          <w:rtl/>
        </w:rPr>
        <w:t>ی</w:t>
      </w:r>
      <w:r w:rsidRPr="00FF144A">
        <w:rPr>
          <w:rFonts w:cs="B Badr" w:hint="eastAsia"/>
          <w:sz w:val="28"/>
          <w:szCs w:val="28"/>
          <w:rtl/>
        </w:rPr>
        <w:t>ع</w:t>
      </w:r>
      <w:r w:rsidRPr="00FF144A">
        <w:rPr>
          <w:rFonts w:cs="B Badr"/>
          <w:sz w:val="28"/>
          <w:szCs w:val="28"/>
          <w:rtl/>
        </w:rPr>
        <w:t>[۸] و ثور</w:t>
      </w:r>
      <w:r w:rsidRPr="00FF144A">
        <w:rPr>
          <w:rFonts w:cs="B Badr" w:hint="cs"/>
          <w:sz w:val="28"/>
          <w:szCs w:val="28"/>
          <w:rtl/>
        </w:rPr>
        <w:t>ی</w:t>
      </w:r>
      <w:r w:rsidRPr="00FF144A">
        <w:rPr>
          <w:rFonts w:cs="B Badr"/>
          <w:sz w:val="28"/>
          <w:szCs w:val="28"/>
          <w:rtl/>
        </w:rPr>
        <w:t>[۹] از ابوحمزه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کرده‌اند[۱۰].</w:t>
      </w:r>
    </w:p>
    <w:p w:rsidR="00FF144A" w:rsidRPr="00FF144A" w:rsidRDefault="00FF144A" w:rsidP="00FF144A">
      <w:pPr>
        <w:rPr>
          <w:rFonts w:cs="B Badr"/>
          <w:sz w:val="28"/>
          <w:szCs w:val="28"/>
          <w:rtl/>
        </w:rPr>
      </w:pPr>
      <w:r w:rsidRPr="00FF144A">
        <w:rPr>
          <w:rFonts w:cs="B Badr" w:hint="eastAsia"/>
          <w:sz w:val="28"/>
          <w:szCs w:val="28"/>
          <w:rtl/>
        </w:rPr>
        <w:t>فضل</w:t>
      </w:r>
      <w:r w:rsidRPr="00FF144A">
        <w:rPr>
          <w:rFonts w:cs="B Badr"/>
          <w:sz w:val="28"/>
          <w:szCs w:val="28"/>
          <w:rtl/>
        </w:rPr>
        <w:t xml:space="preserve"> بن شاذان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م</w:t>
      </w:r>
      <w:r w:rsidRPr="00FF144A">
        <w:rPr>
          <w:rFonts w:cs="B Badr" w:hint="cs"/>
          <w:sz w:val="28"/>
          <w:szCs w:val="28"/>
          <w:rtl/>
        </w:rPr>
        <w:t>ی‌</w:t>
      </w:r>
      <w:r w:rsidRPr="00FF144A">
        <w:rPr>
          <w:rFonts w:cs="B Badr" w:hint="eastAsia"/>
          <w:sz w:val="28"/>
          <w:szCs w:val="28"/>
          <w:rtl/>
        </w:rPr>
        <w:t>کند</w:t>
      </w:r>
      <w:r w:rsidRPr="00FF144A">
        <w:rPr>
          <w:rFonts w:cs="B Badr"/>
          <w:sz w:val="28"/>
          <w:szCs w:val="28"/>
          <w:rtl/>
        </w:rPr>
        <w:t xml:space="preserve"> که امام عل</w:t>
      </w:r>
      <w:r w:rsidRPr="00FF144A">
        <w:rPr>
          <w:rFonts w:cs="B Badr" w:hint="cs"/>
          <w:sz w:val="28"/>
          <w:szCs w:val="28"/>
          <w:rtl/>
        </w:rPr>
        <w:t>ی</w:t>
      </w:r>
      <w:r w:rsidRPr="00FF144A">
        <w:rPr>
          <w:rFonts w:cs="B Badr"/>
          <w:sz w:val="28"/>
          <w:szCs w:val="28"/>
          <w:rtl/>
        </w:rPr>
        <w:t xml:space="preserve"> بن موس</w:t>
      </w:r>
      <w:r w:rsidRPr="00FF144A">
        <w:rPr>
          <w:rFonts w:cs="B Badr" w:hint="cs"/>
          <w:sz w:val="28"/>
          <w:szCs w:val="28"/>
          <w:rtl/>
        </w:rPr>
        <w:t>ی</w:t>
      </w:r>
      <w:r w:rsidRPr="00FF144A">
        <w:rPr>
          <w:rFonts w:cs="B Badr"/>
          <w:sz w:val="28"/>
          <w:szCs w:val="28"/>
          <w:rtl/>
        </w:rPr>
        <w:t xml:space="preserve"> الرضا (ع) درباره او فرمود: «ابو حمزه ثمال</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لقمان (</w:t>
      </w:r>
      <w:r w:rsidRPr="00FF144A">
        <w:rPr>
          <w:rFonts w:cs="B Badr" w:hint="cs"/>
          <w:sz w:val="28"/>
          <w:szCs w:val="28"/>
          <w:rtl/>
        </w:rPr>
        <w:t>ی</w:t>
      </w:r>
      <w:r w:rsidRPr="00FF144A">
        <w:rPr>
          <w:rFonts w:cs="B Badr" w:hint="eastAsia"/>
          <w:sz w:val="28"/>
          <w:szCs w:val="28"/>
          <w:rtl/>
        </w:rPr>
        <w:t>ا</w:t>
      </w:r>
      <w:r w:rsidRPr="00FF144A">
        <w:rPr>
          <w:rFonts w:cs="B Badr"/>
          <w:sz w:val="28"/>
          <w:szCs w:val="28"/>
          <w:rtl/>
        </w:rPr>
        <w:t xml:space="preserve"> سلمان) زمان خود بود. او محضر پُر برکت سه امام معصوم: عل</w:t>
      </w:r>
      <w:r w:rsidRPr="00FF144A">
        <w:rPr>
          <w:rFonts w:cs="B Badr" w:hint="cs"/>
          <w:sz w:val="28"/>
          <w:szCs w:val="28"/>
          <w:rtl/>
        </w:rPr>
        <w:t>ی</w:t>
      </w:r>
      <w:r w:rsidRPr="00FF144A">
        <w:rPr>
          <w:rFonts w:cs="B Badr"/>
          <w:sz w:val="28"/>
          <w:szCs w:val="28"/>
          <w:rtl/>
        </w:rPr>
        <w:t xml:space="preserve"> بن الحس</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محمد بن عل</w:t>
      </w:r>
      <w:r w:rsidRPr="00FF144A">
        <w:rPr>
          <w:rFonts w:cs="B Badr" w:hint="cs"/>
          <w:sz w:val="28"/>
          <w:szCs w:val="28"/>
          <w:rtl/>
        </w:rPr>
        <w:t>ی</w:t>
      </w:r>
      <w:r w:rsidRPr="00FF144A">
        <w:rPr>
          <w:rFonts w:cs="B Badr"/>
          <w:sz w:val="28"/>
          <w:szCs w:val="28"/>
          <w:rtl/>
        </w:rPr>
        <w:t xml:space="preserve"> و جعفر بن محمد (ع) را تماماً و برهه‌ا</w:t>
      </w:r>
      <w:r w:rsidRPr="00FF144A">
        <w:rPr>
          <w:rFonts w:cs="B Badr" w:hint="cs"/>
          <w:sz w:val="28"/>
          <w:szCs w:val="28"/>
          <w:rtl/>
        </w:rPr>
        <w:t>ی</w:t>
      </w:r>
      <w:r w:rsidRPr="00FF144A">
        <w:rPr>
          <w:rFonts w:cs="B Badr"/>
          <w:sz w:val="28"/>
          <w:szCs w:val="28"/>
          <w:rtl/>
        </w:rPr>
        <w:t xml:space="preserve"> از دوران امامت موس</w:t>
      </w:r>
      <w:r w:rsidRPr="00FF144A">
        <w:rPr>
          <w:rFonts w:cs="B Badr" w:hint="cs"/>
          <w:sz w:val="28"/>
          <w:szCs w:val="28"/>
          <w:rtl/>
        </w:rPr>
        <w:t>ی</w:t>
      </w:r>
      <w:r w:rsidRPr="00FF144A">
        <w:rPr>
          <w:rFonts w:cs="B Badr"/>
          <w:sz w:val="28"/>
          <w:szCs w:val="28"/>
          <w:rtl/>
        </w:rPr>
        <w:t xml:space="preserve"> بن جعفر (ع) را در</w:t>
      </w:r>
      <w:r w:rsidRPr="00FF144A">
        <w:rPr>
          <w:rFonts w:cs="B Badr" w:hint="eastAsia"/>
          <w:sz w:val="28"/>
          <w:szCs w:val="28"/>
          <w:rtl/>
        </w:rPr>
        <w:t>ک</w:t>
      </w:r>
      <w:r w:rsidRPr="00FF144A">
        <w:rPr>
          <w:rFonts w:cs="B Badr"/>
          <w:sz w:val="28"/>
          <w:szCs w:val="28"/>
          <w:rtl/>
        </w:rPr>
        <w:t xml:space="preserve"> کرده و مورد عنا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آنان بوده است».</w:t>
      </w:r>
    </w:p>
    <w:p w:rsidR="00770B2E" w:rsidRDefault="00FF144A" w:rsidP="00FF144A">
      <w:pPr>
        <w:rPr>
          <w:rFonts w:cs="B Badr"/>
          <w:sz w:val="28"/>
          <w:szCs w:val="28"/>
          <w:rtl/>
        </w:rPr>
      </w:pPr>
      <w:r w:rsidRPr="00FF144A">
        <w:rPr>
          <w:rFonts w:cs="B Badr" w:hint="eastAsia"/>
          <w:sz w:val="28"/>
          <w:szCs w:val="28"/>
          <w:rtl/>
        </w:rPr>
        <w:t>آثار</w:t>
      </w:r>
    </w:p>
    <w:p w:rsidR="00FF144A" w:rsidRPr="00FF144A" w:rsidRDefault="00FF144A" w:rsidP="00FF144A">
      <w:pPr>
        <w:rPr>
          <w:rFonts w:cs="B Badr"/>
          <w:sz w:val="28"/>
          <w:szCs w:val="28"/>
          <w:rtl/>
        </w:rPr>
      </w:pPr>
      <w:r w:rsidRPr="00FF144A">
        <w:rPr>
          <w:rFonts w:cs="B Badr" w:hint="eastAsia"/>
          <w:sz w:val="28"/>
          <w:szCs w:val="28"/>
          <w:rtl/>
        </w:rPr>
        <w:lastRenderedPageBreak/>
        <w:t>آثارش</w:t>
      </w:r>
      <w:r w:rsidRPr="00FF144A">
        <w:rPr>
          <w:rFonts w:cs="B Badr"/>
          <w:sz w:val="28"/>
          <w:szCs w:val="28"/>
          <w:rtl/>
        </w:rPr>
        <w:t xml:space="preserve"> عبارت انداز: رسالة الحقوق کتاب تفس</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القرآن کتاب النوادر[۱۱] اصل[۱۲] و الزهد[۱۳]. دعا</w:t>
      </w:r>
      <w:r w:rsidRPr="00FF144A">
        <w:rPr>
          <w:rFonts w:cs="B Badr" w:hint="cs"/>
          <w:sz w:val="28"/>
          <w:szCs w:val="28"/>
          <w:rtl/>
        </w:rPr>
        <w:t>ی</w:t>
      </w:r>
      <w:r w:rsidRPr="00FF144A">
        <w:rPr>
          <w:rFonts w:cs="B Badr"/>
          <w:sz w:val="28"/>
          <w:szCs w:val="28"/>
          <w:rtl/>
        </w:rPr>
        <w:t xml:space="preserve"> معروف ابوحمزه ثمال</w:t>
      </w:r>
      <w:r w:rsidRPr="00FF144A">
        <w:rPr>
          <w:rFonts w:cs="B Badr" w:hint="cs"/>
          <w:sz w:val="28"/>
          <w:szCs w:val="28"/>
          <w:rtl/>
        </w:rPr>
        <w:t>ی</w:t>
      </w:r>
      <w:r w:rsidRPr="00FF144A">
        <w:rPr>
          <w:rFonts w:cs="B Badr"/>
          <w:sz w:val="28"/>
          <w:szCs w:val="28"/>
          <w:rtl/>
        </w:rPr>
        <w:t xml:space="preserve"> ن</w:t>
      </w:r>
      <w:r w:rsidRPr="00FF144A">
        <w:rPr>
          <w:rFonts w:cs="B Badr" w:hint="cs"/>
          <w:sz w:val="28"/>
          <w:szCs w:val="28"/>
          <w:rtl/>
        </w:rPr>
        <w:t>ی</w:t>
      </w:r>
      <w:r w:rsidRPr="00FF144A">
        <w:rPr>
          <w:rFonts w:cs="B Badr" w:hint="eastAsia"/>
          <w:sz w:val="28"/>
          <w:szCs w:val="28"/>
          <w:rtl/>
        </w:rPr>
        <w:t>ز</w:t>
      </w:r>
      <w:r w:rsidRPr="00FF144A">
        <w:rPr>
          <w:rFonts w:cs="B Badr"/>
          <w:sz w:val="28"/>
          <w:szCs w:val="28"/>
          <w:rtl/>
        </w:rPr>
        <w:t xml:space="preserve"> از جمله دعاها</w:t>
      </w:r>
      <w:r w:rsidRPr="00FF144A">
        <w:rPr>
          <w:rFonts w:cs="B Badr" w:hint="cs"/>
          <w:sz w:val="28"/>
          <w:szCs w:val="28"/>
          <w:rtl/>
        </w:rPr>
        <w:t>یی</w:t>
      </w:r>
      <w:r w:rsidRPr="00FF144A">
        <w:rPr>
          <w:rFonts w:cs="B Badr"/>
          <w:sz w:val="28"/>
          <w:szCs w:val="28"/>
          <w:rtl/>
        </w:rPr>
        <w:t xml:space="preserve"> است که ابوحمزه آن را از امام سجاد (ع) روا</w:t>
      </w:r>
      <w:r w:rsidRPr="00FF144A">
        <w:rPr>
          <w:rFonts w:cs="B Badr" w:hint="cs"/>
          <w:sz w:val="28"/>
          <w:szCs w:val="28"/>
          <w:rtl/>
        </w:rPr>
        <w:t>ی</w:t>
      </w:r>
      <w:r w:rsidRPr="00FF144A">
        <w:rPr>
          <w:rFonts w:cs="B Badr" w:hint="eastAsia"/>
          <w:sz w:val="28"/>
          <w:szCs w:val="28"/>
          <w:rtl/>
        </w:rPr>
        <w:t>ت</w:t>
      </w:r>
      <w:r w:rsidRPr="00FF144A">
        <w:rPr>
          <w:rFonts w:cs="B Badr"/>
          <w:sz w:val="28"/>
          <w:szCs w:val="28"/>
          <w:rtl/>
        </w:rPr>
        <w:t xml:space="preserve"> کرده است[۱۴]. و</w:t>
      </w:r>
      <w:r w:rsidRPr="00FF144A">
        <w:rPr>
          <w:rFonts w:cs="B Badr" w:hint="cs"/>
          <w:sz w:val="28"/>
          <w:szCs w:val="28"/>
          <w:rtl/>
        </w:rPr>
        <w:t>ی</w:t>
      </w:r>
      <w:r w:rsidRPr="00FF144A">
        <w:rPr>
          <w:rFonts w:cs="B Badr"/>
          <w:sz w:val="28"/>
          <w:szCs w:val="28"/>
          <w:rtl/>
        </w:rPr>
        <w:t xml:space="preserve"> سرانجام در سال ۱۵۰ه‍ درگذشت[۱۵]. در تار</w:t>
      </w:r>
      <w:r w:rsidRPr="00FF144A">
        <w:rPr>
          <w:rFonts w:cs="B Badr" w:hint="cs"/>
          <w:sz w:val="28"/>
          <w:szCs w:val="28"/>
          <w:rtl/>
        </w:rPr>
        <w:t>ی</w:t>
      </w:r>
      <w:r w:rsidRPr="00FF144A">
        <w:rPr>
          <w:rFonts w:cs="B Badr" w:hint="eastAsia"/>
          <w:sz w:val="28"/>
          <w:szCs w:val="28"/>
          <w:rtl/>
        </w:rPr>
        <w:t>خ</w:t>
      </w:r>
      <w:r w:rsidRPr="00FF144A">
        <w:rPr>
          <w:rFonts w:cs="B Badr"/>
          <w:sz w:val="28"/>
          <w:szCs w:val="28"/>
          <w:rtl/>
        </w:rPr>
        <w:t xml:space="preserve"> وفاتش اختلاف است[۱۶].[۱۷]</w:t>
      </w:r>
    </w:p>
    <w:p w:rsidR="00FF144A" w:rsidRPr="00FF144A" w:rsidRDefault="00FF144A" w:rsidP="00FF144A">
      <w:pPr>
        <w:rPr>
          <w:rFonts w:cs="B Badr"/>
          <w:sz w:val="28"/>
          <w:szCs w:val="28"/>
          <w:rtl/>
        </w:rPr>
      </w:pPr>
      <w:r w:rsidRPr="00FF144A">
        <w:rPr>
          <w:rFonts w:cs="B Badr" w:hint="eastAsia"/>
          <w:sz w:val="28"/>
          <w:szCs w:val="28"/>
          <w:rtl/>
        </w:rPr>
        <w:t>منابع</w:t>
      </w:r>
    </w:p>
    <w:p w:rsidR="00FF144A" w:rsidRPr="00FF144A" w:rsidRDefault="00FF144A" w:rsidP="00FF144A">
      <w:pPr>
        <w:rPr>
          <w:rFonts w:cs="B Badr"/>
          <w:sz w:val="28"/>
          <w:szCs w:val="28"/>
          <w:rtl/>
        </w:rPr>
      </w:pPr>
      <w:r w:rsidRPr="00FF144A">
        <w:rPr>
          <w:rFonts w:cs="B Badr"/>
          <w:sz w:val="28"/>
          <w:szCs w:val="28"/>
          <w:rtl/>
        </w:rPr>
        <w:t xml:space="preserve">    </w:t>
      </w:r>
      <w:r w:rsidRPr="00FF144A">
        <w:rPr>
          <w:rFonts w:cs="B Badr"/>
          <w:sz w:val="28"/>
          <w:szCs w:val="28"/>
        </w:rPr>
        <w:t>IM</w:t>
      </w:r>
      <w:r w:rsidRPr="00FF144A">
        <w:rPr>
          <w:rFonts w:cs="B Badr"/>
          <w:sz w:val="28"/>
          <w:szCs w:val="28"/>
          <w:rtl/>
        </w:rPr>
        <w:t>009687</w:t>
      </w:r>
      <w:r w:rsidRPr="00FF144A">
        <w:rPr>
          <w:rFonts w:cs="B Badr"/>
          <w:sz w:val="28"/>
          <w:szCs w:val="28"/>
        </w:rPr>
        <w:t>.jpg</w:t>
      </w:r>
      <w:r w:rsidRPr="00FF144A">
        <w:rPr>
          <w:rFonts w:cs="B Badr"/>
          <w:sz w:val="28"/>
          <w:szCs w:val="28"/>
          <w:rtl/>
        </w:rPr>
        <w:t xml:space="preserve"> جمع</w:t>
      </w:r>
      <w:r w:rsidRPr="00FF144A">
        <w:rPr>
          <w:rFonts w:cs="B Badr" w:hint="cs"/>
          <w:sz w:val="28"/>
          <w:szCs w:val="28"/>
          <w:rtl/>
        </w:rPr>
        <w:t>ی</w:t>
      </w:r>
      <w:r w:rsidRPr="00FF144A">
        <w:rPr>
          <w:rFonts w:cs="B Badr"/>
          <w:sz w:val="28"/>
          <w:szCs w:val="28"/>
          <w:rtl/>
        </w:rPr>
        <w:t xml:space="preserve"> از پژوهشگران، فرهنگ‌نامه مؤلفان اسلام</w:t>
      </w:r>
      <w:r w:rsidRPr="00FF144A">
        <w:rPr>
          <w:rFonts w:cs="B Badr" w:hint="cs"/>
          <w:sz w:val="28"/>
          <w:szCs w:val="28"/>
          <w:rtl/>
        </w:rPr>
        <w:t>ی</w:t>
      </w:r>
      <w:r w:rsidRPr="00FF144A">
        <w:rPr>
          <w:rFonts w:cs="B Badr"/>
          <w:sz w:val="28"/>
          <w:szCs w:val="28"/>
          <w:rtl/>
        </w:rPr>
        <w:t xml:space="preserve"> ج۱</w:t>
      </w:r>
    </w:p>
    <w:p w:rsidR="00FF144A" w:rsidRPr="00FF144A" w:rsidRDefault="00FF144A" w:rsidP="00FF144A">
      <w:pPr>
        <w:rPr>
          <w:rFonts w:cs="B Badr"/>
          <w:sz w:val="28"/>
          <w:szCs w:val="28"/>
          <w:rtl/>
        </w:rPr>
      </w:pPr>
      <w:r w:rsidRPr="00FF144A">
        <w:rPr>
          <w:rFonts w:cs="B Badr" w:hint="eastAsia"/>
          <w:sz w:val="28"/>
          <w:szCs w:val="28"/>
          <w:rtl/>
        </w:rPr>
        <w:t>پانو</w:t>
      </w:r>
      <w:r w:rsidRPr="00FF144A">
        <w:rPr>
          <w:rFonts w:cs="B Badr" w:hint="cs"/>
          <w:sz w:val="28"/>
          <w:szCs w:val="28"/>
          <w:rtl/>
        </w:rPr>
        <w:t>ی</w:t>
      </w:r>
      <w:r w:rsidRPr="00FF144A">
        <w:rPr>
          <w:rFonts w:cs="B Badr" w:hint="eastAsia"/>
          <w:sz w:val="28"/>
          <w:szCs w:val="28"/>
          <w:rtl/>
        </w:rPr>
        <w:t>س</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الأنساب</w:t>
      </w:r>
      <w:r w:rsidRPr="00FF144A">
        <w:rPr>
          <w:rFonts w:cs="B Badr"/>
          <w:sz w:val="28"/>
          <w:szCs w:val="28"/>
          <w:rtl/>
        </w:rPr>
        <w:t xml:space="preserve"> ۲/۵۱۳ تنق</w:t>
      </w:r>
      <w:r w:rsidRPr="00FF144A">
        <w:rPr>
          <w:rFonts w:cs="B Badr" w:hint="cs"/>
          <w:sz w:val="28"/>
          <w:szCs w:val="28"/>
          <w:rtl/>
        </w:rPr>
        <w:t>ی</w:t>
      </w:r>
      <w:r w:rsidRPr="00FF144A">
        <w:rPr>
          <w:rFonts w:cs="B Badr" w:hint="eastAsia"/>
          <w:sz w:val="28"/>
          <w:szCs w:val="28"/>
          <w:rtl/>
        </w:rPr>
        <w:t>ح</w:t>
      </w:r>
      <w:r w:rsidRPr="00FF144A">
        <w:rPr>
          <w:rFonts w:cs="B Badr"/>
          <w:sz w:val="28"/>
          <w:szCs w:val="28"/>
          <w:rtl/>
        </w:rPr>
        <w:t xml:space="preserve"> المقال ۱/۱۸۹.</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من</w:t>
      </w:r>
      <w:r w:rsidRPr="00FF144A">
        <w:rPr>
          <w:rFonts w:cs="B Badr"/>
          <w:sz w:val="28"/>
          <w:szCs w:val="28"/>
          <w:rtl/>
        </w:rPr>
        <w:t xml:space="preserve"> لا </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۴/۳۶.</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رجال</w:t>
      </w:r>
      <w:r w:rsidRPr="00FF144A">
        <w:rPr>
          <w:rFonts w:cs="B Badr"/>
          <w:sz w:val="28"/>
          <w:szCs w:val="28"/>
          <w:rtl/>
        </w:rPr>
        <w:t xml:space="preserve"> النجاش</w:t>
      </w:r>
      <w:r w:rsidRPr="00FF144A">
        <w:rPr>
          <w:rFonts w:cs="B Badr" w:hint="cs"/>
          <w:sz w:val="28"/>
          <w:szCs w:val="28"/>
          <w:rtl/>
        </w:rPr>
        <w:t>ی</w:t>
      </w:r>
      <w:r w:rsidRPr="00FF144A">
        <w:rPr>
          <w:rFonts w:cs="B Badr"/>
          <w:sz w:val="28"/>
          <w:szCs w:val="28"/>
          <w:rtl/>
        </w:rPr>
        <w:t xml:space="preserve"> ۱/۲۹۰ اخت</w:t>
      </w:r>
      <w:r w:rsidRPr="00FF144A">
        <w:rPr>
          <w:rFonts w:cs="B Badr" w:hint="cs"/>
          <w:sz w:val="28"/>
          <w:szCs w:val="28"/>
          <w:rtl/>
        </w:rPr>
        <w:t>ی</w:t>
      </w:r>
      <w:r w:rsidRPr="00FF144A">
        <w:rPr>
          <w:rFonts w:cs="B Badr" w:hint="eastAsia"/>
          <w:sz w:val="28"/>
          <w:szCs w:val="28"/>
          <w:rtl/>
        </w:rPr>
        <w:t>ار</w:t>
      </w:r>
      <w:r w:rsidRPr="00FF144A">
        <w:rPr>
          <w:rFonts w:cs="B Badr"/>
          <w:sz w:val="28"/>
          <w:szCs w:val="28"/>
          <w:rtl/>
        </w:rPr>
        <w:t xml:space="preserve"> معرفة الرجال ۲۰۳.</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م</w:t>
      </w:r>
      <w:r w:rsidRPr="00FF144A">
        <w:rPr>
          <w:rFonts w:cs="B Badr" w:hint="cs"/>
          <w:sz w:val="28"/>
          <w:szCs w:val="28"/>
          <w:rtl/>
        </w:rPr>
        <w:t>ی</w:t>
      </w:r>
      <w:r w:rsidRPr="00FF144A">
        <w:rPr>
          <w:rFonts w:cs="B Badr" w:hint="eastAsia"/>
          <w:sz w:val="28"/>
          <w:szCs w:val="28"/>
          <w:rtl/>
        </w:rPr>
        <w:t>زان</w:t>
      </w:r>
      <w:r w:rsidRPr="00FF144A">
        <w:rPr>
          <w:rFonts w:cs="B Badr"/>
          <w:sz w:val="28"/>
          <w:szCs w:val="28"/>
          <w:rtl/>
        </w:rPr>
        <w:t xml:space="preserve"> الاعتدال ۱/۳۶۳ اع</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xml:space="preserve"> ۴/۱۱.</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جامع</w:t>
      </w:r>
      <w:r w:rsidRPr="00FF144A">
        <w:rPr>
          <w:rFonts w:cs="B Badr"/>
          <w:sz w:val="28"/>
          <w:szCs w:val="28"/>
          <w:rtl/>
        </w:rPr>
        <w:t xml:space="preserve"> الرواة ۱/۱۳۷.</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اخت</w:t>
      </w:r>
      <w:r w:rsidRPr="00FF144A">
        <w:rPr>
          <w:rFonts w:cs="B Badr" w:hint="cs"/>
          <w:sz w:val="28"/>
          <w:szCs w:val="28"/>
          <w:rtl/>
        </w:rPr>
        <w:t>ی</w:t>
      </w:r>
      <w:r w:rsidRPr="00FF144A">
        <w:rPr>
          <w:rFonts w:cs="B Badr" w:hint="eastAsia"/>
          <w:sz w:val="28"/>
          <w:szCs w:val="28"/>
          <w:rtl/>
        </w:rPr>
        <w:t>ار</w:t>
      </w:r>
      <w:r w:rsidRPr="00FF144A">
        <w:rPr>
          <w:rFonts w:cs="B Badr"/>
          <w:sz w:val="28"/>
          <w:szCs w:val="28"/>
          <w:rtl/>
        </w:rPr>
        <w:t xml:space="preserve"> معرفة الرجال ۱۰۸.</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جامع</w:t>
      </w:r>
      <w:r w:rsidRPr="00FF144A">
        <w:rPr>
          <w:rFonts w:cs="B Badr"/>
          <w:sz w:val="28"/>
          <w:szCs w:val="28"/>
          <w:rtl/>
        </w:rPr>
        <w:t xml:space="preserve"> الرواة ۱/۱۳۵ تنق</w:t>
      </w:r>
      <w:r w:rsidRPr="00FF144A">
        <w:rPr>
          <w:rFonts w:cs="B Badr" w:hint="cs"/>
          <w:sz w:val="28"/>
          <w:szCs w:val="28"/>
          <w:rtl/>
        </w:rPr>
        <w:t>ی</w:t>
      </w:r>
      <w:r w:rsidRPr="00FF144A">
        <w:rPr>
          <w:rFonts w:cs="B Badr" w:hint="eastAsia"/>
          <w:sz w:val="28"/>
          <w:szCs w:val="28"/>
          <w:rtl/>
        </w:rPr>
        <w:t>ح</w:t>
      </w:r>
      <w:r w:rsidRPr="00FF144A">
        <w:rPr>
          <w:rFonts w:cs="B Badr"/>
          <w:sz w:val="28"/>
          <w:szCs w:val="28"/>
          <w:rtl/>
        </w:rPr>
        <w:t xml:space="preserve"> المقال ۱/۱۹۱.</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الانساب</w:t>
      </w:r>
      <w:r w:rsidRPr="00FF144A">
        <w:rPr>
          <w:rFonts w:cs="B Badr"/>
          <w:sz w:val="28"/>
          <w:szCs w:val="28"/>
          <w:rtl/>
        </w:rPr>
        <w:t xml:space="preserve"> ۲/۵۱۳ المجروح</w:t>
      </w:r>
      <w:r w:rsidRPr="00FF144A">
        <w:rPr>
          <w:rFonts w:cs="B Badr" w:hint="cs"/>
          <w:sz w:val="28"/>
          <w:szCs w:val="28"/>
          <w:rtl/>
        </w:rPr>
        <w:t>ی</w:t>
      </w:r>
      <w:r w:rsidRPr="00FF144A">
        <w:rPr>
          <w:rFonts w:cs="B Badr" w:hint="eastAsia"/>
          <w:sz w:val="28"/>
          <w:szCs w:val="28"/>
          <w:rtl/>
        </w:rPr>
        <w:t>ن</w:t>
      </w:r>
      <w:r w:rsidRPr="00FF144A">
        <w:rPr>
          <w:rFonts w:cs="B Badr"/>
          <w:sz w:val="28"/>
          <w:szCs w:val="28"/>
          <w:rtl/>
        </w:rPr>
        <w:t xml:space="preserve"> ۲۰۶.</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اع</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xml:space="preserve"> ۴/۱۱.</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فرهنگ‌نامه</w:t>
      </w:r>
      <w:r w:rsidRPr="00FF144A">
        <w:rPr>
          <w:rFonts w:cs="B Badr"/>
          <w:sz w:val="28"/>
          <w:szCs w:val="28"/>
          <w:rtl/>
        </w:rPr>
        <w:t xml:space="preserve"> مؤلفان اسلام</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ص۲۱۲.</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رجال</w:t>
      </w:r>
      <w:r w:rsidRPr="00FF144A">
        <w:rPr>
          <w:rFonts w:cs="B Badr"/>
          <w:sz w:val="28"/>
          <w:szCs w:val="28"/>
          <w:rtl/>
        </w:rPr>
        <w:t xml:space="preserve"> النجاش</w:t>
      </w:r>
      <w:r w:rsidRPr="00FF144A">
        <w:rPr>
          <w:rFonts w:cs="B Badr" w:hint="cs"/>
          <w:sz w:val="28"/>
          <w:szCs w:val="28"/>
          <w:rtl/>
        </w:rPr>
        <w:t>ی</w:t>
      </w:r>
      <w:r w:rsidRPr="00FF144A">
        <w:rPr>
          <w:rFonts w:cs="B Badr"/>
          <w:sz w:val="28"/>
          <w:szCs w:val="28"/>
          <w:rtl/>
        </w:rPr>
        <w:t xml:space="preserve"> ۱/۲۹۰ ـ ۲۹۲.</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الذر</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xml:space="preserve"> ۲/۱۴۴.</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معالم</w:t>
      </w:r>
      <w:r w:rsidRPr="00FF144A">
        <w:rPr>
          <w:rFonts w:cs="B Badr"/>
          <w:sz w:val="28"/>
          <w:szCs w:val="28"/>
          <w:rtl/>
        </w:rPr>
        <w:t xml:space="preserve"> العلماء ۲۹ ـ ۳۰.</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اع</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xml:space="preserve"> ۴/۱۰.</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من</w:t>
      </w:r>
      <w:r w:rsidRPr="00FF144A">
        <w:rPr>
          <w:rFonts w:cs="B Badr"/>
          <w:sz w:val="28"/>
          <w:szCs w:val="28"/>
          <w:rtl/>
        </w:rPr>
        <w:t xml:space="preserve"> لا </w:t>
      </w:r>
      <w:r w:rsidRPr="00FF144A">
        <w:rPr>
          <w:rFonts w:cs="B Badr" w:hint="cs"/>
          <w:sz w:val="28"/>
          <w:szCs w:val="28"/>
          <w:rtl/>
        </w:rPr>
        <w:t>ی</w:t>
      </w:r>
      <w:r w:rsidRPr="00FF144A">
        <w:rPr>
          <w:rFonts w:cs="B Badr" w:hint="eastAsia"/>
          <w:sz w:val="28"/>
          <w:szCs w:val="28"/>
          <w:rtl/>
        </w:rPr>
        <w:t>حضره</w:t>
      </w:r>
      <w:r w:rsidRPr="00FF144A">
        <w:rPr>
          <w:rFonts w:cs="B Badr"/>
          <w:sz w:val="28"/>
          <w:szCs w:val="28"/>
          <w:rtl/>
        </w:rPr>
        <w:t xml:space="preserve"> الفق</w:t>
      </w:r>
      <w:r w:rsidRPr="00FF144A">
        <w:rPr>
          <w:rFonts w:cs="B Badr" w:hint="cs"/>
          <w:sz w:val="28"/>
          <w:szCs w:val="28"/>
          <w:rtl/>
        </w:rPr>
        <w:t>ی</w:t>
      </w:r>
      <w:r w:rsidRPr="00FF144A">
        <w:rPr>
          <w:rFonts w:cs="B Badr" w:hint="eastAsia"/>
          <w:sz w:val="28"/>
          <w:szCs w:val="28"/>
          <w:rtl/>
        </w:rPr>
        <w:t>ه</w:t>
      </w:r>
      <w:r w:rsidRPr="00FF144A">
        <w:rPr>
          <w:rFonts w:cs="B Badr"/>
          <w:sz w:val="28"/>
          <w:szCs w:val="28"/>
          <w:rtl/>
        </w:rPr>
        <w:t xml:space="preserve"> ۴/۳۶ رجال النجاش</w:t>
      </w:r>
      <w:r w:rsidRPr="00FF144A">
        <w:rPr>
          <w:rFonts w:cs="B Badr" w:hint="cs"/>
          <w:sz w:val="28"/>
          <w:szCs w:val="28"/>
          <w:rtl/>
        </w:rPr>
        <w:t>ی</w:t>
      </w:r>
      <w:r w:rsidRPr="00FF144A">
        <w:rPr>
          <w:rFonts w:cs="B Badr"/>
          <w:sz w:val="28"/>
          <w:szCs w:val="28"/>
          <w:rtl/>
        </w:rPr>
        <w:t xml:space="preserve"> ۱/۲۹۰.</w:t>
      </w:r>
    </w:p>
    <w:p w:rsidR="00FF144A" w:rsidRPr="00FF144A" w:rsidRDefault="00FF144A" w:rsidP="00FF144A">
      <w:pPr>
        <w:pStyle w:val="ListParagraph"/>
        <w:numPr>
          <w:ilvl w:val="0"/>
          <w:numId w:val="29"/>
        </w:numPr>
        <w:rPr>
          <w:rFonts w:cs="B Badr"/>
          <w:sz w:val="28"/>
          <w:szCs w:val="28"/>
          <w:rtl/>
        </w:rPr>
      </w:pPr>
      <w:r w:rsidRPr="00FF144A">
        <w:rPr>
          <w:rFonts w:cs="B Badr" w:hint="eastAsia"/>
          <w:sz w:val="28"/>
          <w:szCs w:val="28"/>
          <w:rtl/>
        </w:rPr>
        <w:t>تنق</w:t>
      </w:r>
      <w:r w:rsidRPr="00FF144A">
        <w:rPr>
          <w:rFonts w:cs="B Badr" w:hint="cs"/>
          <w:sz w:val="28"/>
          <w:szCs w:val="28"/>
          <w:rtl/>
        </w:rPr>
        <w:t>ی</w:t>
      </w:r>
      <w:r w:rsidRPr="00FF144A">
        <w:rPr>
          <w:rFonts w:cs="B Badr" w:hint="eastAsia"/>
          <w:sz w:val="28"/>
          <w:szCs w:val="28"/>
          <w:rtl/>
        </w:rPr>
        <w:t>ح</w:t>
      </w:r>
      <w:r w:rsidRPr="00FF144A">
        <w:rPr>
          <w:rFonts w:cs="B Badr"/>
          <w:sz w:val="28"/>
          <w:szCs w:val="28"/>
          <w:rtl/>
        </w:rPr>
        <w:t xml:space="preserve"> المقال ۱/۱۸۹ الضعفاء الکب</w:t>
      </w:r>
      <w:r w:rsidRPr="00FF144A">
        <w:rPr>
          <w:rFonts w:cs="B Badr" w:hint="cs"/>
          <w:sz w:val="28"/>
          <w:szCs w:val="28"/>
          <w:rtl/>
        </w:rPr>
        <w:t>ی</w:t>
      </w:r>
      <w:r w:rsidRPr="00FF144A">
        <w:rPr>
          <w:rFonts w:cs="B Badr" w:hint="eastAsia"/>
          <w:sz w:val="28"/>
          <w:szCs w:val="28"/>
          <w:rtl/>
        </w:rPr>
        <w:t>ر</w:t>
      </w:r>
      <w:r w:rsidRPr="00FF144A">
        <w:rPr>
          <w:rFonts w:cs="B Badr"/>
          <w:sz w:val="28"/>
          <w:szCs w:val="28"/>
          <w:rtl/>
        </w:rPr>
        <w:t xml:space="preserve"> ۱/۱۷۲ اع</w:t>
      </w:r>
      <w:r w:rsidRPr="00FF144A">
        <w:rPr>
          <w:rFonts w:cs="B Badr" w:hint="cs"/>
          <w:sz w:val="28"/>
          <w:szCs w:val="28"/>
          <w:rtl/>
        </w:rPr>
        <w:t>ی</w:t>
      </w:r>
      <w:r w:rsidRPr="00FF144A">
        <w:rPr>
          <w:rFonts w:cs="B Badr" w:hint="eastAsia"/>
          <w:sz w:val="28"/>
          <w:szCs w:val="28"/>
          <w:rtl/>
        </w:rPr>
        <w:t>ان</w:t>
      </w:r>
      <w:r w:rsidRPr="00FF144A">
        <w:rPr>
          <w:rFonts w:cs="B Badr"/>
          <w:sz w:val="28"/>
          <w:szCs w:val="28"/>
          <w:rtl/>
        </w:rPr>
        <w:t xml:space="preserve"> الش</w:t>
      </w:r>
      <w:r w:rsidRPr="00FF144A">
        <w:rPr>
          <w:rFonts w:cs="B Badr" w:hint="cs"/>
          <w:sz w:val="28"/>
          <w:szCs w:val="28"/>
          <w:rtl/>
        </w:rPr>
        <w:t>ی</w:t>
      </w:r>
      <w:r w:rsidRPr="00FF144A">
        <w:rPr>
          <w:rFonts w:cs="B Badr" w:hint="eastAsia"/>
          <w:sz w:val="28"/>
          <w:szCs w:val="28"/>
          <w:rtl/>
        </w:rPr>
        <w:t>عه</w:t>
      </w:r>
      <w:r w:rsidRPr="00FF144A">
        <w:rPr>
          <w:rFonts w:cs="B Badr"/>
          <w:sz w:val="28"/>
          <w:szCs w:val="28"/>
          <w:rtl/>
        </w:rPr>
        <w:t xml:space="preserve"> ۴/۱۰.</w:t>
      </w:r>
    </w:p>
    <w:p w:rsidR="00770B2E" w:rsidRDefault="00FF144A" w:rsidP="00FF144A">
      <w:pPr>
        <w:pStyle w:val="ListParagraph"/>
        <w:numPr>
          <w:ilvl w:val="0"/>
          <w:numId w:val="29"/>
        </w:numPr>
        <w:rPr>
          <w:rFonts w:cs="B Badr"/>
          <w:sz w:val="28"/>
          <w:szCs w:val="28"/>
          <w:rtl/>
        </w:rPr>
      </w:pPr>
      <w:r w:rsidRPr="00FF144A">
        <w:rPr>
          <w:rFonts w:cs="B Badr" w:hint="eastAsia"/>
          <w:sz w:val="28"/>
          <w:szCs w:val="28"/>
          <w:rtl/>
        </w:rPr>
        <w:t>فرهنگ‌نامه</w:t>
      </w:r>
      <w:r w:rsidRPr="00FF144A">
        <w:rPr>
          <w:rFonts w:cs="B Badr"/>
          <w:sz w:val="28"/>
          <w:szCs w:val="28"/>
          <w:rtl/>
        </w:rPr>
        <w:t xml:space="preserve"> مؤلفان اسلام</w:t>
      </w:r>
      <w:r w:rsidRPr="00FF144A">
        <w:rPr>
          <w:rFonts w:cs="B Badr" w:hint="cs"/>
          <w:sz w:val="28"/>
          <w:szCs w:val="28"/>
          <w:rtl/>
        </w:rPr>
        <w:t>ی</w:t>
      </w:r>
      <w:r w:rsidRPr="00FF144A">
        <w:rPr>
          <w:rFonts w:cs="B Badr" w:hint="eastAsia"/>
          <w:sz w:val="28"/>
          <w:szCs w:val="28"/>
          <w:rtl/>
        </w:rPr>
        <w:t>،</w:t>
      </w:r>
      <w:r w:rsidRPr="00FF144A">
        <w:rPr>
          <w:rFonts w:cs="B Badr"/>
          <w:sz w:val="28"/>
          <w:szCs w:val="28"/>
          <w:rtl/>
        </w:rPr>
        <w:t xml:space="preserve"> ج۱ ص۲۱۲.</w:t>
      </w:r>
    </w:p>
    <w:p w:rsidR="001A60FF" w:rsidRDefault="001A60FF" w:rsidP="001A60FF">
      <w:pPr>
        <w:pStyle w:val="Heading3"/>
        <w:rPr>
          <w:rtl/>
        </w:rPr>
      </w:pPr>
      <w:r>
        <w:rPr>
          <w:rFonts w:hint="cs"/>
          <w:rtl/>
        </w:rPr>
        <w:t>اسلام پدیا (دائره المعارف اسلامی)</w:t>
      </w:r>
    </w:p>
    <w:p w:rsidR="001A60FF" w:rsidRDefault="001A60FF" w:rsidP="001A60FF">
      <w:pPr>
        <w:rPr>
          <w:rFonts w:cs="B Badr"/>
          <w:sz w:val="28"/>
          <w:szCs w:val="28"/>
          <w:rtl/>
        </w:rPr>
      </w:pPr>
      <w:r>
        <w:rPr>
          <w:rFonts w:cs="B Badr" w:hint="cs"/>
          <w:sz w:val="28"/>
          <w:szCs w:val="28"/>
          <w:rtl/>
        </w:rPr>
        <w:t xml:space="preserve">مقاله در این آدرس </w:t>
      </w:r>
    </w:p>
    <w:p w:rsidR="001A60FF" w:rsidRPr="00E14F7F" w:rsidRDefault="001A60FF" w:rsidP="001A60FF">
      <w:pPr>
        <w:bidi w:val="0"/>
        <w:rPr>
          <w:rFonts w:cs="B Badr"/>
          <w:sz w:val="28"/>
          <w:szCs w:val="28"/>
          <w:rtl/>
        </w:rPr>
      </w:pPr>
      <w:r w:rsidRPr="00E14F7F">
        <w:rPr>
          <w:rFonts w:cs="B Badr"/>
          <w:sz w:val="28"/>
          <w:szCs w:val="28"/>
        </w:rPr>
        <w:lastRenderedPageBreak/>
        <w:t>http://islampedia.ir/fa/%d</w:t>
      </w:r>
      <w:r w:rsidRPr="00E14F7F">
        <w:rPr>
          <w:rFonts w:cs="B Badr"/>
          <w:sz w:val="28"/>
          <w:szCs w:val="28"/>
          <w:rtl/>
        </w:rPr>
        <w:t>8%</w:t>
      </w:r>
      <w:r w:rsidRPr="00E14F7F">
        <w:rPr>
          <w:rFonts w:cs="B Badr"/>
          <w:sz w:val="28"/>
          <w:szCs w:val="28"/>
        </w:rPr>
        <w:t>a</w:t>
      </w:r>
      <w:r w:rsidRPr="00E14F7F">
        <w:rPr>
          <w:rFonts w:cs="B Badr"/>
          <w:sz w:val="28"/>
          <w:szCs w:val="28"/>
          <w:rtl/>
        </w:rPr>
        <w:t>7%</w:t>
      </w:r>
      <w:r w:rsidRPr="00E14F7F">
        <w:rPr>
          <w:rFonts w:cs="B Badr"/>
          <w:sz w:val="28"/>
          <w:szCs w:val="28"/>
        </w:rPr>
        <w:t>d</w:t>
      </w:r>
      <w:r w:rsidRPr="00E14F7F">
        <w:rPr>
          <w:rFonts w:cs="B Badr"/>
          <w:sz w:val="28"/>
          <w:szCs w:val="28"/>
          <w:rtl/>
        </w:rPr>
        <w:t>8%</w:t>
      </w:r>
      <w:r w:rsidRPr="00E14F7F">
        <w:rPr>
          <w:rFonts w:cs="B Badr"/>
          <w:sz w:val="28"/>
          <w:szCs w:val="28"/>
        </w:rPr>
        <w:t>a</w:t>
      </w:r>
      <w:r w:rsidRPr="00E14F7F">
        <w:rPr>
          <w:rFonts w:cs="B Badr"/>
          <w:sz w:val="28"/>
          <w:szCs w:val="28"/>
          <w:rtl/>
        </w:rPr>
        <w:t>8%</w:t>
      </w:r>
      <w:r w:rsidRPr="00E14F7F">
        <w:rPr>
          <w:rFonts w:cs="B Badr"/>
          <w:sz w:val="28"/>
          <w:szCs w:val="28"/>
        </w:rPr>
        <w:t>d</w:t>
      </w:r>
      <w:r w:rsidRPr="00E14F7F">
        <w:rPr>
          <w:rFonts w:cs="B Badr"/>
          <w:sz w:val="28"/>
          <w:szCs w:val="28"/>
          <w:rtl/>
        </w:rPr>
        <w:t>9%88</w:t>
      </w:r>
      <w:r w:rsidRPr="00E14F7F">
        <w:rPr>
          <w:rFonts w:cs="B Badr"/>
          <w:sz w:val="28"/>
          <w:szCs w:val="28"/>
        </w:rPr>
        <w:t>-%d</w:t>
      </w:r>
      <w:r w:rsidRPr="00E14F7F">
        <w:rPr>
          <w:rFonts w:cs="B Badr"/>
          <w:sz w:val="28"/>
          <w:szCs w:val="28"/>
          <w:rtl/>
        </w:rPr>
        <w:t>8%</w:t>
      </w:r>
      <w:r w:rsidRPr="00E14F7F">
        <w:rPr>
          <w:rFonts w:cs="B Badr"/>
          <w:sz w:val="28"/>
          <w:szCs w:val="28"/>
        </w:rPr>
        <w:t>ad%d</w:t>
      </w:r>
      <w:r w:rsidRPr="00E14F7F">
        <w:rPr>
          <w:rFonts w:cs="B Badr"/>
          <w:sz w:val="28"/>
          <w:szCs w:val="28"/>
          <w:rtl/>
        </w:rPr>
        <w:t>9%85%</w:t>
      </w:r>
      <w:r w:rsidRPr="00E14F7F">
        <w:rPr>
          <w:rFonts w:cs="B Badr"/>
          <w:sz w:val="28"/>
          <w:szCs w:val="28"/>
        </w:rPr>
        <w:t>d</w:t>
      </w:r>
      <w:r w:rsidRPr="00E14F7F">
        <w:rPr>
          <w:rFonts w:cs="B Badr"/>
          <w:sz w:val="28"/>
          <w:szCs w:val="28"/>
          <w:rtl/>
        </w:rPr>
        <w:t>8%</w:t>
      </w:r>
      <w:r w:rsidRPr="00E14F7F">
        <w:rPr>
          <w:rFonts w:cs="B Badr"/>
          <w:sz w:val="28"/>
          <w:szCs w:val="28"/>
        </w:rPr>
        <w:t>b</w:t>
      </w:r>
      <w:r w:rsidRPr="00E14F7F">
        <w:rPr>
          <w:rFonts w:cs="B Badr"/>
          <w:sz w:val="28"/>
          <w:szCs w:val="28"/>
          <w:rtl/>
        </w:rPr>
        <w:t>2%</w:t>
      </w:r>
      <w:r w:rsidRPr="00E14F7F">
        <w:rPr>
          <w:rFonts w:cs="B Badr"/>
          <w:sz w:val="28"/>
          <w:szCs w:val="28"/>
        </w:rPr>
        <w:t>d</w:t>
      </w:r>
      <w:r w:rsidRPr="00E14F7F">
        <w:rPr>
          <w:rFonts w:cs="B Badr"/>
          <w:sz w:val="28"/>
          <w:szCs w:val="28"/>
          <w:rtl/>
        </w:rPr>
        <w:t>9%87</w:t>
      </w:r>
      <w:r w:rsidRPr="00E14F7F">
        <w:rPr>
          <w:rFonts w:cs="B Badr"/>
          <w:sz w:val="28"/>
          <w:szCs w:val="28"/>
        </w:rPr>
        <w:t>-%d</w:t>
      </w:r>
      <w:r w:rsidRPr="00E14F7F">
        <w:rPr>
          <w:rFonts w:cs="B Badr"/>
          <w:sz w:val="28"/>
          <w:szCs w:val="28"/>
          <w:rtl/>
        </w:rPr>
        <w:t>8%</w:t>
      </w:r>
      <w:r w:rsidRPr="00E14F7F">
        <w:rPr>
          <w:rFonts w:cs="B Badr"/>
          <w:sz w:val="28"/>
          <w:szCs w:val="28"/>
        </w:rPr>
        <w:t>ab%d</w:t>
      </w:r>
      <w:r w:rsidRPr="00E14F7F">
        <w:rPr>
          <w:rFonts w:cs="B Badr"/>
          <w:sz w:val="28"/>
          <w:szCs w:val="28"/>
          <w:rtl/>
        </w:rPr>
        <w:t>9%85%</w:t>
      </w:r>
      <w:r w:rsidRPr="00E14F7F">
        <w:rPr>
          <w:rFonts w:cs="B Badr"/>
          <w:sz w:val="28"/>
          <w:szCs w:val="28"/>
        </w:rPr>
        <w:t>d</w:t>
      </w:r>
      <w:r w:rsidRPr="00E14F7F">
        <w:rPr>
          <w:rFonts w:cs="B Badr"/>
          <w:sz w:val="28"/>
          <w:szCs w:val="28"/>
          <w:rtl/>
        </w:rPr>
        <w:t>8%</w:t>
      </w:r>
      <w:r w:rsidRPr="00E14F7F">
        <w:rPr>
          <w:rFonts w:cs="B Badr"/>
          <w:sz w:val="28"/>
          <w:szCs w:val="28"/>
        </w:rPr>
        <w:t>a</w:t>
      </w:r>
      <w:r w:rsidRPr="00E14F7F">
        <w:rPr>
          <w:rFonts w:cs="B Badr"/>
          <w:sz w:val="28"/>
          <w:szCs w:val="28"/>
          <w:rtl/>
        </w:rPr>
        <w:t>7%</w:t>
      </w:r>
      <w:r w:rsidRPr="00E14F7F">
        <w:rPr>
          <w:rFonts w:cs="B Badr"/>
          <w:sz w:val="28"/>
          <w:szCs w:val="28"/>
        </w:rPr>
        <w:t>d</w:t>
      </w:r>
      <w:r w:rsidRPr="00E14F7F">
        <w:rPr>
          <w:rFonts w:cs="B Badr"/>
          <w:sz w:val="28"/>
          <w:szCs w:val="28"/>
          <w:rtl/>
        </w:rPr>
        <w:t>9%84%</w:t>
      </w:r>
      <w:r w:rsidRPr="00E14F7F">
        <w:rPr>
          <w:rFonts w:cs="B Badr"/>
          <w:sz w:val="28"/>
          <w:szCs w:val="28"/>
        </w:rPr>
        <w:t>db</w:t>
      </w:r>
      <w:r w:rsidRPr="00E14F7F">
        <w:rPr>
          <w:rFonts w:cs="B Badr"/>
          <w:sz w:val="28"/>
          <w:szCs w:val="28"/>
          <w:rtl/>
        </w:rPr>
        <w:t>%8</w:t>
      </w:r>
      <w:r w:rsidRPr="00E14F7F">
        <w:rPr>
          <w:rFonts w:cs="B Badr"/>
          <w:sz w:val="28"/>
          <w:szCs w:val="28"/>
        </w:rPr>
        <w:t>c</w:t>
      </w:r>
      <w:r w:rsidRPr="00E14F7F">
        <w:rPr>
          <w:rFonts w:cs="B Badr"/>
          <w:sz w:val="28"/>
          <w:szCs w:val="28"/>
          <w:rtl/>
        </w:rPr>
        <w:t>/</w:t>
      </w:r>
    </w:p>
    <w:p w:rsidR="001A60FF" w:rsidRPr="00E14F7F" w:rsidRDefault="001A60FF" w:rsidP="001A60FF">
      <w:pPr>
        <w:rPr>
          <w:rFonts w:cs="B Badr"/>
          <w:sz w:val="28"/>
          <w:szCs w:val="28"/>
          <w:rtl/>
        </w:rPr>
      </w:pPr>
      <w:r w:rsidRPr="00E14F7F">
        <w:rPr>
          <w:rFonts w:cs="B Badr" w:hint="eastAsia"/>
          <w:sz w:val="28"/>
          <w:szCs w:val="28"/>
          <w:rtl/>
        </w:rPr>
        <w:t>ابو</w:t>
      </w:r>
      <w:r w:rsidRPr="00E14F7F">
        <w:rPr>
          <w:rFonts w:cs="B Badr"/>
          <w:sz w:val="28"/>
          <w:szCs w:val="28"/>
          <w:rtl/>
        </w:rPr>
        <w:t xml:space="preserve"> حمزه ثمال</w:t>
      </w:r>
      <w:r w:rsidRPr="00E14F7F">
        <w:rPr>
          <w:rFonts w:cs="B Badr" w:hint="cs"/>
          <w:sz w:val="28"/>
          <w:szCs w:val="28"/>
          <w:rtl/>
        </w:rPr>
        <w:t>ی</w:t>
      </w:r>
    </w:p>
    <w:p w:rsidR="001A60FF" w:rsidRPr="00E14F7F" w:rsidRDefault="001A60FF" w:rsidP="001A60FF">
      <w:pPr>
        <w:rPr>
          <w:rFonts w:cs="B Badr"/>
          <w:sz w:val="28"/>
          <w:szCs w:val="28"/>
          <w:rtl/>
        </w:rPr>
      </w:pPr>
      <w:r w:rsidRPr="00E14F7F">
        <w:rPr>
          <w:rFonts w:cs="B Badr" w:hint="eastAsia"/>
          <w:sz w:val="28"/>
          <w:szCs w:val="28"/>
          <w:rtl/>
        </w:rPr>
        <w:t>نام</w:t>
      </w:r>
      <w:r w:rsidRPr="00E14F7F">
        <w:rPr>
          <w:rFonts w:cs="B Badr"/>
          <w:sz w:val="28"/>
          <w:szCs w:val="28"/>
          <w:rtl/>
        </w:rPr>
        <w:t xml:space="preserve"> او ثابت بن د</w:t>
      </w:r>
      <w:r w:rsidRPr="00E14F7F">
        <w:rPr>
          <w:rFonts w:cs="B Badr" w:hint="cs"/>
          <w:sz w:val="28"/>
          <w:szCs w:val="28"/>
          <w:rtl/>
        </w:rPr>
        <w:t>ی</w:t>
      </w:r>
      <w:r w:rsidRPr="00E14F7F">
        <w:rPr>
          <w:rFonts w:cs="B Badr" w:hint="eastAsia"/>
          <w:sz w:val="28"/>
          <w:szCs w:val="28"/>
          <w:rtl/>
        </w:rPr>
        <w:t>نار،</w:t>
      </w:r>
      <w:r w:rsidRPr="00E14F7F">
        <w:rPr>
          <w:rFonts w:cs="B Badr"/>
          <w:sz w:val="28"/>
          <w:szCs w:val="28"/>
          <w:rtl/>
        </w:rPr>
        <w:t xml:space="preserve"> مرد</w:t>
      </w:r>
      <w:r w:rsidRPr="00E14F7F">
        <w:rPr>
          <w:rFonts w:cs="B Badr" w:hint="cs"/>
          <w:sz w:val="28"/>
          <w:szCs w:val="28"/>
          <w:rtl/>
        </w:rPr>
        <w:t>ی</w:t>
      </w:r>
      <w:r w:rsidRPr="00E14F7F">
        <w:rPr>
          <w:rFonts w:cs="B Badr"/>
          <w:sz w:val="28"/>
          <w:szCs w:val="28"/>
          <w:rtl/>
        </w:rPr>
        <w:t xml:space="preserve"> ثقه و جل</w:t>
      </w:r>
      <w:r w:rsidRPr="00E14F7F">
        <w:rPr>
          <w:rFonts w:cs="B Badr" w:hint="cs"/>
          <w:sz w:val="28"/>
          <w:szCs w:val="28"/>
          <w:rtl/>
        </w:rPr>
        <w:t>ی</w:t>
      </w:r>
      <w:r w:rsidRPr="00E14F7F">
        <w:rPr>
          <w:rFonts w:cs="B Badr" w:hint="eastAsia"/>
          <w:sz w:val="28"/>
          <w:szCs w:val="28"/>
          <w:rtl/>
        </w:rPr>
        <w:t>ل</w:t>
      </w:r>
      <w:r w:rsidRPr="00E14F7F">
        <w:rPr>
          <w:rFonts w:cs="B Badr"/>
          <w:sz w:val="28"/>
          <w:szCs w:val="28"/>
          <w:rtl/>
        </w:rPr>
        <w:t xml:space="preserve"> القدر و از زهاد و مشا</w:t>
      </w:r>
      <w:r w:rsidRPr="00E14F7F">
        <w:rPr>
          <w:rFonts w:cs="B Badr" w:hint="cs"/>
          <w:sz w:val="28"/>
          <w:szCs w:val="28"/>
          <w:rtl/>
        </w:rPr>
        <w:t>ی</w:t>
      </w:r>
      <w:r w:rsidRPr="00E14F7F">
        <w:rPr>
          <w:rFonts w:cs="B Badr" w:hint="eastAsia"/>
          <w:sz w:val="28"/>
          <w:szCs w:val="28"/>
          <w:rtl/>
        </w:rPr>
        <w:t>خ</w:t>
      </w:r>
      <w:r w:rsidRPr="00E14F7F">
        <w:rPr>
          <w:rFonts w:cs="B Badr"/>
          <w:sz w:val="28"/>
          <w:szCs w:val="28"/>
          <w:rtl/>
        </w:rPr>
        <w:t xml:space="preserve"> اهل کوفه بود و کتاب</w:t>
      </w:r>
      <w:r w:rsidRPr="00E14F7F">
        <w:rPr>
          <w:rFonts w:cs="B Badr" w:hint="cs"/>
          <w:sz w:val="28"/>
          <w:szCs w:val="28"/>
          <w:rtl/>
        </w:rPr>
        <w:t>ی</w:t>
      </w:r>
      <w:r w:rsidRPr="00E14F7F">
        <w:rPr>
          <w:rFonts w:cs="B Badr"/>
          <w:sz w:val="28"/>
          <w:szCs w:val="28"/>
          <w:rtl/>
        </w:rPr>
        <w:t xml:space="preserve"> در تفس</w:t>
      </w:r>
      <w:r w:rsidRPr="00E14F7F">
        <w:rPr>
          <w:rFonts w:cs="B Badr" w:hint="cs"/>
          <w:sz w:val="28"/>
          <w:szCs w:val="28"/>
          <w:rtl/>
        </w:rPr>
        <w:t>ی</w:t>
      </w:r>
      <w:r w:rsidRPr="00E14F7F">
        <w:rPr>
          <w:rFonts w:cs="B Badr" w:hint="eastAsia"/>
          <w:sz w:val="28"/>
          <w:szCs w:val="28"/>
          <w:rtl/>
        </w:rPr>
        <w:t>ر</w:t>
      </w:r>
      <w:r w:rsidRPr="00E14F7F">
        <w:rPr>
          <w:rFonts w:cs="B Badr"/>
          <w:sz w:val="28"/>
          <w:szCs w:val="28"/>
          <w:rtl/>
        </w:rPr>
        <w:t xml:space="preserve"> قرآن نوشته است.[1]</w:t>
      </w:r>
    </w:p>
    <w:p w:rsidR="001A60FF" w:rsidRPr="00E14F7F" w:rsidRDefault="001A60FF" w:rsidP="001A60FF">
      <w:pPr>
        <w:rPr>
          <w:rFonts w:cs="B Badr"/>
          <w:sz w:val="28"/>
          <w:szCs w:val="28"/>
          <w:rtl/>
        </w:rPr>
      </w:pPr>
      <w:r w:rsidRPr="00E14F7F">
        <w:rPr>
          <w:rFonts w:cs="B Badr" w:hint="eastAsia"/>
          <w:sz w:val="28"/>
          <w:szCs w:val="28"/>
          <w:rtl/>
        </w:rPr>
        <w:t>امام</w:t>
      </w:r>
      <w:r w:rsidRPr="00E14F7F">
        <w:rPr>
          <w:rFonts w:cs="B Badr"/>
          <w:sz w:val="28"/>
          <w:szCs w:val="28"/>
          <w:rtl/>
        </w:rPr>
        <w:t xml:space="preserve"> رضا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درباره او فرمود، ابوحمزه ثمال</w:t>
      </w:r>
      <w:r w:rsidRPr="00E14F7F">
        <w:rPr>
          <w:rFonts w:cs="B Badr" w:hint="cs"/>
          <w:sz w:val="28"/>
          <w:szCs w:val="28"/>
          <w:rtl/>
        </w:rPr>
        <w:t>ی</w:t>
      </w:r>
      <w:r w:rsidRPr="00E14F7F">
        <w:rPr>
          <w:rFonts w:cs="B Badr"/>
          <w:sz w:val="28"/>
          <w:szCs w:val="28"/>
          <w:rtl/>
        </w:rPr>
        <w:t xml:space="preserve"> در زمان خود مانند سلمان فارس</w:t>
      </w:r>
      <w:r w:rsidRPr="00E14F7F">
        <w:rPr>
          <w:rFonts w:cs="B Badr" w:hint="cs"/>
          <w:sz w:val="28"/>
          <w:szCs w:val="28"/>
          <w:rtl/>
        </w:rPr>
        <w:t>ی</w:t>
      </w:r>
      <w:r w:rsidRPr="00E14F7F">
        <w:rPr>
          <w:rFonts w:cs="B Badr"/>
          <w:sz w:val="28"/>
          <w:szCs w:val="28"/>
          <w:rtl/>
        </w:rPr>
        <w:t xml:space="preserve"> بود، سپس م</w:t>
      </w:r>
      <w:r w:rsidRPr="00E14F7F">
        <w:rPr>
          <w:rFonts w:cs="B Badr" w:hint="cs"/>
          <w:sz w:val="28"/>
          <w:szCs w:val="28"/>
          <w:rtl/>
        </w:rPr>
        <w:t>ی‌</w:t>
      </w:r>
      <w:r w:rsidRPr="00E14F7F">
        <w:rPr>
          <w:rFonts w:cs="B Badr" w:hint="eastAsia"/>
          <w:sz w:val="28"/>
          <w:szCs w:val="28"/>
          <w:rtl/>
        </w:rPr>
        <w:t>فرما</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بد</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جهت که خدمت چهار نفر از ما (عل</w:t>
      </w:r>
      <w:r w:rsidRPr="00E14F7F">
        <w:rPr>
          <w:rFonts w:cs="B Badr" w:hint="cs"/>
          <w:sz w:val="28"/>
          <w:szCs w:val="28"/>
          <w:rtl/>
        </w:rPr>
        <w:t>ی</w:t>
      </w:r>
      <w:r w:rsidRPr="00E14F7F">
        <w:rPr>
          <w:rFonts w:cs="B Badr"/>
          <w:sz w:val="28"/>
          <w:szCs w:val="28"/>
          <w:rtl/>
        </w:rPr>
        <w:t xml:space="preserve"> بن الحس</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و محمدبن عل</w:t>
      </w:r>
      <w:r w:rsidRPr="00E14F7F">
        <w:rPr>
          <w:rFonts w:cs="B Badr" w:hint="cs"/>
          <w:sz w:val="28"/>
          <w:szCs w:val="28"/>
          <w:rtl/>
        </w:rPr>
        <w:t>ی</w:t>
      </w:r>
      <w:r w:rsidRPr="00E14F7F">
        <w:rPr>
          <w:rFonts w:cs="B Badr"/>
          <w:sz w:val="28"/>
          <w:szCs w:val="28"/>
          <w:rtl/>
        </w:rPr>
        <w:t xml:space="preserve"> و جعفربن محمد و موس</w:t>
      </w:r>
      <w:r w:rsidRPr="00E14F7F">
        <w:rPr>
          <w:rFonts w:cs="B Badr" w:hint="cs"/>
          <w:sz w:val="28"/>
          <w:szCs w:val="28"/>
          <w:rtl/>
        </w:rPr>
        <w:t>ی</w:t>
      </w:r>
      <w:r w:rsidRPr="00E14F7F">
        <w:rPr>
          <w:rFonts w:cs="B Badr"/>
          <w:sz w:val="28"/>
          <w:szCs w:val="28"/>
          <w:rtl/>
        </w:rPr>
        <w:t xml:space="preserve"> بن جعفر) را کرده است.[2]</w:t>
      </w:r>
    </w:p>
    <w:p w:rsidR="001A60FF" w:rsidRPr="00E14F7F" w:rsidRDefault="001A60FF" w:rsidP="001A60FF">
      <w:pPr>
        <w:rPr>
          <w:rFonts w:cs="B Badr"/>
          <w:sz w:val="28"/>
          <w:szCs w:val="28"/>
          <w:rtl/>
        </w:rPr>
      </w:pPr>
      <w:r w:rsidRPr="00E14F7F">
        <w:rPr>
          <w:rFonts w:cs="B Badr" w:hint="eastAsia"/>
          <w:sz w:val="28"/>
          <w:szCs w:val="28"/>
          <w:rtl/>
        </w:rPr>
        <w:t>امام</w:t>
      </w:r>
      <w:r w:rsidRPr="00E14F7F">
        <w:rPr>
          <w:rFonts w:cs="B Badr"/>
          <w:sz w:val="28"/>
          <w:szCs w:val="28"/>
          <w:rtl/>
        </w:rPr>
        <w:t xml:space="preserve"> صادق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او را طلب</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وقت</w:t>
      </w:r>
      <w:r w:rsidRPr="00E14F7F">
        <w:rPr>
          <w:rFonts w:cs="B Badr" w:hint="cs"/>
          <w:sz w:val="28"/>
          <w:szCs w:val="28"/>
          <w:rtl/>
        </w:rPr>
        <w:t>ی</w:t>
      </w:r>
      <w:r w:rsidRPr="00E14F7F">
        <w:rPr>
          <w:rFonts w:cs="B Badr"/>
          <w:sz w:val="28"/>
          <w:szCs w:val="28"/>
          <w:rtl/>
        </w:rPr>
        <w:t xml:space="preserve"> به محضرش آمد امام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به او فرمود: وقت</w:t>
      </w:r>
      <w:r w:rsidRPr="00E14F7F">
        <w:rPr>
          <w:rFonts w:cs="B Badr" w:hint="cs"/>
          <w:sz w:val="28"/>
          <w:szCs w:val="28"/>
          <w:rtl/>
        </w:rPr>
        <w:t>ی</w:t>
      </w:r>
      <w:r w:rsidRPr="00E14F7F">
        <w:rPr>
          <w:rFonts w:cs="B Badr"/>
          <w:sz w:val="28"/>
          <w:szCs w:val="28"/>
          <w:rtl/>
        </w:rPr>
        <w:t xml:space="preserve"> تو را م</w:t>
      </w:r>
      <w:r w:rsidRPr="00E14F7F">
        <w:rPr>
          <w:rFonts w:cs="B Badr" w:hint="cs"/>
          <w:sz w:val="28"/>
          <w:szCs w:val="28"/>
          <w:rtl/>
        </w:rPr>
        <w:t>ی‌</w:t>
      </w:r>
      <w:r w:rsidRPr="00E14F7F">
        <w:rPr>
          <w:rFonts w:cs="B Badr" w:hint="eastAsia"/>
          <w:sz w:val="28"/>
          <w:szCs w:val="28"/>
          <w:rtl/>
        </w:rPr>
        <w:t>ب</w:t>
      </w:r>
      <w:r w:rsidRPr="00E14F7F">
        <w:rPr>
          <w:rFonts w:cs="B Badr" w:hint="cs"/>
          <w:sz w:val="28"/>
          <w:szCs w:val="28"/>
          <w:rtl/>
        </w:rPr>
        <w:t>ی</w:t>
      </w:r>
      <w:r w:rsidRPr="00E14F7F">
        <w:rPr>
          <w:rFonts w:cs="B Badr" w:hint="eastAsia"/>
          <w:sz w:val="28"/>
          <w:szCs w:val="28"/>
          <w:rtl/>
        </w:rPr>
        <w:t>نم</w:t>
      </w:r>
      <w:r w:rsidRPr="00E14F7F">
        <w:rPr>
          <w:rFonts w:cs="B Badr"/>
          <w:sz w:val="28"/>
          <w:szCs w:val="28"/>
          <w:rtl/>
        </w:rPr>
        <w:t xml:space="preserve"> استراحت و آسا</w:t>
      </w:r>
      <w:r w:rsidRPr="00E14F7F">
        <w:rPr>
          <w:rFonts w:cs="B Badr" w:hint="cs"/>
          <w:sz w:val="28"/>
          <w:szCs w:val="28"/>
          <w:rtl/>
        </w:rPr>
        <w:t>ی</w:t>
      </w:r>
      <w:r w:rsidRPr="00E14F7F">
        <w:rPr>
          <w:rFonts w:cs="B Badr" w:hint="eastAsia"/>
          <w:sz w:val="28"/>
          <w:szCs w:val="28"/>
          <w:rtl/>
        </w:rPr>
        <w:t>ش</w:t>
      </w:r>
      <w:r w:rsidRPr="00E14F7F">
        <w:rPr>
          <w:rFonts w:cs="B Badr"/>
          <w:sz w:val="28"/>
          <w:szCs w:val="28"/>
          <w:rtl/>
        </w:rPr>
        <w:t xml:space="preserve"> م</w:t>
      </w:r>
      <w:r w:rsidRPr="00E14F7F">
        <w:rPr>
          <w:rFonts w:cs="B Badr" w:hint="cs"/>
          <w:sz w:val="28"/>
          <w:szCs w:val="28"/>
          <w:rtl/>
        </w:rPr>
        <w:t>ی‌ی</w:t>
      </w:r>
      <w:r w:rsidRPr="00E14F7F">
        <w:rPr>
          <w:rFonts w:cs="B Badr" w:hint="eastAsia"/>
          <w:sz w:val="28"/>
          <w:szCs w:val="28"/>
          <w:rtl/>
        </w:rPr>
        <w:t>ابم</w:t>
      </w:r>
      <w:r w:rsidRPr="00E14F7F">
        <w:rPr>
          <w:rFonts w:cs="B Badr"/>
          <w:sz w:val="28"/>
          <w:szCs w:val="28"/>
          <w:rtl/>
        </w:rPr>
        <w:t xml:space="preserve">. </w:t>
      </w:r>
      <w:r w:rsidRPr="00E14F7F">
        <w:rPr>
          <w:rFonts w:cs="B Badr" w:hint="cs"/>
          <w:sz w:val="28"/>
          <w:szCs w:val="28"/>
          <w:rtl/>
        </w:rPr>
        <w:t>ی</w:t>
      </w:r>
      <w:r w:rsidRPr="00E14F7F">
        <w:rPr>
          <w:rFonts w:cs="B Badr" w:hint="eastAsia"/>
          <w:sz w:val="28"/>
          <w:szCs w:val="28"/>
          <w:rtl/>
        </w:rPr>
        <w:t>ک</w:t>
      </w:r>
      <w:r w:rsidRPr="00E14F7F">
        <w:rPr>
          <w:rFonts w:cs="B Badr"/>
          <w:sz w:val="28"/>
          <w:szCs w:val="28"/>
          <w:rtl/>
        </w:rPr>
        <w:t xml:space="preserve"> روز امام ز</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العابد</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(ع) وارد کوفه شد و به مسجد کوفه رفت. ابوحمزه ثمال</w:t>
      </w:r>
      <w:r w:rsidRPr="00E14F7F">
        <w:rPr>
          <w:rFonts w:cs="B Badr" w:hint="cs"/>
          <w:sz w:val="28"/>
          <w:szCs w:val="28"/>
          <w:rtl/>
        </w:rPr>
        <w:t>ی</w:t>
      </w:r>
      <w:r w:rsidRPr="00E14F7F">
        <w:rPr>
          <w:rFonts w:cs="B Badr"/>
          <w:sz w:val="28"/>
          <w:szCs w:val="28"/>
          <w:rtl/>
        </w:rPr>
        <w:t xml:space="preserve"> م</w:t>
      </w:r>
      <w:r w:rsidRPr="00E14F7F">
        <w:rPr>
          <w:rFonts w:cs="B Badr" w:hint="cs"/>
          <w:sz w:val="28"/>
          <w:szCs w:val="28"/>
          <w:rtl/>
        </w:rPr>
        <w:t>ی‌</w:t>
      </w:r>
      <w:r w:rsidRPr="00E14F7F">
        <w:rPr>
          <w:rFonts w:cs="B Badr" w:hint="eastAsia"/>
          <w:sz w:val="28"/>
          <w:szCs w:val="28"/>
          <w:rtl/>
        </w:rPr>
        <w:t>گو</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نشن</w:t>
      </w:r>
      <w:r w:rsidRPr="00E14F7F">
        <w:rPr>
          <w:rFonts w:cs="B Badr" w:hint="cs"/>
          <w:sz w:val="28"/>
          <w:szCs w:val="28"/>
          <w:rtl/>
        </w:rPr>
        <w:t>ی</w:t>
      </w:r>
      <w:r w:rsidRPr="00E14F7F">
        <w:rPr>
          <w:rFonts w:cs="B Badr" w:hint="eastAsia"/>
          <w:sz w:val="28"/>
          <w:szCs w:val="28"/>
          <w:rtl/>
        </w:rPr>
        <w:t>دم</w:t>
      </w:r>
      <w:r w:rsidRPr="00E14F7F">
        <w:rPr>
          <w:rFonts w:cs="B Badr"/>
          <w:sz w:val="28"/>
          <w:szCs w:val="28"/>
          <w:rtl/>
        </w:rPr>
        <w:t xml:space="preserve"> لهجه پاک</w:t>
      </w:r>
      <w:r w:rsidRPr="00E14F7F">
        <w:rPr>
          <w:rFonts w:cs="B Badr" w:hint="cs"/>
          <w:sz w:val="28"/>
          <w:szCs w:val="28"/>
          <w:rtl/>
        </w:rPr>
        <w:t>ی</w:t>
      </w:r>
      <w:r w:rsidRPr="00E14F7F">
        <w:rPr>
          <w:rFonts w:cs="B Badr" w:hint="eastAsia"/>
          <w:sz w:val="28"/>
          <w:szCs w:val="28"/>
          <w:rtl/>
        </w:rPr>
        <w:t>زه‌تر</w:t>
      </w:r>
      <w:r w:rsidRPr="00E14F7F">
        <w:rPr>
          <w:rFonts w:cs="B Badr"/>
          <w:sz w:val="28"/>
          <w:szCs w:val="28"/>
          <w:rtl/>
        </w:rPr>
        <w:t xml:space="preserve"> از او، نزد</w:t>
      </w:r>
      <w:r w:rsidRPr="00E14F7F">
        <w:rPr>
          <w:rFonts w:cs="B Badr" w:hint="cs"/>
          <w:sz w:val="28"/>
          <w:szCs w:val="28"/>
          <w:rtl/>
        </w:rPr>
        <w:t>ی</w:t>
      </w:r>
      <w:r w:rsidRPr="00E14F7F">
        <w:rPr>
          <w:rFonts w:cs="B Badr" w:hint="eastAsia"/>
          <w:sz w:val="28"/>
          <w:szCs w:val="28"/>
          <w:rtl/>
        </w:rPr>
        <w:t>کش</w:t>
      </w:r>
      <w:r w:rsidRPr="00E14F7F">
        <w:rPr>
          <w:rFonts w:cs="B Badr"/>
          <w:sz w:val="28"/>
          <w:szCs w:val="28"/>
          <w:rtl/>
        </w:rPr>
        <w:t xml:space="preserve"> رفتم </w:t>
      </w:r>
      <w:r w:rsidRPr="00E14F7F">
        <w:rPr>
          <w:rFonts w:cs="B Badr" w:hint="eastAsia"/>
          <w:sz w:val="28"/>
          <w:szCs w:val="28"/>
          <w:rtl/>
        </w:rPr>
        <w:t>تا</w:t>
      </w:r>
      <w:r w:rsidRPr="00E14F7F">
        <w:rPr>
          <w:rFonts w:cs="B Badr"/>
          <w:sz w:val="28"/>
          <w:szCs w:val="28"/>
          <w:rtl/>
        </w:rPr>
        <w:t xml:space="preserve"> بشنوم چه م</w:t>
      </w:r>
      <w:r w:rsidRPr="00E14F7F">
        <w:rPr>
          <w:rFonts w:cs="B Badr" w:hint="cs"/>
          <w:sz w:val="28"/>
          <w:szCs w:val="28"/>
          <w:rtl/>
        </w:rPr>
        <w:t>ی‌</w:t>
      </w:r>
      <w:r w:rsidRPr="00E14F7F">
        <w:rPr>
          <w:rFonts w:cs="B Badr" w:hint="eastAsia"/>
          <w:sz w:val="28"/>
          <w:szCs w:val="28"/>
          <w:rtl/>
        </w:rPr>
        <w:t>گو</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شن</w:t>
      </w:r>
      <w:r w:rsidRPr="00E14F7F">
        <w:rPr>
          <w:rFonts w:cs="B Badr" w:hint="cs"/>
          <w:sz w:val="28"/>
          <w:szCs w:val="28"/>
          <w:rtl/>
        </w:rPr>
        <w:t>ی</w:t>
      </w:r>
      <w:r w:rsidRPr="00E14F7F">
        <w:rPr>
          <w:rFonts w:cs="B Badr" w:hint="eastAsia"/>
          <w:sz w:val="28"/>
          <w:szCs w:val="28"/>
          <w:rtl/>
        </w:rPr>
        <w:t>دم</w:t>
      </w:r>
      <w:r w:rsidRPr="00E14F7F">
        <w:rPr>
          <w:rFonts w:cs="B Badr"/>
          <w:sz w:val="28"/>
          <w:szCs w:val="28"/>
          <w:rtl/>
        </w:rPr>
        <w:t xml:space="preserve"> که م</w:t>
      </w:r>
      <w:r w:rsidRPr="00E14F7F">
        <w:rPr>
          <w:rFonts w:cs="B Badr" w:hint="cs"/>
          <w:sz w:val="28"/>
          <w:szCs w:val="28"/>
          <w:rtl/>
        </w:rPr>
        <w:t>ی‌</w:t>
      </w:r>
      <w:r w:rsidRPr="00E14F7F">
        <w:rPr>
          <w:rFonts w:cs="B Badr" w:hint="eastAsia"/>
          <w:sz w:val="28"/>
          <w:szCs w:val="28"/>
          <w:rtl/>
        </w:rPr>
        <w:t>گفت</w:t>
      </w:r>
      <w:r w:rsidRPr="00E14F7F">
        <w:rPr>
          <w:rFonts w:cs="B Badr"/>
          <w:sz w:val="28"/>
          <w:szCs w:val="28"/>
          <w:rtl/>
        </w:rPr>
        <w:t>: بار پروردگارا! اگر معص</w:t>
      </w:r>
      <w:r w:rsidRPr="00E14F7F">
        <w:rPr>
          <w:rFonts w:cs="B Badr" w:hint="cs"/>
          <w:sz w:val="28"/>
          <w:szCs w:val="28"/>
          <w:rtl/>
        </w:rPr>
        <w:t>ی</w:t>
      </w:r>
      <w:r w:rsidRPr="00E14F7F">
        <w:rPr>
          <w:rFonts w:cs="B Badr" w:hint="eastAsia"/>
          <w:sz w:val="28"/>
          <w:szCs w:val="28"/>
          <w:rtl/>
        </w:rPr>
        <w:t>ت</w:t>
      </w:r>
      <w:r w:rsidRPr="00E14F7F">
        <w:rPr>
          <w:rFonts w:cs="B Badr"/>
          <w:sz w:val="28"/>
          <w:szCs w:val="28"/>
          <w:rtl/>
        </w:rPr>
        <w:t xml:space="preserve"> ترا کردم ول</w:t>
      </w:r>
      <w:r w:rsidRPr="00E14F7F">
        <w:rPr>
          <w:rFonts w:cs="B Badr" w:hint="cs"/>
          <w:sz w:val="28"/>
          <w:szCs w:val="28"/>
          <w:rtl/>
        </w:rPr>
        <w:t>ی</w:t>
      </w:r>
      <w:r w:rsidRPr="00E14F7F">
        <w:rPr>
          <w:rFonts w:cs="B Badr"/>
          <w:sz w:val="28"/>
          <w:szCs w:val="28"/>
          <w:rtl/>
        </w:rPr>
        <w:t xml:space="preserve"> به تحق</w:t>
      </w:r>
      <w:r w:rsidRPr="00E14F7F">
        <w:rPr>
          <w:rFonts w:cs="B Badr" w:hint="cs"/>
          <w:sz w:val="28"/>
          <w:szCs w:val="28"/>
          <w:rtl/>
        </w:rPr>
        <w:t>ی</w:t>
      </w:r>
      <w:r w:rsidRPr="00E14F7F">
        <w:rPr>
          <w:rFonts w:cs="B Badr" w:hint="eastAsia"/>
          <w:sz w:val="28"/>
          <w:szCs w:val="28"/>
          <w:rtl/>
        </w:rPr>
        <w:t>ق</w:t>
      </w:r>
      <w:r w:rsidRPr="00E14F7F">
        <w:rPr>
          <w:rFonts w:cs="B Badr"/>
          <w:sz w:val="28"/>
          <w:szCs w:val="28"/>
          <w:rtl/>
        </w:rPr>
        <w:t xml:space="preserve"> بهتر</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چ</w:t>
      </w:r>
      <w:r w:rsidRPr="00E14F7F">
        <w:rPr>
          <w:rFonts w:cs="B Badr" w:hint="cs"/>
          <w:sz w:val="28"/>
          <w:szCs w:val="28"/>
          <w:rtl/>
        </w:rPr>
        <w:t>ی</w:t>
      </w:r>
      <w:r w:rsidRPr="00E14F7F">
        <w:rPr>
          <w:rFonts w:cs="B Badr" w:hint="eastAsia"/>
          <w:sz w:val="28"/>
          <w:szCs w:val="28"/>
          <w:rtl/>
        </w:rPr>
        <w:t>زها</w:t>
      </w:r>
      <w:r w:rsidRPr="00E14F7F">
        <w:rPr>
          <w:rFonts w:cs="B Badr"/>
          <w:sz w:val="28"/>
          <w:szCs w:val="28"/>
          <w:rtl/>
        </w:rPr>
        <w:t xml:space="preserve"> را که تو دوست دار</w:t>
      </w:r>
      <w:r w:rsidRPr="00E14F7F">
        <w:rPr>
          <w:rFonts w:cs="B Badr" w:hint="cs"/>
          <w:sz w:val="28"/>
          <w:szCs w:val="28"/>
          <w:rtl/>
        </w:rPr>
        <w:t>ی</w:t>
      </w:r>
      <w:r w:rsidRPr="00E14F7F">
        <w:rPr>
          <w:rFonts w:cs="B Badr"/>
          <w:sz w:val="28"/>
          <w:szCs w:val="28"/>
          <w:rtl/>
        </w:rPr>
        <w:t xml:space="preserve"> به محضرت آورده‌ام. ابو‌حمزه م</w:t>
      </w:r>
      <w:r w:rsidRPr="00E14F7F">
        <w:rPr>
          <w:rFonts w:cs="B Badr" w:hint="cs"/>
          <w:sz w:val="28"/>
          <w:szCs w:val="28"/>
          <w:rtl/>
        </w:rPr>
        <w:t>ی‌</w:t>
      </w:r>
      <w:r w:rsidRPr="00E14F7F">
        <w:rPr>
          <w:rFonts w:cs="B Badr" w:hint="eastAsia"/>
          <w:sz w:val="28"/>
          <w:szCs w:val="28"/>
          <w:rtl/>
        </w:rPr>
        <w:t>گو</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من دنبال امام حرکت کردم تا به محل نگهدار</w:t>
      </w:r>
      <w:r w:rsidRPr="00E14F7F">
        <w:rPr>
          <w:rFonts w:cs="B Badr" w:hint="cs"/>
          <w:sz w:val="28"/>
          <w:szCs w:val="28"/>
          <w:rtl/>
        </w:rPr>
        <w:t>ی</w:t>
      </w:r>
      <w:r w:rsidRPr="00E14F7F">
        <w:rPr>
          <w:rFonts w:cs="B Badr"/>
          <w:sz w:val="28"/>
          <w:szCs w:val="28"/>
          <w:rtl/>
        </w:rPr>
        <w:t xml:space="preserve"> شتران رس</w:t>
      </w:r>
      <w:r w:rsidRPr="00E14F7F">
        <w:rPr>
          <w:rFonts w:cs="B Badr" w:hint="cs"/>
          <w:sz w:val="28"/>
          <w:szCs w:val="28"/>
          <w:rtl/>
        </w:rPr>
        <w:t>ی</w:t>
      </w:r>
      <w:r w:rsidRPr="00E14F7F">
        <w:rPr>
          <w:rFonts w:cs="B Badr" w:hint="eastAsia"/>
          <w:sz w:val="28"/>
          <w:szCs w:val="28"/>
          <w:rtl/>
        </w:rPr>
        <w:t>د</w:t>
      </w:r>
      <w:r w:rsidRPr="00E14F7F">
        <w:rPr>
          <w:rFonts w:cs="B Badr" w:hint="cs"/>
          <w:sz w:val="28"/>
          <w:szCs w:val="28"/>
          <w:rtl/>
        </w:rPr>
        <w:t>ی</w:t>
      </w:r>
      <w:r w:rsidRPr="00E14F7F">
        <w:rPr>
          <w:rFonts w:cs="B Badr" w:hint="eastAsia"/>
          <w:sz w:val="28"/>
          <w:szCs w:val="28"/>
          <w:rtl/>
        </w:rPr>
        <w:t>م</w:t>
      </w:r>
      <w:r w:rsidRPr="00E14F7F">
        <w:rPr>
          <w:rFonts w:cs="B Badr"/>
          <w:sz w:val="28"/>
          <w:szCs w:val="28"/>
          <w:rtl/>
        </w:rPr>
        <w:t xml:space="preserve"> در آن‌جا غلام س</w:t>
      </w:r>
      <w:r w:rsidRPr="00E14F7F">
        <w:rPr>
          <w:rFonts w:cs="B Badr" w:hint="cs"/>
          <w:sz w:val="28"/>
          <w:szCs w:val="28"/>
          <w:rtl/>
        </w:rPr>
        <w:t>ی</w:t>
      </w:r>
      <w:r w:rsidRPr="00E14F7F">
        <w:rPr>
          <w:rFonts w:cs="B Badr" w:hint="eastAsia"/>
          <w:sz w:val="28"/>
          <w:szCs w:val="28"/>
          <w:rtl/>
        </w:rPr>
        <w:t>اه</w:t>
      </w:r>
      <w:r w:rsidRPr="00E14F7F">
        <w:rPr>
          <w:rFonts w:cs="B Badr" w:hint="cs"/>
          <w:sz w:val="28"/>
          <w:szCs w:val="28"/>
          <w:rtl/>
        </w:rPr>
        <w:t>ی</w:t>
      </w:r>
      <w:r w:rsidRPr="00E14F7F">
        <w:rPr>
          <w:rFonts w:cs="B Badr"/>
          <w:sz w:val="28"/>
          <w:szCs w:val="28"/>
          <w:rtl/>
        </w:rPr>
        <w:t xml:space="preserve"> را د</w:t>
      </w:r>
      <w:r w:rsidRPr="00E14F7F">
        <w:rPr>
          <w:rFonts w:cs="B Badr" w:hint="cs"/>
          <w:sz w:val="28"/>
          <w:szCs w:val="28"/>
          <w:rtl/>
        </w:rPr>
        <w:t>ی</w:t>
      </w:r>
      <w:r w:rsidRPr="00E14F7F">
        <w:rPr>
          <w:rFonts w:cs="B Badr" w:hint="eastAsia"/>
          <w:sz w:val="28"/>
          <w:szCs w:val="28"/>
          <w:rtl/>
        </w:rPr>
        <w:t>دم</w:t>
      </w:r>
      <w:r w:rsidRPr="00E14F7F">
        <w:rPr>
          <w:rFonts w:cs="B Badr"/>
          <w:sz w:val="28"/>
          <w:szCs w:val="28"/>
          <w:rtl/>
        </w:rPr>
        <w:t xml:space="preserve"> از غلام پرس</w:t>
      </w:r>
      <w:r w:rsidRPr="00E14F7F">
        <w:rPr>
          <w:rFonts w:cs="B Badr" w:hint="cs"/>
          <w:sz w:val="28"/>
          <w:szCs w:val="28"/>
          <w:rtl/>
        </w:rPr>
        <w:t>ی</w:t>
      </w:r>
      <w:r w:rsidRPr="00E14F7F">
        <w:rPr>
          <w:rFonts w:cs="B Badr" w:hint="eastAsia"/>
          <w:sz w:val="28"/>
          <w:szCs w:val="28"/>
          <w:rtl/>
        </w:rPr>
        <w:t>دم</w:t>
      </w:r>
      <w:r w:rsidRPr="00E14F7F">
        <w:rPr>
          <w:rFonts w:cs="B Badr"/>
          <w:sz w:val="28"/>
          <w:szCs w:val="28"/>
          <w:rtl/>
        </w:rPr>
        <w:t xml:space="preserve"> ا</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w:t>
      </w:r>
      <w:r w:rsidRPr="00E14F7F">
        <w:rPr>
          <w:rFonts w:cs="B Badr" w:hint="eastAsia"/>
          <w:sz w:val="28"/>
          <w:szCs w:val="28"/>
          <w:rtl/>
        </w:rPr>
        <w:t>شخص</w:t>
      </w:r>
      <w:r w:rsidRPr="00E14F7F">
        <w:rPr>
          <w:rFonts w:cs="B Badr"/>
          <w:sz w:val="28"/>
          <w:szCs w:val="28"/>
          <w:rtl/>
        </w:rPr>
        <w:t xml:space="preserve"> ک</w:t>
      </w:r>
      <w:r w:rsidRPr="00E14F7F">
        <w:rPr>
          <w:rFonts w:cs="B Badr" w:hint="cs"/>
          <w:sz w:val="28"/>
          <w:szCs w:val="28"/>
          <w:rtl/>
        </w:rPr>
        <w:t>ی</w:t>
      </w:r>
      <w:r w:rsidRPr="00E14F7F">
        <w:rPr>
          <w:rFonts w:cs="B Badr" w:hint="eastAsia"/>
          <w:sz w:val="28"/>
          <w:szCs w:val="28"/>
          <w:rtl/>
        </w:rPr>
        <w:t>ست؟</w:t>
      </w:r>
    </w:p>
    <w:p w:rsidR="001A60FF" w:rsidRPr="00E14F7F" w:rsidRDefault="001A60FF" w:rsidP="001A60FF">
      <w:pPr>
        <w:rPr>
          <w:rFonts w:cs="B Badr"/>
          <w:sz w:val="28"/>
          <w:szCs w:val="28"/>
          <w:rtl/>
        </w:rPr>
      </w:pPr>
      <w:r w:rsidRPr="00E14F7F">
        <w:rPr>
          <w:rFonts w:cs="B Badr" w:hint="eastAsia"/>
          <w:sz w:val="28"/>
          <w:szCs w:val="28"/>
          <w:rtl/>
        </w:rPr>
        <w:t>گفت</w:t>
      </w:r>
      <w:r w:rsidRPr="00E14F7F">
        <w:rPr>
          <w:rFonts w:cs="B Badr"/>
          <w:sz w:val="28"/>
          <w:szCs w:val="28"/>
          <w:rtl/>
        </w:rPr>
        <w:t>: «ا و تخف</w:t>
      </w:r>
      <w:r w:rsidRPr="00E14F7F">
        <w:rPr>
          <w:rFonts w:cs="B Badr" w:hint="cs"/>
          <w:sz w:val="28"/>
          <w:szCs w:val="28"/>
          <w:rtl/>
        </w:rPr>
        <w:t>ی</w:t>
      </w:r>
      <w:r w:rsidRPr="00E14F7F">
        <w:rPr>
          <w:rFonts w:cs="B Badr"/>
          <w:sz w:val="28"/>
          <w:szCs w:val="28"/>
          <w:rtl/>
        </w:rPr>
        <w:t xml:space="preserve"> عل</w:t>
      </w:r>
      <w:r w:rsidRPr="00E14F7F">
        <w:rPr>
          <w:rFonts w:cs="B Badr" w:hint="cs"/>
          <w:sz w:val="28"/>
          <w:szCs w:val="28"/>
          <w:rtl/>
        </w:rPr>
        <w:t>ی</w:t>
      </w:r>
      <w:r w:rsidRPr="00E14F7F">
        <w:rPr>
          <w:rFonts w:cs="B Badr" w:hint="eastAsia"/>
          <w:sz w:val="28"/>
          <w:szCs w:val="28"/>
          <w:rtl/>
        </w:rPr>
        <w:t>ک</w:t>
      </w:r>
      <w:r w:rsidRPr="00E14F7F">
        <w:rPr>
          <w:rFonts w:cs="B Badr"/>
          <w:sz w:val="28"/>
          <w:szCs w:val="28"/>
          <w:rtl/>
        </w:rPr>
        <w:t xml:space="preserve"> شمائله»، از س</w:t>
      </w:r>
      <w:r w:rsidRPr="00E14F7F">
        <w:rPr>
          <w:rFonts w:cs="B Badr" w:hint="cs"/>
          <w:sz w:val="28"/>
          <w:szCs w:val="28"/>
          <w:rtl/>
        </w:rPr>
        <w:t>ی</w:t>
      </w:r>
      <w:r w:rsidRPr="00E14F7F">
        <w:rPr>
          <w:rFonts w:cs="B Badr" w:hint="eastAsia"/>
          <w:sz w:val="28"/>
          <w:szCs w:val="28"/>
          <w:rtl/>
        </w:rPr>
        <w:t>ما</w:t>
      </w:r>
      <w:r w:rsidRPr="00E14F7F">
        <w:rPr>
          <w:rFonts w:cs="B Badr"/>
          <w:sz w:val="28"/>
          <w:szCs w:val="28"/>
          <w:rtl/>
        </w:rPr>
        <w:t xml:space="preserve"> و شمائلش او را نشناخت</w:t>
      </w:r>
      <w:r w:rsidRPr="00E14F7F">
        <w:rPr>
          <w:rFonts w:cs="B Badr" w:hint="cs"/>
          <w:sz w:val="28"/>
          <w:szCs w:val="28"/>
          <w:rtl/>
        </w:rPr>
        <w:t>ی</w:t>
      </w:r>
      <w:r w:rsidRPr="00E14F7F">
        <w:rPr>
          <w:rFonts w:cs="B Badr"/>
          <w:sz w:val="28"/>
          <w:szCs w:val="28"/>
          <w:rtl/>
        </w:rPr>
        <w:t>! او عل</w:t>
      </w:r>
      <w:r w:rsidRPr="00E14F7F">
        <w:rPr>
          <w:rFonts w:cs="B Badr" w:hint="cs"/>
          <w:sz w:val="28"/>
          <w:szCs w:val="28"/>
          <w:rtl/>
        </w:rPr>
        <w:t>ی</w:t>
      </w:r>
      <w:r w:rsidRPr="00E14F7F">
        <w:rPr>
          <w:rFonts w:cs="B Badr"/>
          <w:sz w:val="28"/>
          <w:szCs w:val="28"/>
          <w:rtl/>
        </w:rPr>
        <w:t xml:space="preserve"> بن‌ الحس</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(عل</w:t>
      </w:r>
      <w:r w:rsidRPr="00E14F7F">
        <w:rPr>
          <w:rFonts w:cs="B Badr" w:hint="cs"/>
          <w:sz w:val="28"/>
          <w:szCs w:val="28"/>
          <w:rtl/>
        </w:rPr>
        <w:t>ی</w:t>
      </w:r>
      <w:r w:rsidRPr="00E14F7F">
        <w:rPr>
          <w:rFonts w:cs="B Badr" w:hint="eastAsia"/>
          <w:sz w:val="28"/>
          <w:szCs w:val="28"/>
          <w:rtl/>
        </w:rPr>
        <w:t>هما</w:t>
      </w:r>
      <w:r w:rsidRPr="00E14F7F">
        <w:rPr>
          <w:rFonts w:cs="B Badr"/>
          <w:sz w:val="28"/>
          <w:szCs w:val="28"/>
          <w:rtl/>
        </w:rPr>
        <w:t xml:space="preserve"> السلام) است. ابو حمزه گفت خود را رو</w:t>
      </w:r>
      <w:r w:rsidRPr="00E14F7F">
        <w:rPr>
          <w:rFonts w:cs="B Badr" w:hint="cs"/>
          <w:sz w:val="28"/>
          <w:szCs w:val="28"/>
          <w:rtl/>
        </w:rPr>
        <w:t>ی</w:t>
      </w:r>
      <w:r w:rsidRPr="00E14F7F">
        <w:rPr>
          <w:rFonts w:cs="B Badr"/>
          <w:sz w:val="28"/>
          <w:szCs w:val="28"/>
          <w:rtl/>
        </w:rPr>
        <w:t xml:space="preserve"> قدم‌ها</w:t>
      </w:r>
      <w:r w:rsidRPr="00E14F7F">
        <w:rPr>
          <w:rFonts w:cs="B Badr" w:hint="cs"/>
          <w:sz w:val="28"/>
          <w:szCs w:val="28"/>
          <w:rtl/>
        </w:rPr>
        <w:t>ی</w:t>
      </w:r>
      <w:r w:rsidRPr="00E14F7F">
        <w:rPr>
          <w:rFonts w:cs="B Badr"/>
          <w:sz w:val="28"/>
          <w:szCs w:val="28"/>
          <w:rtl/>
        </w:rPr>
        <w:t xml:space="preserve"> حضرت انداختم و بوسه بر پاها</w:t>
      </w:r>
      <w:r w:rsidRPr="00E14F7F">
        <w:rPr>
          <w:rFonts w:cs="B Badr" w:hint="cs"/>
          <w:sz w:val="28"/>
          <w:szCs w:val="28"/>
          <w:rtl/>
        </w:rPr>
        <w:t>ی</w:t>
      </w:r>
      <w:r w:rsidRPr="00E14F7F">
        <w:rPr>
          <w:rFonts w:cs="B Badr"/>
          <w:sz w:val="28"/>
          <w:szCs w:val="28"/>
          <w:rtl/>
        </w:rPr>
        <w:t xml:space="preserve"> مبارکش زدم، آن بزرگوار نگذاشت و با دست خود سر مرا بلند کرد و فرمود: ا</w:t>
      </w:r>
      <w:r w:rsidRPr="00E14F7F">
        <w:rPr>
          <w:rFonts w:cs="B Badr" w:hint="cs"/>
          <w:sz w:val="28"/>
          <w:szCs w:val="28"/>
          <w:rtl/>
        </w:rPr>
        <w:t>ی</w:t>
      </w:r>
      <w:r w:rsidRPr="00E14F7F">
        <w:rPr>
          <w:rFonts w:cs="B Badr"/>
          <w:sz w:val="28"/>
          <w:szCs w:val="28"/>
          <w:rtl/>
        </w:rPr>
        <w:t xml:space="preserve"> ابوحمزه چن</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نکن سجده نش</w:t>
      </w:r>
      <w:r w:rsidRPr="00E14F7F">
        <w:rPr>
          <w:rFonts w:cs="B Badr" w:hint="eastAsia"/>
          <w:sz w:val="28"/>
          <w:szCs w:val="28"/>
          <w:rtl/>
        </w:rPr>
        <w:t>ا</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مگر برا</w:t>
      </w:r>
      <w:r w:rsidRPr="00E14F7F">
        <w:rPr>
          <w:rFonts w:cs="B Badr" w:hint="cs"/>
          <w:sz w:val="28"/>
          <w:szCs w:val="28"/>
          <w:rtl/>
        </w:rPr>
        <w:t>ی</w:t>
      </w:r>
      <w:r w:rsidRPr="00E14F7F">
        <w:rPr>
          <w:rFonts w:cs="B Badr"/>
          <w:sz w:val="28"/>
          <w:szCs w:val="28"/>
          <w:rtl/>
        </w:rPr>
        <w:t xml:space="preserve"> خداوند عزوجل. عرض کردم ا</w:t>
      </w:r>
      <w:r w:rsidRPr="00E14F7F">
        <w:rPr>
          <w:rFonts w:cs="B Badr" w:hint="cs"/>
          <w:sz w:val="28"/>
          <w:szCs w:val="28"/>
          <w:rtl/>
        </w:rPr>
        <w:t>ی</w:t>
      </w:r>
      <w:r w:rsidRPr="00E14F7F">
        <w:rPr>
          <w:rFonts w:cs="B Badr"/>
          <w:sz w:val="28"/>
          <w:szCs w:val="28"/>
          <w:rtl/>
        </w:rPr>
        <w:t xml:space="preserve"> پسر رسول خدا (صل</w:t>
      </w:r>
      <w:r w:rsidRPr="00E14F7F">
        <w:rPr>
          <w:rFonts w:cs="B Badr" w:hint="cs"/>
          <w:sz w:val="28"/>
          <w:szCs w:val="28"/>
          <w:rtl/>
        </w:rPr>
        <w:t>ی</w:t>
      </w:r>
      <w:r w:rsidRPr="00E14F7F">
        <w:rPr>
          <w:rFonts w:cs="B Badr"/>
          <w:sz w:val="28"/>
          <w:szCs w:val="28"/>
          <w:rtl/>
        </w:rPr>
        <w:t xml:space="preserve"> الله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و آله) برا</w:t>
      </w:r>
      <w:r w:rsidRPr="00E14F7F">
        <w:rPr>
          <w:rFonts w:cs="B Badr" w:hint="cs"/>
          <w:sz w:val="28"/>
          <w:szCs w:val="28"/>
          <w:rtl/>
        </w:rPr>
        <w:t>ی</w:t>
      </w:r>
      <w:r w:rsidRPr="00E14F7F">
        <w:rPr>
          <w:rFonts w:cs="B Badr"/>
          <w:sz w:val="28"/>
          <w:szCs w:val="28"/>
          <w:rtl/>
        </w:rPr>
        <w:t xml:space="preserve"> چه به ا</w:t>
      </w:r>
      <w:r w:rsidRPr="00E14F7F">
        <w:rPr>
          <w:rFonts w:cs="B Badr" w:hint="cs"/>
          <w:sz w:val="28"/>
          <w:szCs w:val="28"/>
          <w:rtl/>
        </w:rPr>
        <w:t>ی</w:t>
      </w:r>
      <w:r w:rsidRPr="00E14F7F">
        <w:rPr>
          <w:rFonts w:cs="B Badr" w:hint="eastAsia"/>
          <w:sz w:val="28"/>
          <w:szCs w:val="28"/>
          <w:rtl/>
        </w:rPr>
        <w:t>ن‌جا</w:t>
      </w:r>
      <w:r w:rsidRPr="00E14F7F">
        <w:rPr>
          <w:rFonts w:cs="B Badr"/>
          <w:sz w:val="28"/>
          <w:szCs w:val="28"/>
          <w:rtl/>
        </w:rPr>
        <w:t xml:space="preserve"> آمد</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فرمود: بر آنچه که مشاهده کرد</w:t>
      </w:r>
      <w:r w:rsidRPr="00E14F7F">
        <w:rPr>
          <w:rFonts w:cs="B Badr" w:hint="cs"/>
          <w:sz w:val="28"/>
          <w:szCs w:val="28"/>
          <w:rtl/>
        </w:rPr>
        <w:t>ی</w:t>
      </w:r>
      <w:r w:rsidRPr="00E14F7F">
        <w:rPr>
          <w:rFonts w:cs="B Badr"/>
          <w:sz w:val="28"/>
          <w:szCs w:val="28"/>
          <w:rtl/>
        </w:rPr>
        <w:t xml:space="preserve"> </w:t>
      </w:r>
      <w:r w:rsidRPr="00E14F7F">
        <w:rPr>
          <w:rFonts w:cs="B Badr" w:hint="cs"/>
          <w:sz w:val="28"/>
          <w:szCs w:val="28"/>
          <w:rtl/>
        </w:rPr>
        <w:t>ی</w:t>
      </w:r>
      <w:r w:rsidRPr="00E14F7F">
        <w:rPr>
          <w:rFonts w:cs="B Badr" w:hint="eastAsia"/>
          <w:sz w:val="28"/>
          <w:szCs w:val="28"/>
          <w:rtl/>
        </w:rPr>
        <w:t>عن</w:t>
      </w:r>
      <w:r w:rsidRPr="00E14F7F">
        <w:rPr>
          <w:rFonts w:cs="B Badr" w:hint="cs"/>
          <w:sz w:val="28"/>
          <w:szCs w:val="28"/>
          <w:rtl/>
        </w:rPr>
        <w:t>ی</w:t>
      </w:r>
      <w:r w:rsidRPr="00E14F7F">
        <w:rPr>
          <w:rFonts w:cs="B Badr"/>
          <w:sz w:val="28"/>
          <w:szCs w:val="28"/>
          <w:rtl/>
        </w:rPr>
        <w:t xml:space="preserve"> نماز در مسجد کوفه و اگر مردم بدانند چه فض</w:t>
      </w:r>
      <w:r w:rsidRPr="00E14F7F">
        <w:rPr>
          <w:rFonts w:cs="B Badr" w:hint="cs"/>
          <w:sz w:val="28"/>
          <w:szCs w:val="28"/>
          <w:rtl/>
        </w:rPr>
        <w:t>ی</w:t>
      </w:r>
      <w:r w:rsidRPr="00E14F7F">
        <w:rPr>
          <w:rFonts w:cs="B Badr" w:hint="eastAsia"/>
          <w:sz w:val="28"/>
          <w:szCs w:val="28"/>
          <w:rtl/>
        </w:rPr>
        <w:t>لت</w:t>
      </w:r>
      <w:r w:rsidRPr="00E14F7F">
        <w:rPr>
          <w:rFonts w:cs="B Badr" w:hint="cs"/>
          <w:sz w:val="28"/>
          <w:szCs w:val="28"/>
          <w:rtl/>
        </w:rPr>
        <w:t>ی</w:t>
      </w:r>
      <w:r w:rsidRPr="00E14F7F">
        <w:rPr>
          <w:rFonts w:cs="B Badr"/>
          <w:sz w:val="28"/>
          <w:szCs w:val="28"/>
          <w:rtl/>
        </w:rPr>
        <w:t xml:space="preserve"> در آن است به ا</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مکان م</w:t>
      </w:r>
      <w:r w:rsidRPr="00E14F7F">
        <w:rPr>
          <w:rFonts w:cs="B Badr" w:hint="cs"/>
          <w:sz w:val="28"/>
          <w:szCs w:val="28"/>
          <w:rtl/>
        </w:rPr>
        <w:t>ی‌</w:t>
      </w:r>
      <w:r w:rsidRPr="00E14F7F">
        <w:rPr>
          <w:rFonts w:cs="B Badr" w:hint="eastAsia"/>
          <w:sz w:val="28"/>
          <w:szCs w:val="28"/>
          <w:rtl/>
        </w:rPr>
        <w:t>آ</w:t>
      </w:r>
      <w:r w:rsidRPr="00E14F7F">
        <w:rPr>
          <w:rFonts w:cs="B Badr" w:hint="cs"/>
          <w:sz w:val="28"/>
          <w:szCs w:val="28"/>
          <w:rtl/>
        </w:rPr>
        <w:t>ی</w:t>
      </w:r>
      <w:r w:rsidRPr="00E14F7F">
        <w:rPr>
          <w:rFonts w:cs="B Badr" w:hint="eastAsia"/>
          <w:sz w:val="28"/>
          <w:szCs w:val="28"/>
          <w:rtl/>
        </w:rPr>
        <w:t>ند</w:t>
      </w:r>
      <w:r w:rsidRPr="00E14F7F">
        <w:rPr>
          <w:rFonts w:cs="B Badr"/>
          <w:sz w:val="28"/>
          <w:szCs w:val="28"/>
          <w:rtl/>
        </w:rPr>
        <w:t xml:space="preserve"> اگر چه به روش کودکان، خود را بر زم</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کشند. سپس فرمود: آ</w:t>
      </w:r>
      <w:r w:rsidRPr="00E14F7F">
        <w:rPr>
          <w:rFonts w:cs="B Badr" w:hint="cs"/>
          <w:sz w:val="28"/>
          <w:szCs w:val="28"/>
          <w:rtl/>
        </w:rPr>
        <w:t>ی</w:t>
      </w:r>
      <w:r w:rsidRPr="00E14F7F">
        <w:rPr>
          <w:rFonts w:cs="B Badr" w:hint="eastAsia"/>
          <w:sz w:val="28"/>
          <w:szCs w:val="28"/>
          <w:rtl/>
        </w:rPr>
        <w:t>ا</w:t>
      </w:r>
      <w:r w:rsidRPr="00E14F7F">
        <w:rPr>
          <w:rFonts w:cs="B Badr"/>
          <w:sz w:val="28"/>
          <w:szCs w:val="28"/>
          <w:rtl/>
        </w:rPr>
        <w:t xml:space="preserve"> م</w:t>
      </w:r>
      <w:r w:rsidRPr="00E14F7F">
        <w:rPr>
          <w:rFonts w:cs="B Badr" w:hint="cs"/>
          <w:sz w:val="28"/>
          <w:szCs w:val="28"/>
          <w:rtl/>
        </w:rPr>
        <w:t>ی</w:t>
      </w:r>
      <w:r w:rsidRPr="00E14F7F">
        <w:rPr>
          <w:rFonts w:cs="B Badr" w:hint="eastAsia"/>
          <w:sz w:val="28"/>
          <w:szCs w:val="28"/>
          <w:rtl/>
        </w:rPr>
        <w:t>ل</w:t>
      </w:r>
      <w:r w:rsidRPr="00E14F7F">
        <w:rPr>
          <w:rFonts w:cs="B Badr"/>
          <w:sz w:val="28"/>
          <w:szCs w:val="28"/>
          <w:rtl/>
        </w:rPr>
        <w:t xml:space="preserve"> دار</w:t>
      </w:r>
      <w:r w:rsidRPr="00E14F7F">
        <w:rPr>
          <w:rFonts w:cs="B Badr" w:hint="cs"/>
          <w:sz w:val="28"/>
          <w:szCs w:val="28"/>
          <w:rtl/>
        </w:rPr>
        <w:t>ی</w:t>
      </w:r>
      <w:r w:rsidRPr="00E14F7F">
        <w:rPr>
          <w:rFonts w:cs="B Badr"/>
          <w:sz w:val="28"/>
          <w:szCs w:val="28"/>
          <w:rtl/>
        </w:rPr>
        <w:t xml:space="preserve"> که به انفاق به ز</w:t>
      </w:r>
      <w:r w:rsidRPr="00E14F7F">
        <w:rPr>
          <w:rFonts w:cs="B Badr" w:hint="cs"/>
          <w:sz w:val="28"/>
          <w:szCs w:val="28"/>
          <w:rtl/>
        </w:rPr>
        <w:t>ی</w:t>
      </w:r>
      <w:r w:rsidRPr="00E14F7F">
        <w:rPr>
          <w:rFonts w:cs="B Badr" w:hint="eastAsia"/>
          <w:sz w:val="28"/>
          <w:szCs w:val="28"/>
          <w:rtl/>
        </w:rPr>
        <w:t>ارت</w:t>
      </w:r>
      <w:r w:rsidRPr="00E14F7F">
        <w:rPr>
          <w:rFonts w:cs="B Badr"/>
          <w:sz w:val="28"/>
          <w:szCs w:val="28"/>
          <w:rtl/>
        </w:rPr>
        <w:t xml:space="preserve"> قبر جدم عل</w:t>
      </w:r>
      <w:r w:rsidRPr="00E14F7F">
        <w:rPr>
          <w:rFonts w:cs="B Badr" w:hint="cs"/>
          <w:sz w:val="28"/>
          <w:szCs w:val="28"/>
          <w:rtl/>
        </w:rPr>
        <w:t>ی</w:t>
      </w:r>
      <w:r w:rsidRPr="00E14F7F">
        <w:rPr>
          <w:rFonts w:cs="B Badr"/>
          <w:sz w:val="28"/>
          <w:szCs w:val="28"/>
          <w:rtl/>
        </w:rPr>
        <w:t xml:space="preserve"> بن اب</w:t>
      </w:r>
      <w:r w:rsidRPr="00E14F7F">
        <w:rPr>
          <w:rFonts w:cs="B Badr" w:hint="cs"/>
          <w:sz w:val="28"/>
          <w:szCs w:val="28"/>
          <w:rtl/>
        </w:rPr>
        <w:t>ی‌</w:t>
      </w:r>
      <w:r w:rsidRPr="00E14F7F">
        <w:rPr>
          <w:rFonts w:cs="B Badr" w:hint="eastAsia"/>
          <w:sz w:val="28"/>
          <w:szCs w:val="28"/>
          <w:rtl/>
        </w:rPr>
        <w:t>طالب</w:t>
      </w:r>
      <w:r w:rsidRPr="00E14F7F">
        <w:rPr>
          <w:rFonts w:cs="B Badr"/>
          <w:sz w:val="28"/>
          <w:szCs w:val="28"/>
          <w:rtl/>
        </w:rPr>
        <w:t xml:space="preserve"> (عل</w:t>
      </w:r>
      <w:r w:rsidRPr="00E14F7F">
        <w:rPr>
          <w:rFonts w:cs="B Badr" w:hint="cs"/>
          <w:sz w:val="28"/>
          <w:szCs w:val="28"/>
          <w:rtl/>
        </w:rPr>
        <w:t>ی</w:t>
      </w:r>
      <w:r w:rsidRPr="00E14F7F">
        <w:rPr>
          <w:rFonts w:cs="B Badr" w:hint="eastAsia"/>
          <w:sz w:val="28"/>
          <w:szCs w:val="28"/>
          <w:rtl/>
        </w:rPr>
        <w:t>هما</w:t>
      </w:r>
      <w:r w:rsidRPr="00E14F7F">
        <w:rPr>
          <w:rFonts w:cs="B Badr"/>
          <w:sz w:val="28"/>
          <w:szCs w:val="28"/>
          <w:rtl/>
        </w:rPr>
        <w:t xml:space="preserve"> السلام) برو</w:t>
      </w:r>
      <w:r w:rsidRPr="00E14F7F">
        <w:rPr>
          <w:rFonts w:cs="B Badr" w:hint="cs"/>
          <w:sz w:val="28"/>
          <w:szCs w:val="28"/>
          <w:rtl/>
        </w:rPr>
        <w:t>ی</w:t>
      </w:r>
      <w:r w:rsidRPr="00E14F7F">
        <w:rPr>
          <w:rFonts w:cs="B Badr" w:hint="eastAsia"/>
          <w:sz w:val="28"/>
          <w:szCs w:val="28"/>
          <w:rtl/>
        </w:rPr>
        <w:t>م</w:t>
      </w:r>
      <w:r w:rsidRPr="00E14F7F">
        <w:rPr>
          <w:rFonts w:cs="B Badr"/>
          <w:sz w:val="28"/>
          <w:szCs w:val="28"/>
          <w:rtl/>
        </w:rPr>
        <w:t>. عرض کردم آر</w:t>
      </w:r>
      <w:r w:rsidRPr="00E14F7F">
        <w:rPr>
          <w:rFonts w:cs="B Badr" w:hint="cs"/>
          <w:sz w:val="28"/>
          <w:szCs w:val="28"/>
          <w:rtl/>
        </w:rPr>
        <w:t>ی</w:t>
      </w:r>
      <w:r w:rsidRPr="00E14F7F">
        <w:rPr>
          <w:rFonts w:cs="B Badr"/>
          <w:sz w:val="28"/>
          <w:szCs w:val="28"/>
          <w:rtl/>
        </w:rPr>
        <w:t>. آن‌گاه همراه با حضرت به کنار قبر مطهّر ام</w:t>
      </w:r>
      <w:r w:rsidRPr="00E14F7F">
        <w:rPr>
          <w:rFonts w:cs="B Badr" w:hint="cs"/>
          <w:sz w:val="28"/>
          <w:szCs w:val="28"/>
          <w:rtl/>
        </w:rPr>
        <w:t>ی</w:t>
      </w:r>
      <w:r w:rsidRPr="00E14F7F">
        <w:rPr>
          <w:rFonts w:cs="B Badr" w:hint="eastAsia"/>
          <w:sz w:val="28"/>
          <w:szCs w:val="28"/>
          <w:rtl/>
        </w:rPr>
        <w:t>رالمؤمن</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رس</w:t>
      </w:r>
      <w:r w:rsidRPr="00E14F7F">
        <w:rPr>
          <w:rFonts w:cs="B Badr" w:hint="cs"/>
          <w:sz w:val="28"/>
          <w:szCs w:val="28"/>
          <w:rtl/>
        </w:rPr>
        <w:t>ی</w:t>
      </w:r>
      <w:r w:rsidRPr="00E14F7F">
        <w:rPr>
          <w:rFonts w:cs="B Badr" w:hint="eastAsia"/>
          <w:sz w:val="28"/>
          <w:szCs w:val="28"/>
          <w:rtl/>
        </w:rPr>
        <w:t>د</w:t>
      </w:r>
      <w:r w:rsidRPr="00E14F7F">
        <w:rPr>
          <w:rFonts w:cs="B Badr" w:hint="cs"/>
          <w:sz w:val="28"/>
          <w:szCs w:val="28"/>
          <w:rtl/>
        </w:rPr>
        <w:t>ی</w:t>
      </w:r>
      <w:r w:rsidRPr="00E14F7F">
        <w:rPr>
          <w:rFonts w:cs="B Badr" w:hint="eastAsia"/>
          <w:sz w:val="28"/>
          <w:szCs w:val="28"/>
          <w:rtl/>
        </w:rPr>
        <w:t>م</w:t>
      </w:r>
      <w:r w:rsidRPr="00E14F7F">
        <w:rPr>
          <w:rFonts w:cs="B Badr"/>
          <w:sz w:val="28"/>
          <w:szCs w:val="28"/>
          <w:rtl/>
        </w:rPr>
        <w:t>. امام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صورت خود را رو</w:t>
      </w:r>
      <w:r w:rsidRPr="00E14F7F">
        <w:rPr>
          <w:rFonts w:cs="B Badr" w:hint="cs"/>
          <w:sz w:val="28"/>
          <w:szCs w:val="28"/>
          <w:rtl/>
        </w:rPr>
        <w:t>ی</w:t>
      </w:r>
      <w:r w:rsidRPr="00E14F7F">
        <w:rPr>
          <w:rFonts w:cs="B Badr"/>
          <w:sz w:val="28"/>
          <w:szCs w:val="28"/>
          <w:rtl/>
        </w:rPr>
        <w:t xml:space="preserve"> قبر گذاشت و فرمود: ا</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قبر جدّم عل</w:t>
      </w:r>
      <w:r w:rsidRPr="00E14F7F">
        <w:rPr>
          <w:rFonts w:cs="B Badr" w:hint="cs"/>
          <w:sz w:val="28"/>
          <w:szCs w:val="28"/>
          <w:rtl/>
        </w:rPr>
        <w:t>ی</w:t>
      </w:r>
      <w:r w:rsidRPr="00E14F7F">
        <w:rPr>
          <w:rFonts w:cs="B Badr"/>
          <w:sz w:val="28"/>
          <w:szCs w:val="28"/>
          <w:rtl/>
        </w:rPr>
        <w:t xml:space="preserve"> بن اب</w:t>
      </w:r>
      <w:r w:rsidRPr="00E14F7F">
        <w:rPr>
          <w:rFonts w:cs="B Badr" w:hint="cs"/>
          <w:sz w:val="28"/>
          <w:szCs w:val="28"/>
          <w:rtl/>
        </w:rPr>
        <w:t>ی</w:t>
      </w:r>
      <w:r w:rsidRPr="00E14F7F">
        <w:rPr>
          <w:rFonts w:cs="B Badr"/>
          <w:sz w:val="28"/>
          <w:szCs w:val="28"/>
          <w:rtl/>
        </w:rPr>
        <w:t xml:space="preserve"> ط</w:t>
      </w:r>
      <w:r w:rsidRPr="00E14F7F">
        <w:rPr>
          <w:rFonts w:cs="B Badr" w:hint="eastAsia"/>
          <w:sz w:val="28"/>
          <w:szCs w:val="28"/>
          <w:rtl/>
        </w:rPr>
        <w:t>الب</w:t>
      </w:r>
      <w:r w:rsidRPr="00E14F7F">
        <w:rPr>
          <w:rFonts w:cs="B Badr"/>
          <w:sz w:val="28"/>
          <w:szCs w:val="28"/>
          <w:rtl/>
        </w:rPr>
        <w:t xml:space="preserve"> (عل</w:t>
      </w:r>
      <w:r w:rsidRPr="00E14F7F">
        <w:rPr>
          <w:rFonts w:cs="B Badr" w:hint="cs"/>
          <w:sz w:val="28"/>
          <w:szCs w:val="28"/>
          <w:rtl/>
        </w:rPr>
        <w:t>ی</w:t>
      </w:r>
      <w:r w:rsidRPr="00E14F7F">
        <w:rPr>
          <w:rFonts w:cs="B Badr" w:hint="eastAsia"/>
          <w:sz w:val="28"/>
          <w:szCs w:val="28"/>
          <w:rtl/>
        </w:rPr>
        <w:t>هما</w:t>
      </w:r>
      <w:r w:rsidRPr="00E14F7F">
        <w:rPr>
          <w:rFonts w:cs="B Badr"/>
          <w:sz w:val="28"/>
          <w:szCs w:val="28"/>
          <w:rtl/>
        </w:rPr>
        <w:t xml:space="preserve"> السلام) است. آن‌گاه آن حضرت را ز</w:t>
      </w:r>
      <w:r w:rsidRPr="00E14F7F">
        <w:rPr>
          <w:rFonts w:cs="B Badr" w:hint="cs"/>
          <w:sz w:val="28"/>
          <w:szCs w:val="28"/>
          <w:rtl/>
        </w:rPr>
        <w:t>ی</w:t>
      </w:r>
      <w:r w:rsidRPr="00E14F7F">
        <w:rPr>
          <w:rFonts w:cs="B Badr" w:hint="eastAsia"/>
          <w:sz w:val="28"/>
          <w:szCs w:val="28"/>
          <w:rtl/>
        </w:rPr>
        <w:t>ارت</w:t>
      </w:r>
      <w:r w:rsidRPr="00E14F7F">
        <w:rPr>
          <w:rFonts w:cs="B Badr"/>
          <w:sz w:val="28"/>
          <w:szCs w:val="28"/>
          <w:rtl/>
        </w:rPr>
        <w:t xml:space="preserve"> کرد به ز</w:t>
      </w:r>
      <w:r w:rsidRPr="00E14F7F">
        <w:rPr>
          <w:rFonts w:cs="B Badr" w:hint="cs"/>
          <w:sz w:val="28"/>
          <w:szCs w:val="28"/>
          <w:rtl/>
        </w:rPr>
        <w:t>ی</w:t>
      </w:r>
      <w:r w:rsidRPr="00E14F7F">
        <w:rPr>
          <w:rFonts w:cs="B Badr" w:hint="eastAsia"/>
          <w:sz w:val="28"/>
          <w:szCs w:val="28"/>
          <w:rtl/>
        </w:rPr>
        <w:t>ارت</w:t>
      </w:r>
      <w:r w:rsidRPr="00E14F7F">
        <w:rPr>
          <w:rFonts w:cs="B Badr" w:hint="cs"/>
          <w:sz w:val="28"/>
          <w:szCs w:val="28"/>
          <w:rtl/>
        </w:rPr>
        <w:t>ی</w:t>
      </w:r>
      <w:r w:rsidRPr="00E14F7F">
        <w:rPr>
          <w:rFonts w:cs="B Badr"/>
          <w:sz w:val="28"/>
          <w:szCs w:val="28"/>
          <w:rtl/>
        </w:rPr>
        <w:t xml:space="preserve"> که اول آن «السّلام عل</w:t>
      </w:r>
      <w:r w:rsidRPr="00E14F7F">
        <w:rPr>
          <w:rFonts w:cs="B Badr" w:hint="cs"/>
          <w:sz w:val="28"/>
          <w:szCs w:val="28"/>
          <w:rtl/>
        </w:rPr>
        <w:t>ی</w:t>
      </w:r>
      <w:r w:rsidRPr="00E14F7F">
        <w:rPr>
          <w:rFonts w:cs="B Badr"/>
          <w:sz w:val="28"/>
          <w:szCs w:val="28"/>
          <w:rtl/>
        </w:rPr>
        <w:t xml:space="preserve"> اسم الله الرّض</w:t>
      </w:r>
      <w:r w:rsidRPr="00E14F7F">
        <w:rPr>
          <w:rFonts w:cs="B Badr" w:hint="cs"/>
          <w:sz w:val="28"/>
          <w:szCs w:val="28"/>
          <w:rtl/>
        </w:rPr>
        <w:t>ی</w:t>
      </w:r>
      <w:r w:rsidRPr="00E14F7F">
        <w:rPr>
          <w:rFonts w:cs="B Badr"/>
          <w:sz w:val="28"/>
          <w:szCs w:val="28"/>
          <w:rtl/>
        </w:rPr>
        <w:t xml:space="preserve"> و نور وجهه المض</w:t>
      </w:r>
      <w:r w:rsidRPr="00E14F7F">
        <w:rPr>
          <w:rFonts w:cs="B Badr" w:hint="cs"/>
          <w:sz w:val="28"/>
          <w:szCs w:val="28"/>
          <w:rtl/>
        </w:rPr>
        <w:t>ی</w:t>
      </w:r>
      <w:r w:rsidRPr="00E14F7F">
        <w:rPr>
          <w:rFonts w:cs="B Badr" w:hint="eastAsia"/>
          <w:sz w:val="28"/>
          <w:szCs w:val="28"/>
          <w:rtl/>
        </w:rPr>
        <w:t>ئ</w:t>
      </w:r>
      <w:r w:rsidRPr="00E14F7F">
        <w:rPr>
          <w:rFonts w:ascii="Times New Roman" w:hAnsi="Times New Roman" w:cs="Times New Roman" w:hint="cs"/>
          <w:sz w:val="28"/>
          <w:szCs w:val="28"/>
          <w:rtl/>
        </w:rPr>
        <w:t>…</w:t>
      </w:r>
      <w:r w:rsidRPr="00E14F7F">
        <w:rPr>
          <w:rFonts w:cs="B Badr" w:hint="cs"/>
          <w:sz w:val="28"/>
          <w:szCs w:val="28"/>
          <w:rtl/>
        </w:rPr>
        <w:t>»</w:t>
      </w:r>
      <w:r w:rsidRPr="00E14F7F">
        <w:rPr>
          <w:rFonts w:cs="B Badr"/>
          <w:sz w:val="28"/>
          <w:szCs w:val="28"/>
          <w:rtl/>
        </w:rPr>
        <w:t xml:space="preserve"> م</w:t>
      </w:r>
      <w:r w:rsidRPr="00E14F7F">
        <w:rPr>
          <w:rFonts w:cs="B Badr" w:hint="cs"/>
          <w:sz w:val="28"/>
          <w:szCs w:val="28"/>
          <w:rtl/>
        </w:rPr>
        <w:t>ی‌</w:t>
      </w:r>
      <w:r w:rsidRPr="00E14F7F">
        <w:rPr>
          <w:rFonts w:cs="B Badr" w:hint="eastAsia"/>
          <w:sz w:val="28"/>
          <w:szCs w:val="28"/>
          <w:rtl/>
        </w:rPr>
        <w:t>باشد</w:t>
      </w:r>
      <w:r w:rsidRPr="00E14F7F">
        <w:rPr>
          <w:rFonts w:cs="B Badr"/>
          <w:sz w:val="28"/>
          <w:szCs w:val="28"/>
          <w:rtl/>
        </w:rPr>
        <w:t>. و در پا</w:t>
      </w:r>
      <w:r w:rsidRPr="00E14F7F">
        <w:rPr>
          <w:rFonts w:cs="B Badr" w:hint="cs"/>
          <w:sz w:val="28"/>
          <w:szCs w:val="28"/>
          <w:rtl/>
        </w:rPr>
        <w:t>ی</w:t>
      </w:r>
      <w:r w:rsidRPr="00E14F7F">
        <w:rPr>
          <w:rFonts w:cs="B Badr" w:hint="eastAsia"/>
          <w:sz w:val="28"/>
          <w:szCs w:val="28"/>
          <w:rtl/>
        </w:rPr>
        <w:t>ان</w:t>
      </w:r>
      <w:r w:rsidRPr="00E14F7F">
        <w:rPr>
          <w:rFonts w:cs="B Badr"/>
          <w:sz w:val="28"/>
          <w:szCs w:val="28"/>
          <w:rtl/>
        </w:rPr>
        <w:t xml:space="preserve"> با قبر مطهّر وداع نمود و به سو</w:t>
      </w:r>
      <w:r w:rsidRPr="00E14F7F">
        <w:rPr>
          <w:rFonts w:cs="B Badr" w:hint="cs"/>
          <w:sz w:val="28"/>
          <w:szCs w:val="28"/>
          <w:rtl/>
        </w:rPr>
        <w:t>ی</w:t>
      </w:r>
      <w:r w:rsidRPr="00E14F7F">
        <w:rPr>
          <w:rFonts w:cs="B Badr"/>
          <w:sz w:val="28"/>
          <w:szCs w:val="28"/>
          <w:rtl/>
        </w:rPr>
        <w:t xml:space="preserve"> مد</w:t>
      </w:r>
      <w:r w:rsidRPr="00E14F7F">
        <w:rPr>
          <w:rFonts w:cs="B Badr" w:hint="cs"/>
          <w:sz w:val="28"/>
          <w:szCs w:val="28"/>
          <w:rtl/>
        </w:rPr>
        <w:t>ی</w:t>
      </w:r>
      <w:r w:rsidRPr="00E14F7F">
        <w:rPr>
          <w:rFonts w:cs="B Badr" w:hint="eastAsia"/>
          <w:sz w:val="28"/>
          <w:szCs w:val="28"/>
          <w:rtl/>
        </w:rPr>
        <w:t>نه</w:t>
      </w:r>
      <w:r w:rsidRPr="00E14F7F">
        <w:rPr>
          <w:rFonts w:cs="B Badr"/>
          <w:sz w:val="28"/>
          <w:szCs w:val="28"/>
          <w:rtl/>
        </w:rPr>
        <w:t xml:space="preserve"> حرکت کرد و من هم به کوفه بازگشتم.[3]</w:t>
      </w:r>
    </w:p>
    <w:p w:rsidR="001A60FF" w:rsidRPr="00E14F7F" w:rsidRDefault="001A60FF" w:rsidP="001A60FF">
      <w:pPr>
        <w:rPr>
          <w:rFonts w:cs="B Badr"/>
          <w:sz w:val="28"/>
          <w:szCs w:val="28"/>
          <w:rtl/>
        </w:rPr>
      </w:pPr>
      <w:r w:rsidRPr="00E14F7F">
        <w:rPr>
          <w:rFonts w:cs="B Badr" w:hint="eastAsia"/>
          <w:sz w:val="28"/>
          <w:szCs w:val="28"/>
          <w:rtl/>
        </w:rPr>
        <w:t>ابوحمزه</w:t>
      </w:r>
      <w:r w:rsidRPr="00E14F7F">
        <w:rPr>
          <w:rFonts w:cs="B Badr"/>
          <w:sz w:val="28"/>
          <w:szCs w:val="28"/>
          <w:rtl/>
        </w:rPr>
        <w:t xml:space="preserve"> م</w:t>
      </w:r>
      <w:r w:rsidRPr="00E14F7F">
        <w:rPr>
          <w:rFonts w:cs="B Badr" w:hint="cs"/>
          <w:sz w:val="28"/>
          <w:szCs w:val="28"/>
          <w:rtl/>
        </w:rPr>
        <w:t>ی‌</w:t>
      </w:r>
      <w:r w:rsidRPr="00E14F7F">
        <w:rPr>
          <w:rFonts w:cs="B Badr" w:hint="eastAsia"/>
          <w:sz w:val="28"/>
          <w:szCs w:val="28"/>
          <w:rtl/>
        </w:rPr>
        <w:t>گو</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دختر</w:t>
      </w:r>
      <w:r w:rsidRPr="00E14F7F">
        <w:rPr>
          <w:rFonts w:cs="B Badr" w:hint="cs"/>
          <w:sz w:val="28"/>
          <w:szCs w:val="28"/>
          <w:rtl/>
        </w:rPr>
        <w:t>ی</w:t>
      </w:r>
      <w:r w:rsidRPr="00E14F7F">
        <w:rPr>
          <w:rFonts w:cs="B Badr"/>
          <w:sz w:val="28"/>
          <w:szCs w:val="28"/>
          <w:rtl/>
        </w:rPr>
        <w:t xml:space="preserve"> داشتم که به زم</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افتاد و دستش شکست، نشان شکسته بند دادم. دستش را د</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و گفت شکسته است به داخل خانه‌اش رفت که وسا</w:t>
      </w:r>
      <w:r w:rsidRPr="00E14F7F">
        <w:rPr>
          <w:rFonts w:cs="B Badr" w:hint="cs"/>
          <w:sz w:val="28"/>
          <w:szCs w:val="28"/>
          <w:rtl/>
        </w:rPr>
        <w:t>ی</w:t>
      </w:r>
      <w:r w:rsidRPr="00E14F7F">
        <w:rPr>
          <w:rFonts w:cs="B Badr" w:hint="eastAsia"/>
          <w:sz w:val="28"/>
          <w:szCs w:val="28"/>
          <w:rtl/>
        </w:rPr>
        <w:t>ل</w:t>
      </w:r>
      <w:r w:rsidRPr="00E14F7F">
        <w:rPr>
          <w:rFonts w:cs="B Badr"/>
          <w:sz w:val="28"/>
          <w:szCs w:val="28"/>
          <w:rtl/>
        </w:rPr>
        <w:t xml:space="preserve"> بستن و معالجه را ب</w:t>
      </w:r>
      <w:r w:rsidRPr="00E14F7F">
        <w:rPr>
          <w:rFonts w:cs="B Badr" w:hint="cs"/>
          <w:sz w:val="28"/>
          <w:szCs w:val="28"/>
          <w:rtl/>
        </w:rPr>
        <w:t>ی</w:t>
      </w:r>
      <w:r w:rsidRPr="00E14F7F">
        <w:rPr>
          <w:rFonts w:cs="B Badr" w:hint="eastAsia"/>
          <w:sz w:val="28"/>
          <w:szCs w:val="28"/>
          <w:rtl/>
        </w:rPr>
        <w:t>اورد</w:t>
      </w:r>
      <w:r w:rsidRPr="00E14F7F">
        <w:rPr>
          <w:rFonts w:cs="B Badr"/>
          <w:sz w:val="28"/>
          <w:szCs w:val="28"/>
          <w:rtl/>
        </w:rPr>
        <w:t>. من در آستانه درب خانه ا</w:t>
      </w:r>
      <w:r w:rsidRPr="00E14F7F">
        <w:rPr>
          <w:rFonts w:cs="B Badr" w:hint="cs"/>
          <w:sz w:val="28"/>
          <w:szCs w:val="28"/>
          <w:rtl/>
        </w:rPr>
        <w:t>ی</w:t>
      </w:r>
      <w:r w:rsidRPr="00E14F7F">
        <w:rPr>
          <w:rFonts w:cs="B Badr" w:hint="eastAsia"/>
          <w:sz w:val="28"/>
          <w:szCs w:val="28"/>
          <w:rtl/>
        </w:rPr>
        <w:t>ستاده</w:t>
      </w:r>
      <w:r w:rsidRPr="00E14F7F">
        <w:rPr>
          <w:rFonts w:cs="B Badr"/>
          <w:sz w:val="28"/>
          <w:szCs w:val="28"/>
          <w:rtl/>
        </w:rPr>
        <w:t xml:space="preserve"> بودم، دلم به حال دخترم سوخت گر</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کردم و از درگاه پروردگار شفا</w:t>
      </w:r>
      <w:r w:rsidRPr="00E14F7F">
        <w:rPr>
          <w:rFonts w:cs="B Badr" w:hint="cs"/>
          <w:sz w:val="28"/>
          <w:szCs w:val="28"/>
          <w:rtl/>
        </w:rPr>
        <w:t>ی</w:t>
      </w:r>
      <w:r w:rsidRPr="00E14F7F">
        <w:rPr>
          <w:rFonts w:cs="B Badr" w:hint="eastAsia"/>
          <w:sz w:val="28"/>
          <w:szCs w:val="28"/>
          <w:rtl/>
        </w:rPr>
        <w:t>ش</w:t>
      </w:r>
      <w:r w:rsidRPr="00E14F7F">
        <w:rPr>
          <w:rFonts w:cs="B Badr"/>
          <w:sz w:val="28"/>
          <w:szCs w:val="28"/>
          <w:rtl/>
        </w:rPr>
        <w:t xml:space="preserve"> </w:t>
      </w:r>
      <w:r w:rsidRPr="00E14F7F">
        <w:rPr>
          <w:rFonts w:cs="B Badr" w:hint="eastAsia"/>
          <w:sz w:val="28"/>
          <w:szCs w:val="28"/>
          <w:rtl/>
        </w:rPr>
        <w:t>را</w:t>
      </w:r>
      <w:r w:rsidRPr="00E14F7F">
        <w:rPr>
          <w:rFonts w:cs="B Badr"/>
          <w:sz w:val="28"/>
          <w:szCs w:val="28"/>
          <w:rtl/>
        </w:rPr>
        <w:t xml:space="preserve"> خواستم. شکسته بند با وسا</w:t>
      </w:r>
      <w:r w:rsidRPr="00E14F7F">
        <w:rPr>
          <w:rFonts w:cs="B Badr" w:hint="cs"/>
          <w:sz w:val="28"/>
          <w:szCs w:val="28"/>
          <w:rtl/>
        </w:rPr>
        <w:t>ی</w:t>
      </w:r>
      <w:r w:rsidRPr="00E14F7F">
        <w:rPr>
          <w:rFonts w:cs="B Badr" w:hint="eastAsia"/>
          <w:sz w:val="28"/>
          <w:szCs w:val="28"/>
          <w:rtl/>
        </w:rPr>
        <w:t>لش</w:t>
      </w:r>
      <w:r w:rsidRPr="00E14F7F">
        <w:rPr>
          <w:rFonts w:cs="B Badr"/>
          <w:sz w:val="28"/>
          <w:szCs w:val="28"/>
          <w:rtl/>
        </w:rPr>
        <w:t xml:space="preserve"> آمد هم</w:t>
      </w:r>
      <w:r w:rsidRPr="00E14F7F">
        <w:rPr>
          <w:rFonts w:cs="B Badr" w:hint="cs"/>
          <w:sz w:val="28"/>
          <w:szCs w:val="28"/>
          <w:rtl/>
        </w:rPr>
        <w:t>ی</w:t>
      </w:r>
      <w:r w:rsidRPr="00E14F7F">
        <w:rPr>
          <w:rFonts w:cs="B Badr" w:hint="eastAsia"/>
          <w:sz w:val="28"/>
          <w:szCs w:val="28"/>
          <w:rtl/>
        </w:rPr>
        <w:t>ن‌که</w:t>
      </w:r>
      <w:r w:rsidRPr="00E14F7F">
        <w:rPr>
          <w:rFonts w:cs="B Badr"/>
          <w:sz w:val="28"/>
          <w:szCs w:val="28"/>
          <w:rtl/>
        </w:rPr>
        <w:t xml:space="preserve"> دست او را گرفت تا معالجه کند ه</w:t>
      </w:r>
      <w:r w:rsidRPr="00E14F7F">
        <w:rPr>
          <w:rFonts w:cs="B Badr" w:hint="cs"/>
          <w:sz w:val="28"/>
          <w:szCs w:val="28"/>
          <w:rtl/>
        </w:rPr>
        <w:t>ی</w:t>
      </w:r>
      <w:r w:rsidRPr="00E14F7F">
        <w:rPr>
          <w:rFonts w:cs="B Badr" w:hint="eastAsia"/>
          <w:sz w:val="28"/>
          <w:szCs w:val="28"/>
          <w:rtl/>
        </w:rPr>
        <w:t>چ‌گونه</w:t>
      </w:r>
      <w:r w:rsidRPr="00E14F7F">
        <w:rPr>
          <w:rFonts w:cs="B Badr"/>
          <w:sz w:val="28"/>
          <w:szCs w:val="28"/>
          <w:rtl/>
        </w:rPr>
        <w:t xml:space="preserve"> آثار</w:t>
      </w:r>
      <w:r w:rsidRPr="00E14F7F">
        <w:rPr>
          <w:rFonts w:cs="B Badr" w:hint="cs"/>
          <w:sz w:val="28"/>
          <w:szCs w:val="28"/>
          <w:rtl/>
        </w:rPr>
        <w:t>ی</w:t>
      </w:r>
      <w:r w:rsidRPr="00E14F7F">
        <w:rPr>
          <w:rFonts w:cs="B Badr"/>
          <w:sz w:val="28"/>
          <w:szCs w:val="28"/>
          <w:rtl/>
        </w:rPr>
        <w:t xml:space="preserve"> از شکستگ</w:t>
      </w:r>
      <w:r w:rsidRPr="00E14F7F">
        <w:rPr>
          <w:rFonts w:cs="B Badr" w:hint="cs"/>
          <w:sz w:val="28"/>
          <w:szCs w:val="28"/>
          <w:rtl/>
        </w:rPr>
        <w:t>ی</w:t>
      </w:r>
      <w:r w:rsidRPr="00E14F7F">
        <w:rPr>
          <w:rFonts w:cs="B Badr"/>
          <w:sz w:val="28"/>
          <w:szCs w:val="28"/>
          <w:rtl/>
        </w:rPr>
        <w:t xml:space="preserve"> مشاهده نکرد به دست د</w:t>
      </w:r>
      <w:r w:rsidRPr="00E14F7F">
        <w:rPr>
          <w:rFonts w:cs="B Badr" w:hint="cs"/>
          <w:sz w:val="28"/>
          <w:szCs w:val="28"/>
          <w:rtl/>
        </w:rPr>
        <w:t>ی</w:t>
      </w:r>
      <w:r w:rsidRPr="00E14F7F">
        <w:rPr>
          <w:rFonts w:cs="B Badr" w:hint="eastAsia"/>
          <w:sz w:val="28"/>
          <w:szCs w:val="28"/>
          <w:rtl/>
        </w:rPr>
        <w:t>گرش</w:t>
      </w:r>
      <w:r w:rsidRPr="00E14F7F">
        <w:rPr>
          <w:rFonts w:cs="B Badr"/>
          <w:sz w:val="28"/>
          <w:szCs w:val="28"/>
          <w:rtl/>
        </w:rPr>
        <w:t xml:space="preserve"> نظر کرد د</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آن‌ هم سالم است. گفت ا</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دختر ع</w:t>
      </w:r>
      <w:r w:rsidRPr="00E14F7F">
        <w:rPr>
          <w:rFonts w:cs="B Badr" w:hint="cs"/>
          <w:sz w:val="28"/>
          <w:szCs w:val="28"/>
          <w:rtl/>
        </w:rPr>
        <w:t>ی</w:t>
      </w:r>
      <w:r w:rsidRPr="00E14F7F">
        <w:rPr>
          <w:rFonts w:cs="B Badr" w:hint="eastAsia"/>
          <w:sz w:val="28"/>
          <w:szCs w:val="28"/>
          <w:rtl/>
        </w:rPr>
        <w:t>ب</w:t>
      </w:r>
      <w:r w:rsidRPr="00E14F7F">
        <w:rPr>
          <w:rFonts w:cs="B Badr" w:hint="cs"/>
          <w:sz w:val="28"/>
          <w:szCs w:val="28"/>
          <w:rtl/>
        </w:rPr>
        <w:t>ی</w:t>
      </w:r>
      <w:r w:rsidRPr="00E14F7F">
        <w:rPr>
          <w:rFonts w:cs="B Badr"/>
          <w:sz w:val="28"/>
          <w:szCs w:val="28"/>
          <w:rtl/>
        </w:rPr>
        <w:t xml:space="preserve"> ندارد. ابوحمزه م</w:t>
      </w:r>
      <w:r w:rsidRPr="00E14F7F">
        <w:rPr>
          <w:rFonts w:cs="B Badr" w:hint="cs"/>
          <w:sz w:val="28"/>
          <w:szCs w:val="28"/>
          <w:rtl/>
        </w:rPr>
        <w:t>ی‌</w:t>
      </w:r>
      <w:r w:rsidRPr="00E14F7F">
        <w:rPr>
          <w:rFonts w:cs="B Badr" w:hint="eastAsia"/>
          <w:sz w:val="28"/>
          <w:szCs w:val="28"/>
          <w:rtl/>
        </w:rPr>
        <w:t>گو</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w:t>
      </w:r>
      <w:r w:rsidRPr="00E14F7F">
        <w:rPr>
          <w:rFonts w:cs="B Badr"/>
          <w:sz w:val="28"/>
          <w:szCs w:val="28"/>
          <w:rtl/>
        </w:rPr>
        <w:lastRenderedPageBreak/>
        <w:t>ا</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حادثه را برا</w:t>
      </w:r>
      <w:r w:rsidRPr="00E14F7F">
        <w:rPr>
          <w:rFonts w:cs="B Badr" w:hint="cs"/>
          <w:sz w:val="28"/>
          <w:szCs w:val="28"/>
          <w:rtl/>
        </w:rPr>
        <w:t>ی</w:t>
      </w:r>
      <w:r w:rsidRPr="00E14F7F">
        <w:rPr>
          <w:rFonts w:cs="B Badr"/>
          <w:sz w:val="28"/>
          <w:szCs w:val="28"/>
          <w:rtl/>
        </w:rPr>
        <w:t xml:space="preserve"> امام صادق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ب</w:t>
      </w:r>
      <w:r w:rsidRPr="00E14F7F">
        <w:rPr>
          <w:rFonts w:cs="B Badr" w:hint="cs"/>
          <w:sz w:val="28"/>
          <w:szCs w:val="28"/>
          <w:rtl/>
        </w:rPr>
        <w:t>ی</w:t>
      </w:r>
      <w:r w:rsidRPr="00E14F7F">
        <w:rPr>
          <w:rFonts w:cs="B Badr" w:hint="eastAsia"/>
          <w:sz w:val="28"/>
          <w:szCs w:val="28"/>
          <w:rtl/>
        </w:rPr>
        <w:t>ان</w:t>
      </w:r>
      <w:r w:rsidRPr="00E14F7F">
        <w:rPr>
          <w:rFonts w:cs="B Badr"/>
          <w:sz w:val="28"/>
          <w:szCs w:val="28"/>
          <w:rtl/>
        </w:rPr>
        <w:t xml:space="preserve"> کردم: حضرت فرمود</w:t>
      </w:r>
      <w:r w:rsidRPr="00E14F7F">
        <w:rPr>
          <w:rFonts w:cs="B Badr" w:hint="eastAsia"/>
          <w:sz w:val="28"/>
          <w:szCs w:val="28"/>
          <w:rtl/>
        </w:rPr>
        <w:t>ند</w:t>
      </w:r>
      <w:r w:rsidRPr="00E14F7F">
        <w:rPr>
          <w:rFonts w:cs="B Badr"/>
          <w:sz w:val="28"/>
          <w:szCs w:val="28"/>
          <w:rtl/>
        </w:rPr>
        <w:t>: ا</w:t>
      </w:r>
      <w:r w:rsidRPr="00E14F7F">
        <w:rPr>
          <w:rFonts w:cs="B Badr" w:hint="cs"/>
          <w:sz w:val="28"/>
          <w:szCs w:val="28"/>
          <w:rtl/>
        </w:rPr>
        <w:t>ی</w:t>
      </w:r>
      <w:r w:rsidRPr="00E14F7F">
        <w:rPr>
          <w:rFonts w:cs="B Badr"/>
          <w:sz w:val="28"/>
          <w:szCs w:val="28"/>
          <w:rtl/>
        </w:rPr>
        <w:t xml:space="preserve"> ابا حمزه دعا را با رضا و تسل</w:t>
      </w:r>
      <w:r w:rsidRPr="00E14F7F">
        <w:rPr>
          <w:rFonts w:cs="B Badr" w:hint="cs"/>
          <w:sz w:val="28"/>
          <w:szCs w:val="28"/>
          <w:rtl/>
        </w:rPr>
        <w:t>ی</w:t>
      </w:r>
      <w:r w:rsidRPr="00E14F7F">
        <w:rPr>
          <w:rFonts w:cs="B Badr" w:hint="eastAsia"/>
          <w:sz w:val="28"/>
          <w:szCs w:val="28"/>
          <w:rtl/>
        </w:rPr>
        <w:t>م</w:t>
      </w:r>
      <w:r w:rsidRPr="00E14F7F">
        <w:rPr>
          <w:rFonts w:cs="B Badr"/>
          <w:sz w:val="28"/>
          <w:szCs w:val="28"/>
          <w:rtl/>
        </w:rPr>
        <w:t xml:space="preserve"> حق بودن همراه کن، خداوند تبارک و تعال</w:t>
      </w:r>
      <w:r w:rsidRPr="00E14F7F">
        <w:rPr>
          <w:rFonts w:cs="B Badr" w:hint="cs"/>
          <w:sz w:val="28"/>
          <w:szCs w:val="28"/>
          <w:rtl/>
        </w:rPr>
        <w:t>ی</w:t>
      </w:r>
      <w:r w:rsidRPr="00E14F7F">
        <w:rPr>
          <w:rFonts w:cs="B Badr"/>
          <w:sz w:val="28"/>
          <w:szCs w:val="28"/>
          <w:rtl/>
        </w:rPr>
        <w:t xml:space="preserve"> سر</w:t>
      </w:r>
      <w:r w:rsidRPr="00E14F7F">
        <w:rPr>
          <w:rFonts w:cs="B Badr" w:hint="cs"/>
          <w:sz w:val="28"/>
          <w:szCs w:val="28"/>
          <w:rtl/>
        </w:rPr>
        <w:t>ی</w:t>
      </w:r>
      <w:r w:rsidRPr="00E14F7F">
        <w:rPr>
          <w:rFonts w:cs="B Badr" w:hint="eastAsia"/>
          <w:sz w:val="28"/>
          <w:szCs w:val="28"/>
          <w:rtl/>
        </w:rPr>
        <w:t>ع‌تر</w:t>
      </w:r>
      <w:r w:rsidRPr="00E14F7F">
        <w:rPr>
          <w:rFonts w:cs="B Badr"/>
          <w:sz w:val="28"/>
          <w:szCs w:val="28"/>
          <w:rtl/>
        </w:rPr>
        <w:t xml:space="preserve"> از </w:t>
      </w:r>
      <w:r w:rsidRPr="00E14F7F">
        <w:rPr>
          <w:rFonts w:cs="B Badr" w:hint="cs"/>
          <w:sz w:val="28"/>
          <w:szCs w:val="28"/>
          <w:rtl/>
        </w:rPr>
        <w:t>ی</w:t>
      </w:r>
      <w:r w:rsidRPr="00E14F7F">
        <w:rPr>
          <w:rFonts w:cs="B Badr" w:hint="eastAsia"/>
          <w:sz w:val="28"/>
          <w:szCs w:val="28"/>
          <w:rtl/>
        </w:rPr>
        <w:t>ک</w:t>
      </w:r>
      <w:r w:rsidRPr="00E14F7F">
        <w:rPr>
          <w:rFonts w:cs="B Badr"/>
          <w:sz w:val="28"/>
          <w:szCs w:val="28"/>
          <w:rtl/>
        </w:rPr>
        <w:t xml:space="preserve"> چشم به هم زدن مستجاب م</w:t>
      </w:r>
      <w:r w:rsidRPr="00E14F7F">
        <w:rPr>
          <w:rFonts w:cs="B Badr" w:hint="cs"/>
          <w:sz w:val="28"/>
          <w:szCs w:val="28"/>
          <w:rtl/>
        </w:rPr>
        <w:t>ی‌</w:t>
      </w:r>
      <w:r w:rsidRPr="00E14F7F">
        <w:rPr>
          <w:rFonts w:cs="B Badr" w:hint="eastAsia"/>
          <w:sz w:val="28"/>
          <w:szCs w:val="28"/>
          <w:rtl/>
        </w:rPr>
        <w:t>نما</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.[4]</w:t>
      </w:r>
    </w:p>
    <w:p w:rsidR="001A60FF" w:rsidRPr="00E14F7F" w:rsidRDefault="001A60FF" w:rsidP="001A60FF">
      <w:pPr>
        <w:rPr>
          <w:rFonts w:cs="B Badr"/>
          <w:sz w:val="28"/>
          <w:szCs w:val="28"/>
          <w:rtl/>
        </w:rPr>
      </w:pPr>
      <w:r w:rsidRPr="00E14F7F">
        <w:rPr>
          <w:rFonts w:cs="B Badr" w:hint="eastAsia"/>
          <w:sz w:val="28"/>
          <w:szCs w:val="28"/>
          <w:rtl/>
        </w:rPr>
        <w:t>ابو</w:t>
      </w:r>
      <w:r w:rsidRPr="00E14F7F">
        <w:rPr>
          <w:rFonts w:cs="B Badr"/>
          <w:sz w:val="28"/>
          <w:szCs w:val="28"/>
          <w:rtl/>
        </w:rPr>
        <w:t xml:space="preserve"> بص</w:t>
      </w:r>
      <w:r w:rsidRPr="00E14F7F">
        <w:rPr>
          <w:rFonts w:cs="B Badr" w:hint="cs"/>
          <w:sz w:val="28"/>
          <w:szCs w:val="28"/>
          <w:rtl/>
        </w:rPr>
        <w:t>ی</w:t>
      </w:r>
      <w:r w:rsidRPr="00E14F7F">
        <w:rPr>
          <w:rFonts w:cs="B Badr" w:hint="eastAsia"/>
          <w:sz w:val="28"/>
          <w:szCs w:val="28"/>
          <w:rtl/>
        </w:rPr>
        <w:t>ر</w:t>
      </w:r>
      <w:r w:rsidRPr="00E14F7F">
        <w:rPr>
          <w:rFonts w:cs="B Badr"/>
          <w:sz w:val="28"/>
          <w:szCs w:val="28"/>
          <w:rtl/>
        </w:rPr>
        <w:t xml:space="preserve"> م</w:t>
      </w:r>
      <w:r w:rsidRPr="00E14F7F">
        <w:rPr>
          <w:rFonts w:cs="B Badr" w:hint="cs"/>
          <w:sz w:val="28"/>
          <w:szCs w:val="28"/>
          <w:rtl/>
        </w:rPr>
        <w:t>ی‌</w:t>
      </w:r>
      <w:r w:rsidRPr="00E14F7F">
        <w:rPr>
          <w:rFonts w:cs="B Badr" w:hint="eastAsia"/>
          <w:sz w:val="28"/>
          <w:szCs w:val="28"/>
          <w:rtl/>
        </w:rPr>
        <w:t>گو</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به خدمت امام صادق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شرف</w:t>
      </w:r>
      <w:r w:rsidRPr="00E14F7F">
        <w:rPr>
          <w:rFonts w:cs="B Badr" w:hint="cs"/>
          <w:sz w:val="28"/>
          <w:szCs w:val="28"/>
          <w:rtl/>
        </w:rPr>
        <w:t>ی</w:t>
      </w:r>
      <w:r w:rsidRPr="00E14F7F">
        <w:rPr>
          <w:rFonts w:cs="B Badr" w:hint="eastAsia"/>
          <w:sz w:val="28"/>
          <w:szCs w:val="28"/>
          <w:rtl/>
        </w:rPr>
        <w:t>اب</w:t>
      </w:r>
      <w:r w:rsidRPr="00E14F7F">
        <w:rPr>
          <w:rFonts w:cs="B Badr"/>
          <w:sz w:val="28"/>
          <w:szCs w:val="28"/>
          <w:rtl/>
        </w:rPr>
        <w:t xml:space="preserve"> شدم امام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احوال ابوحمزه ثمال</w:t>
      </w:r>
      <w:r w:rsidRPr="00E14F7F">
        <w:rPr>
          <w:rFonts w:cs="B Badr" w:hint="cs"/>
          <w:sz w:val="28"/>
          <w:szCs w:val="28"/>
          <w:rtl/>
        </w:rPr>
        <w:t>ی</w:t>
      </w:r>
      <w:r w:rsidRPr="00E14F7F">
        <w:rPr>
          <w:rFonts w:cs="B Badr"/>
          <w:sz w:val="28"/>
          <w:szCs w:val="28"/>
          <w:rtl/>
        </w:rPr>
        <w:t xml:space="preserve"> را پرس</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عرض کردم وقت</w:t>
      </w:r>
      <w:r w:rsidRPr="00E14F7F">
        <w:rPr>
          <w:rFonts w:cs="B Badr" w:hint="cs"/>
          <w:sz w:val="28"/>
          <w:szCs w:val="28"/>
          <w:rtl/>
        </w:rPr>
        <w:t>ی</w:t>
      </w:r>
      <w:r w:rsidRPr="00E14F7F">
        <w:rPr>
          <w:rFonts w:cs="B Badr"/>
          <w:sz w:val="28"/>
          <w:szCs w:val="28"/>
          <w:rtl/>
        </w:rPr>
        <w:t xml:space="preserve"> از هم جدا شد</w:t>
      </w:r>
      <w:r w:rsidRPr="00E14F7F">
        <w:rPr>
          <w:rFonts w:cs="B Badr" w:hint="cs"/>
          <w:sz w:val="28"/>
          <w:szCs w:val="28"/>
          <w:rtl/>
        </w:rPr>
        <w:t>ی</w:t>
      </w:r>
      <w:r w:rsidRPr="00E14F7F">
        <w:rPr>
          <w:rFonts w:cs="B Badr" w:hint="eastAsia"/>
          <w:sz w:val="28"/>
          <w:szCs w:val="28"/>
          <w:rtl/>
        </w:rPr>
        <w:t>م</w:t>
      </w:r>
      <w:r w:rsidRPr="00E14F7F">
        <w:rPr>
          <w:rFonts w:cs="B Badr"/>
          <w:sz w:val="28"/>
          <w:szCs w:val="28"/>
          <w:rtl/>
        </w:rPr>
        <w:t xml:space="preserve"> ب</w:t>
      </w:r>
      <w:r w:rsidRPr="00E14F7F">
        <w:rPr>
          <w:rFonts w:cs="B Badr" w:hint="cs"/>
          <w:sz w:val="28"/>
          <w:szCs w:val="28"/>
          <w:rtl/>
        </w:rPr>
        <w:t>ی</w:t>
      </w:r>
      <w:r w:rsidRPr="00E14F7F">
        <w:rPr>
          <w:rFonts w:cs="B Badr" w:hint="eastAsia"/>
          <w:sz w:val="28"/>
          <w:szCs w:val="28"/>
          <w:rtl/>
        </w:rPr>
        <w:t>مار</w:t>
      </w:r>
      <w:r w:rsidRPr="00E14F7F">
        <w:rPr>
          <w:rFonts w:cs="B Badr"/>
          <w:sz w:val="28"/>
          <w:szCs w:val="28"/>
          <w:rtl/>
        </w:rPr>
        <w:t xml:space="preserve"> بود. فرمود: هرگاه به نزد او مراجعت کرد</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سلام مرا به او برسان و بگو که تو در فلان ماه و فلان روز وفات خواه</w:t>
      </w:r>
      <w:r w:rsidRPr="00E14F7F">
        <w:rPr>
          <w:rFonts w:cs="B Badr" w:hint="cs"/>
          <w:sz w:val="28"/>
          <w:szCs w:val="28"/>
          <w:rtl/>
        </w:rPr>
        <w:t>ی</w:t>
      </w:r>
      <w:r w:rsidRPr="00E14F7F">
        <w:rPr>
          <w:rFonts w:cs="B Badr"/>
          <w:sz w:val="28"/>
          <w:szCs w:val="28"/>
          <w:rtl/>
        </w:rPr>
        <w:t xml:space="preserve"> کرد.</w:t>
      </w:r>
    </w:p>
    <w:p w:rsidR="001A60FF" w:rsidRPr="00E14F7F" w:rsidRDefault="001A60FF" w:rsidP="001A60FF">
      <w:pPr>
        <w:rPr>
          <w:rFonts w:cs="B Badr"/>
          <w:sz w:val="28"/>
          <w:szCs w:val="28"/>
          <w:rtl/>
        </w:rPr>
      </w:pPr>
      <w:r w:rsidRPr="00E14F7F">
        <w:rPr>
          <w:rFonts w:cs="B Badr" w:hint="eastAsia"/>
          <w:sz w:val="28"/>
          <w:szCs w:val="28"/>
          <w:rtl/>
        </w:rPr>
        <w:t>اب</w:t>
      </w:r>
      <w:r w:rsidRPr="00E14F7F">
        <w:rPr>
          <w:rFonts w:cs="B Badr" w:hint="cs"/>
          <w:sz w:val="28"/>
          <w:szCs w:val="28"/>
          <w:rtl/>
        </w:rPr>
        <w:t>ی</w:t>
      </w:r>
      <w:r w:rsidRPr="00E14F7F">
        <w:rPr>
          <w:rFonts w:cs="B Badr"/>
          <w:sz w:val="28"/>
          <w:szCs w:val="28"/>
          <w:rtl/>
        </w:rPr>
        <w:t xml:space="preserve"> بص</w:t>
      </w:r>
      <w:r w:rsidRPr="00E14F7F">
        <w:rPr>
          <w:rFonts w:cs="B Badr" w:hint="cs"/>
          <w:sz w:val="28"/>
          <w:szCs w:val="28"/>
          <w:rtl/>
        </w:rPr>
        <w:t>ی</w:t>
      </w:r>
      <w:r w:rsidRPr="00E14F7F">
        <w:rPr>
          <w:rFonts w:cs="B Badr" w:hint="eastAsia"/>
          <w:sz w:val="28"/>
          <w:szCs w:val="28"/>
          <w:rtl/>
        </w:rPr>
        <w:t>ر</w:t>
      </w:r>
      <w:r w:rsidRPr="00E14F7F">
        <w:rPr>
          <w:rFonts w:cs="B Badr"/>
          <w:sz w:val="28"/>
          <w:szCs w:val="28"/>
          <w:rtl/>
        </w:rPr>
        <w:t xml:space="preserve"> م</w:t>
      </w:r>
      <w:r w:rsidRPr="00E14F7F">
        <w:rPr>
          <w:rFonts w:cs="B Badr" w:hint="cs"/>
          <w:sz w:val="28"/>
          <w:szCs w:val="28"/>
          <w:rtl/>
        </w:rPr>
        <w:t>ی‌</w:t>
      </w:r>
      <w:r w:rsidRPr="00E14F7F">
        <w:rPr>
          <w:rFonts w:cs="B Badr" w:hint="eastAsia"/>
          <w:sz w:val="28"/>
          <w:szCs w:val="28"/>
          <w:rtl/>
        </w:rPr>
        <w:t>گو</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عرض کردم فدا</w:t>
      </w:r>
      <w:r w:rsidRPr="00E14F7F">
        <w:rPr>
          <w:rFonts w:cs="B Badr" w:hint="cs"/>
          <w:sz w:val="28"/>
          <w:szCs w:val="28"/>
          <w:rtl/>
        </w:rPr>
        <w:t>ی</w:t>
      </w:r>
      <w:r w:rsidRPr="00E14F7F">
        <w:rPr>
          <w:rFonts w:cs="B Badr" w:hint="eastAsia"/>
          <w:sz w:val="28"/>
          <w:szCs w:val="28"/>
          <w:rtl/>
        </w:rPr>
        <w:t>ت</w:t>
      </w:r>
      <w:r w:rsidRPr="00E14F7F">
        <w:rPr>
          <w:rFonts w:cs="B Badr"/>
          <w:sz w:val="28"/>
          <w:szCs w:val="28"/>
          <w:rtl/>
        </w:rPr>
        <w:t xml:space="preserve"> شوم به خدا سوگند ما با او انس داشت</w:t>
      </w:r>
      <w:r w:rsidRPr="00E14F7F">
        <w:rPr>
          <w:rFonts w:cs="B Badr" w:hint="cs"/>
          <w:sz w:val="28"/>
          <w:szCs w:val="28"/>
          <w:rtl/>
        </w:rPr>
        <w:t>ی</w:t>
      </w:r>
      <w:r w:rsidRPr="00E14F7F">
        <w:rPr>
          <w:rFonts w:cs="B Badr" w:hint="eastAsia"/>
          <w:sz w:val="28"/>
          <w:szCs w:val="28"/>
          <w:rtl/>
        </w:rPr>
        <w:t>م</w:t>
      </w:r>
      <w:r w:rsidRPr="00E14F7F">
        <w:rPr>
          <w:rFonts w:cs="B Badr"/>
          <w:sz w:val="28"/>
          <w:szCs w:val="28"/>
          <w:rtl/>
        </w:rPr>
        <w:t xml:space="preserve"> و او از ش</w:t>
      </w:r>
      <w:r w:rsidRPr="00E14F7F">
        <w:rPr>
          <w:rFonts w:cs="B Badr" w:hint="cs"/>
          <w:sz w:val="28"/>
          <w:szCs w:val="28"/>
          <w:rtl/>
        </w:rPr>
        <w:t>ی</w:t>
      </w:r>
      <w:r w:rsidRPr="00E14F7F">
        <w:rPr>
          <w:rFonts w:cs="B Badr" w:hint="eastAsia"/>
          <w:sz w:val="28"/>
          <w:szCs w:val="28"/>
          <w:rtl/>
        </w:rPr>
        <w:t>ع</w:t>
      </w:r>
      <w:r w:rsidRPr="00E14F7F">
        <w:rPr>
          <w:rFonts w:cs="B Badr" w:hint="cs"/>
          <w:sz w:val="28"/>
          <w:szCs w:val="28"/>
          <w:rtl/>
        </w:rPr>
        <w:t>ی</w:t>
      </w:r>
      <w:r w:rsidRPr="00E14F7F">
        <w:rPr>
          <w:rFonts w:cs="B Badr" w:hint="eastAsia"/>
          <w:sz w:val="28"/>
          <w:szCs w:val="28"/>
          <w:rtl/>
        </w:rPr>
        <w:t>ان</w:t>
      </w:r>
      <w:r w:rsidRPr="00E14F7F">
        <w:rPr>
          <w:rFonts w:cs="B Badr"/>
          <w:sz w:val="28"/>
          <w:szCs w:val="28"/>
          <w:rtl/>
        </w:rPr>
        <w:t xml:space="preserve"> شماست.</w:t>
      </w:r>
    </w:p>
    <w:p w:rsidR="001A60FF" w:rsidRPr="00E14F7F" w:rsidRDefault="001A60FF" w:rsidP="001A60FF">
      <w:pPr>
        <w:rPr>
          <w:rFonts w:cs="B Badr"/>
          <w:sz w:val="28"/>
          <w:szCs w:val="28"/>
          <w:rtl/>
        </w:rPr>
      </w:pPr>
      <w:r w:rsidRPr="00E14F7F">
        <w:rPr>
          <w:rFonts w:cs="B Badr" w:hint="eastAsia"/>
          <w:sz w:val="28"/>
          <w:szCs w:val="28"/>
          <w:rtl/>
        </w:rPr>
        <w:t>امام</w:t>
      </w:r>
      <w:r w:rsidRPr="00E14F7F">
        <w:rPr>
          <w:rFonts w:cs="B Badr"/>
          <w:sz w:val="28"/>
          <w:szCs w:val="28"/>
          <w:rtl/>
        </w:rPr>
        <w:t xml:space="preserve">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فرمود: راست گفت</w:t>
      </w:r>
      <w:r w:rsidRPr="00E14F7F">
        <w:rPr>
          <w:rFonts w:cs="B Badr" w:hint="cs"/>
          <w:sz w:val="28"/>
          <w:szCs w:val="28"/>
          <w:rtl/>
        </w:rPr>
        <w:t>ی</w:t>
      </w:r>
      <w:r w:rsidRPr="00E14F7F">
        <w:rPr>
          <w:rFonts w:cs="B Badr"/>
          <w:sz w:val="28"/>
          <w:szCs w:val="28"/>
          <w:rtl/>
        </w:rPr>
        <w:t xml:space="preserve"> آنچه نزد ما برا</w:t>
      </w:r>
      <w:r w:rsidRPr="00E14F7F">
        <w:rPr>
          <w:rFonts w:cs="B Badr" w:hint="cs"/>
          <w:sz w:val="28"/>
          <w:szCs w:val="28"/>
          <w:rtl/>
        </w:rPr>
        <w:t>ی</w:t>
      </w:r>
      <w:r w:rsidRPr="00E14F7F">
        <w:rPr>
          <w:rFonts w:cs="B Badr"/>
          <w:sz w:val="28"/>
          <w:szCs w:val="28"/>
          <w:rtl/>
        </w:rPr>
        <w:t xml:space="preserve"> شماست بهتر است برا</w:t>
      </w:r>
      <w:r w:rsidRPr="00E14F7F">
        <w:rPr>
          <w:rFonts w:cs="B Badr" w:hint="cs"/>
          <w:sz w:val="28"/>
          <w:szCs w:val="28"/>
          <w:rtl/>
        </w:rPr>
        <w:t>ی</w:t>
      </w:r>
      <w:r w:rsidRPr="00E14F7F">
        <w:rPr>
          <w:rFonts w:cs="B Badr"/>
          <w:sz w:val="28"/>
          <w:szCs w:val="28"/>
          <w:rtl/>
        </w:rPr>
        <w:t xml:space="preserve"> شما. گفتم ش</w:t>
      </w:r>
      <w:r w:rsidRPr="00E14F7F">
        <w:rPr>
          <w:rFonts w:cs="B Badr" w:hint="cs"/>
          <w:sz w:val="28"/>
          <w:szCs w:val="28"/>
          <w:rtl/>
        </w:rPr>
        <w:t>ی</w:t>
      </w:r>
      <w:r w:rsidRPr="00E14F7F">
        <w:rPr>
          <w:rFonts w:cs="B Badr" w:hint="eastAsia"/>
          <w:sz w:val="28"/>
          <w:szCs w:val="28"/>
          <w:rtl/>
        </w:rPr>
        <w:t>عه</w:t>
      </w:r>
      <w:r w:rsidRPr="00E14F7F">
        <w:rPr>
          <w:rFonts w:cs="B Badr"/>
          <w:sz w:val="28"/>
          <w:szCs w:val="28"/>
          <w:rtl/>
        </w:rPr>
        <w:t xml:space="preserve"> شما با شماست.</w:t>
      </w:r>
    </w:p>
    <w:p w:rsidR="001A60FF" w:rsidRPr="00E14F7F" w:rsidRDefault="001A60FF" w:rsidP="001A60FF">
      <w:pPr>
        <w:rPr>
          <w:rFonts w:cs="B Badr"/>
          <w:sz w:val="28"/>
          <w:szCs w:val="28"/>
          <w:rtl/>
        </w:rPr>
      </w:pPr>
      <w:r w:rsidRPr="00E14F7F">
        <w:rPr>
          <w:rFonts w:cs="B Badr" w:hint="eastAsia"/>
          <w:sz w:val="28"/>
          <w:szCs w:val="28"/>
          <w:rtl/>
        </w:rPr>
        <w:t>فرمود</w:t>
      </w:r>
      <w:r w:rsidRPr="00E14F7F">
        <w:rPr>
          <w:rFonts w:cs="B Badr"/>
          <w:sz w:val="28"/>
          <w:szCs w:val="28"/>
          <w:rtl/>
        </w:rPr>
        <w:t>: آر</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اگر از خدا بترسد و مراقب پ</w:t>
      </w:r>
      <w:r w:rsidRPr="00E14F7F">
        <w:rPr>
          <w:rFonts w:cs="B Badr" w:hint="cs"/>
          <w:sz w:val="28"/>
          <w:szCs w:val="28"/>
          <w:rtl/>
        </w:rPr>
        <w:t>ی</w:t>
      </w:r>
      <w:r w:rsidRPr="00E14F7F">
        <w:rPr>
          <w:rFonts w:cs="B Badr" w:hint="eastAsia"/>
          <w:sz w:val="28"/>
          <w:szCs w:val="28"/>
          <w:rtl/>
        </w:rPr>
        <w:t>غمبر</w:t>
      </w:r>
      <w:r w:rsidRPr="00E14F7F">
        <w:rPr>
          <w:rFonts w:cs="B Badr"/>
          <w:sz w:val="28"/>
          <w:szCs w:val="28"/>
          <w:rtl/>
        </w:rPr>
        <w:t xml:space="preserve"> خود باشد و خود را از گناهان نگاه دارد با ما خواهد بود.</w:t>
      </w:r>
    </w:p>
    <w:p w:rsidR="001A60FF" w:rsidRPr="00E14F7F" w:rsidRDefault="001A60FF" w:rsidP="001A60FF">
      <w:pPr>
        <w:rPr>
          <w:rFonts w:cs="B Badr"/>
          <w:sz w:val="28"/>
          <w:szCs w:val="28"/>
          <w:rtl/>
        </w:rPr>
      </w:pPr>
      <w:r w:rsidRPr="00E14F7F">
        <w:rPr>
          <w:rFonts w:cs="B Badr" w:hint="eastAsia"/>
          <w:sz w:val="28"/>
          <w:szCs w:val="28"/>
          <w:rtl/>
        </w:rPr>
        <w:t>گفتند</w:t>
      </w:r>
      <w:r w:rsidRPr="00E14F7F">
        <w:rPr>
          <w:rFonts w:cs="B Badr"/>
          <w:sz w:val="28"/>
          <w:szCs w:val="28"/>
          <w:rtl/>
        </w:rPr>
        <w:t xml:space="preserve"> ا</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 xml:space="preserve"> اتفاق در همان سال </w:t>
      </w:r>
      <w:r w:rsidRPr="00E14F7F">
        <w:rPr>
          <w:rFonts w:cs="B Badr" w:hint="cs"/>
          <w:sz w:val="28"/>
          <w:szCs w:val="28"/>
          <w:rtl/>
        </w:rPr>
        <w:t>ی</w:t>
      </w:r>
      <w:r w:rsidRPr="00E14F7F">
        <w:rPr>
          <w:rFonts w:cs="B Badr" w:hint="eastAsia"/>
          <w:sz w:val="28"/>
          <w:szCs w:val="28"/>
          <w:rtl/>
        </w:rPr>
        <w:t>عن</w:t>
      </w:r>
      <w:r w:rsidRPr="00E14F7F">
        <w:rPr>
          <w:rFonts w:cs="B Badr" w:hint="cs"/>
          <w:sz w:val="28"/>
          <w:szCs w:val="28"/>
          <w:rtl/>
        </w:rPr>
        <w:t>ی</w:t>
      </w:r>
      <w:r w:rsidRPr="00E14F7F">
        <w:rPr>
          <w:rFonts w:cs="B Badr"/>
          <w:sz w:val="28"/>
          <w:szCs w:val="28"/>
          <w:rtl/>
        </w:rPr>
        <w:t xml:space="preserve"> سنه صد و پنجاه هجر</w:t>
      </w:r>
      <w:r w:rsidRPr="00E14F7F">
        <w:rPr>
          <w:rFonts w:cs="B Badr" w:hint="cs"/>
          <w:sz w:val="28"/>
          <w:szCs w:val="28"/>
          <w:rtl/>
        </w:rPr>
        <w:t>ی</w:t>
      </w:r>
      <w:r w:rsidRPr="00E14F7F">
        <w:rPr>
          <w:rFonts w:cs="B Badr"/>
          <w:sz w:val="28"/>
          <w:szCs w:val="28"/>
          <w:rtl/>
        </w:rPr>
        <w:t xml:space="preserve"> همانطور که امام (عل</w:t>
      </w:r>
      <w:r w:rsidRPr="00E14F7F">
        <w:rPr>
          <w:rFonts w:cs="B Badr" w:hint="cs"/>
          <w:sz w:val="28"/>
          <w:szCs w:val="28"/>
          <w:rtl/>
        </w:rPr>
        <w:t>ی</w:t>
      </w:r>
      <w:r w:rsidRPr="00E14F7F">
        <w:rPr>
          <w:rFonts w:cs="B Badr" w:hint="eastAsia"/>
          <w:sz w:val="28"/>
          <w:szCs w:val="28"/>
          <w:rtl/>
        </w:rPr>
        <w:t>ه</w:t>
      </w:r>
      <w:r w:rsidRPr="00E14F7F">
        <w:rPr>
          <w:rFonts w:cs="B Badr"/>
          <w:sz w:val="28"/>
          <w:szCs w:val="28"/>
          <w:rtl/>
        </w:rPr>
        <w:t xml:space="preserve"> السلام) پ</w:t>
      </w:r>
      <w:r w:rsidRPr="00E14F7F">
        <w:rPr>
          <w:rFonts w:cs="B Badr" w:hint="cs"/>
          <w:sz w:val="28"/>
          <w:szCs w:val="28"/>
          <w:rtl/>
        </w:rPr>
        <w:t>ی</w:t>
      </w:r>
      <w:r w:rsidRPr="00E14F7F">
        <w:rPr>
          <w:rFonts w:cs="B Badr" w:hint="eastAsia"/>
          <w:sz w:val="28"/>
          <w:szCs w:val="28"/>
          <w:rtl/>
        </w:rPr>
        <w:t>ش</w:t>
      </w:r>
      <w:r w:rsidRPr="00E14F7F">
        <w:rPr>
          <w:rFonts w:cs="B Badr"/>
          <w:sz w:val="28"/>
          <w:szCs w:val="28"/>
          <w:rtl/>
        </w:rPr>
        <w:t xml:space="preserve"> ب</w:t>
      </w:r>
      <w:r w:rsidRPr="00E14F7F">
        <w:rPr>
          <w:rFonts w:cs="B Badr" w:hint="cs"/>
          <w:sz w:val="28"/>
          <w:szCs w:val="28"/>
          <w:rtl/>
        </w:rPr>
        <w:t>ی</w:t>
      </w:r>
      <w:r w:rsidRPr="00E14F7F">
        <w:rPr>
          <w:rFonts w:cs="B Badr" w:hint="eastAsia"/>
          <w:sz w:val="28"/>
          <w:szCs w:val="28"/>
          <w:rtl/>
        </w:rPr>
        <w:t>ن</w:t>
      </w:r>
      <w:r w:rsidRPr="00E14F7F">
        <w:rPr>
          <w:rFonts w:cs="B Badr" w:hint="cs"/>
          <w:sz w:val="28"/>
          <w:szCs w:val="28"/>
          <w:rtl/>
        </w:rPr>
        <w:t>ی</w:t>
      </w:r>
      <w:r w:rsidRPr="00E14F7F">
        <w:rPr>
          <w:rFonts w:cs="B Badr"/>
          <w:sz w:val="28"/>
          <w:szCs w:val="28"/>
          <w:rtl/>
        </w:rPr>
        <w:t xml:space="preserve"> کرده بود واقع شد.[5]</w:t>
      </w:r>
    </w:p>
    <w:p w:rsidR="001A60FF" w:rsidRPr="00E14F7F" w:rsidRDefault="001A60FF" w:rsidP="001A60FF">
      <w:pPr>
        <w:rPr>
          <w:rFonts w:cs="B Badr"/>
          <w:sz w:val="28"/>
          <w:szCs w:val="28"/>
          <w:rtl/>
        </w:rPr>
      </w:pPr>
      <w:r w:rsidRPr="00E14F7F">
        <w:rPr>
          <w:rFonts w:cs="B Badr"/>
          <w:sz w:val="28"/>
          <w:szCs w:val="28"/>
          <w:rtl/>
        </w:rPr>
        <w:t>[1]. نجاش</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احمد بن عل</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رجال نجاش</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ص 83.</w:t>
      </w:r>
    </w:p>
    <w:p w:rsidR="001A60FF" w:rsidRPr="00E14F7F" w:rsidRDefault="001A60FF" w:rsidP="001A60FF">
      <w:pPr>
        <w:rPr>
          <w:rFonts w:cs="B Badr"/>
          <w:sz w:val="28"/>
          <w:szCs w:val="28"/>
          <w:rtl/>
        </w:rPr>
      </w:pPr>
      <w:r w:rsidRPr="00E14F7F">
        <w:rPr>
          <w:rFonts w:cs="B Badr"/>
          <w:sz w:val="28"/>
          <w:szCs w:val="28"/>
          <w:rtl/>
        </w:rPr>
        <w:t xml:space="preserve">[2]. حلى (علامه)، حسن بن </w:t>
      </w:r>
      <w:r w:rsidRPr="00E14F7F">
        <w:rPr>
          <w:rFonts w:cs="B Badr" w:hint="cs"/>
          <w:sz w:val="28"/>
          <w:szCs w:val="28"/>
          <w:rtl/>
        </w:rPr>
        <w:t>ی</w:t>
      </w:r>
      <w:r w:rsidRPr="00E14F7F">
        <w:rPr>
          <w:rFonts w:cs="B Badr" w:hint="eastAsia"/>
          <w:sz w:val="28"/>
          <w:szCs w:val="28"/>
          <w:rtl/>
        </w:rPr>
        <w:t>وسف،</w:t>
      </w:r>
      <w:r w:rsidRPr="00E14F7F">
        <w:rPr>
          <w:rFonts w:cs="B Badr"/>
          <w:sz w:val="28"/>
          <w:szCs w:val="28"/>
          <w:rtl/>
        </w:rPr>
        <w:t xml:space="preserve"> رجال علاّمه حلّ</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ص 29.</w:t>
      </w:r>
    </w:p>
    <w:p w:rsidR="001A60FF" w:rsidRPr="00E14F7F" w:rsidRDefault="001A60FF" w:rsidP="001A60FF">
      <w:pPr>
        <w:rPr>
          <w:rFonts w:cs="B Badr"/>
          <w:sz w:val="28"/>
          <w:szCs w:val="28"/>
          <w:rtl/>
        </w:rPr>
      </w:pPr>
      <w:r w:rsidRPr="00E14F7F">
        <w:rPr>
          <w:rFonts w:cs="B Badr"/>
          <w:sz w:val="28"/>
          <w:szCs w:val="28"/>
          <w:rtl/>
        </w:rPr>
        <w:t>[3]. قم</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ش</w:t>
      </w:r>
      <w:r w:rsidRPr="00E14F7F">
        <w:rPr>
          <w:rFonts w:cs="B Badr" w:hint="cs"/>
          <w:sz w:val="28"/>
          <w:szCs w:val="28"/>
          <w:rtl/>
        </w:rPr>
        <w:t>ی</w:t>
      </w:r>
      <w:r w:rsidRPr="00E14F7F">
        <w:rPr>
          <w:rFonts w:cs="B Badr" w:hint="eastAsia"/>
          <w:sz w:val="28"/>
          <w:szCs w:val="28"/>
          <w:rtl/>
        </w:rPr>
        <w:t>خ</w:t>
      </w:r>
      <w:r w:rsidRPr="00E14F7F">
        <w:rPr>
          <w:rFonts w:cs="B Badr"/>
          <w:sz w:val="28"/>
          <w:szCs w:val="28"/>
          <w:rtl/>
        </w:rPr>
        <w:t xml:space="preserve"> عباس، منته</w:t>
      </w:r>
      <w:r w:rsidRPr="00E14F7F">
        <w:rPr>
          <w:rFonts w:cs="B Badr" w:hint="cs"/>
          <w:sz w:val="28"/>
          <w:szCs w:val="28"/>
          <w:rtl/>
        </w:rPr>
        <w:t>ی‌</w:t>
      </w:r>
      <w:r w:rsidRPr="00E14F7F">
        <w:rPr>
          <w:rFonts w:cs="B Badr" w:hint="eastAsia"/>
          <w:sz w:val="28"/>
          <w:szCs w:val="28"/>
          <w:rtl/>
        </w:rPr>
        <w:t>الامال،</w:t>
      </w:r>
      <w:r w:rsidRPr="00E14F7F">
        <w:rPr>
          <w:rFonts w:cs="B Badr"/>
          <w:sz w:val="28"/>
          <w:szCs w:val="28"/>
          <w:rtl/>
        </w:rPr>
        <w:t xml:space="preserve"> ج2، ص190.</w:t>
      </w:r>
    </w:p>
    <w:p w:rsidR="001A60FF" w:rsidRPr="00E14F7F" w:rsidRDefault="001A60FF" w:rsidP="001A60FF">
      <w:pPr>
        <w:rPr>
          <w:rFonts w:cs="B Badr"/>
          <w:sz w:val="28"/>
          <w:szCs w:val="28"/>
          <w:rtl/>
        </w:rPr>
      </w:pPr>
      <w:r w:rsidRPr="00E14F7F">
        <w:rPr>
          <w:rFonts w:cs="B Badr"/>
          <w:sz w:val="28"/>
          <w:szCs w:val="28"/>
          <w:rtl/>
        </w:rPr>
        <w:t>[4]. خو</w:t>
      </w:r>
      <w:r w:rsidRPr="00E14F7F">
        <w:rPr>
          <w:rFonts w:cs="B Badr" w:hint="cs"/>
          <w:sz w:val="28"/>
          <w:szCs w:val="28"/>
          <w:rtl/>
        </w:rPr>
        <w:t>یی</w:t>
      </w:r>
      <w:r w:rsidRPr="00E14F7F">
        <w:rPr>
          <w:rFonts w:cs="B Badr" w:hint="eastAsia"/>
          <w:sz w:val="28"/>
          <w:szCs w:val="28"/>
          <w:rtl/>
        </w:rPr>
        <w:t>،</w:t>
      </w:r>
      <w:r w:rsidRPr="00E14F7F">
        <w:rPr>
          <w:rFonts w:cs="B Badr"/>
          <w:sz w:val="28"/>
          <w:szCs w:val="28"/>
          <w:rtl/>
        </w:rPr>
        <w:t xml:space="preserve"> س</w:t>
      </w:r>
      <w:r w:rsidRPr="00E14F7F">
        <w:rPr>
          <w:rFonts w:cs="B Badr" w:hint="cs"/>
          <w:sz w:val="28"/>
          <w:szCs w:val="28"/>
          <w:rtl/>
        </w:rPr>
        <w:t>ی</w:t>
      </w:r>
      <w:r w:rsidRPr="00E14F7F">
        <w:rPr>
          <w:rFonts w:cs="B Badr" w:hint="eastAsia"/>
          <w:sz w:val="28"/>
          <w:szCs w:val="28"/>
          <w:rtl/>
        </w:rPr>
        <w:t>د</w:t>
      </w:r>
      <w:r w:rsidRPr="00E14F7F">
        <w:rPr>
          <w:rFonts w:cs="B Badr"/>
          <w:sz w:val="28"/>
          <w:szCs w:val="28"/>
          <w:rtl/>
        </w:rPr>
        <w:t xml:space="preserve"> ابوالقاسم، معجم رجال الحد</w:t>
      </w:r>
      <w:r w:rsidRPr="00E14F7F">
        <w:rPr>
          <w:rFonts w:cs="B Badr" w:hint="cs"/>
          <w:sz w:val="28"/>
          <w:szCs w:val="28"/>
          <w:rtl/>
        </w:rPr>
        <w:t>ی</w:t>
      </w:r>
      <w:r w:rsidRPr="00E14F7F">
        <w:rPr>
          <w:rFonts w:cs="B Badr" w:hint="eastAsia"/>
          <w:sz w:val="28"/>
          <w:szCs w:val="28"/>
          <w:rtl/>
        </w:rPr>
        <w:t>ث،</w:t>
      </w:r>
      <w:r w:rsidRPr="00E14F7F">
        <w:rPr>
          <w:rFonts w:cs="B Badr"/>
          <w:sz w:val="28"/>
          <w:szCs w:val="28"/>
          <w:rtl/>
        </w:rPr>
        <w:t xml:space="preserve"> ج 3، ص 387، «فقال </w:t>
      </w:r>
      <w:r w:rsidRPr="00E14F7F">
        <w:rPr>
          <w:rFonts w:cs="B Badr" w:hint="cs"/>
          <w:sz w:val="28"/>
          <w:szCs w:val="28"/>
          <w:rtl/>
        </w:rPr>
        <w:t>ی</w:t>
      </w:r>
      <w:r w:rsidRPr="00E14F7F">
        <w:rPr>
          <w:rFonts w:cs="B Badr" w:hint="eastAsia"/>
          <w:sz w:val="28"/>
          <w:szCs w:val="28"/>
          <w:rtl/>
        </w:rPr>
        <w:t>ا</w:t>
      </w:r>
      <w:r w:rsidRPr="00E14F7F">
        <w:rPr>
          <w:rFonts w:cs="B Badr"/>
          <w:sz w:val="28"/>
          <w:szCs w:val="28"/>
          <w:rtl/>
        </w:rPr>
        <w:t xml:space="preserve"> ابا حمزه و افق الدعاء الرّضا فاستجب</w:t>
      </w:r>
      <w:r w:rsidRPr="00E14F7F">
        <w:rPr>
          <w:rFonts w:cs="B Badr" w:hint="cs"/>
          <w:sz w:val="28"/>
          <w:szCs w:val="28"/>
          <w:rtl/>
        </w:rPr>
        <w:t>ی</w:t>
      </w:r>
      <w:r w:rsidRPr="00E14F7F">
        <w:rPr>
          <w:rFonts w:cs="B Badr" w:hint="eastAsia"/>
          <w:sz w:val="28"/>
          <w:szCs w:val="28"/>
          <w:rtl/>
        </w:rPr>
        <w:t>ب</w:t>
      </w:r>
      <w:r w:rsidRPr="00E14F7F">
        <w:rPr>
          <w:rFonts w:cs="B Badr"/>
          <w:sz w:val="28"/>
          <w:szCs w:val="28"/>
          <w:rtl/>
        </w:rPr>
        <w:t xml:space="preserve"> لک ف</w:t>
      </w:r>
      <w:r w:rsidRPr="00E14F7F">
        <w:rPr>
          <w:rFonts w:cs="B Badr" w:hint="cs"/>
          <w:sz w:val="28"/>
          <w:szCs w:val="28"/>
          <w:rtl/>
        </w:rPr>
        <w:t>ی</w:t>
      </w:r>
      <w:r w:rsidRPr="00E14F7F">
        <w:rPr>
          <w:rFonts w:cs="B Badr"/>
          <w:sz w:val="28"/>
          <w:szCs w:val="28"/>
          <w:rtl/>
        </w:rPr>
        <w:t xml:space="preserve"> أسرع من طرفه ع</w:t>
      </w:r>
      <w:r w:rsidRPr="00E14F7F">
        <w:rPr>
          <w:rFonts w:cs="B Badr" w:hint="cs"/>
          <w:sz w:val="28"/>
          <w:szCs w:val="28"/>
          <w:rtl/>
        </w:rPr>
        <w:t>ی</w:t>
      </w:r>
      <w:r w:rsidRPr="00E14F7F">
        <w:rPr>
          <w:rFonts w:cs="B Badr" w:hint="eastAsia"/>
          <w:sz w:val="28"/>
          <w:szCs w:val="28"/>
          <w:rtl/>
        </w:rPr>
        <w:t>ن»</w:t>
      </w:r>
      <w:r w:rsidRPr="00E14F7F">
        <w:rPr>
          <w:rFonts w:cs="B Badr"/>
          <w:sz w:val="28"/>
          <w:szCs w:val="28"/>
          <w:rtl/>
        </w:rPr>
        <w:t>.</w:t>
      </w:r>
    </w:p>
    <w:p w:rsidR="001A60FF" w:rsidRDefault="001A60FF" w:rsidP="001A60FF">
      <w:pPr>
        <w:rPr>
          <w:rFonts w:cs="B Badr"/>
          <w:sz w:val="28"/>
          <w:szCs w:val="28"/>
          <w:rtl/>
        </w:rPr>
      </w:pPr>
      <w:r w:rsidRPr="00E14F7F">
        <w:rPr>
          <w:rFonts w:cs="B Badr"/>
          <w:sz w:val="28"/>
          <w:szCs w:val="28"/>
          <w:rtl/>
        </w:rPr>
        <w:t>[5]. احمد م</w:t>
      </w:r>
      <w:r w:rsidRPr="00E14F7F">
        <w:rPr>
          <w:rFonts w:cs="B Badr" w:hint="cs"/>
          <w:sz w:val="28"/>
          <w:szCs w:val="28"/>
          <w:rtl/>
        </w:rPr>
        <w:t>ی</w:t>
      </w:r>
      <w:r w:rsidRPr="00E14F7F">
        <w:rPr>
          <w:rFonts w:cs="B Badr" w:hint="eastAsia"/>
          <w:sz w:val="28"/>
          <w:szCs w:val="28"/>
          <w:rtl/>
        </w:rPr>
        <w:t>انج</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عل</w:t>
      </w:r>
      <w:r w:rsidRPr="00E14F7F">
        <w:rPr>
          <w:rFonts w:cs="B Badr" w:hint="cs"/>
          <w:sz w:val="28"/>
          <w:szCs w:val="28"/>
          <w:rtl/>
        </w:rPr>
        <w:t>ی</w:t>
      </w:r>
      <w:r w:rsidRPr="00E14F7F">
        <w:rPr>
          <w:rFonts w:cs="B Badr" w:hint="eastAsia"/>
          <w:sz w:val="28"/>
          <w:szCs w:val="28"/>
          <w:rtl/>
        </w:rPr>
        <w:t>،</w:t>
      </w:r>
      <w:r w:rsidRPr="00E14F7F">
        <w:rPr>
          <w:rFonts w:cs="B Badr"/>
          <w:sz w:val="28"/>
          <w:szCs w:val="28"/>
          <w:rtl/>
        </w:rPr>
        <w:t xml:space="preserve"> مكاتيب الأئمة (ع)، ج ‏3، ص 186 .</w:t>
      </w:r>
    </w:p>
    <w:p w:rsidR="001A60FF" w:rsidRDefault="001A60FF" w:rsidP="00F55FEA">
      <w:pPr>
        <w:rPr>
          <w:rFonts w:cs="B Badr"/>
          <w:sz w:val="28"/>
          <w:szCs w:val="28"/>
          <w:rtl/>
        </w:rPr>
      </w:pPr>
    </w:p>
    <w:p w:rsidR="001A60FF" w:rsidRDefault="001A60FF" w:rsidP="00F55FEA">
      <w:pPr>
        <w:rPr>
          <w:rFonts w:cs="B Badr"/>
          <w:sz w:val="28"/>
          <w:szCs w:val="28"/>
          <w:rtl/>
        </w:rPr>
      </w:pPr>
    </w:p>
    <w:p w:rsidR="00F55FEA" w:rsidRPr="00F55FEA" w:rsidRDefault="00F55FEA" w:rsidP="00F55FEA">
      <w:pPr>
        <w:pStyle w:val="Heading3"/>
        <w:rPr>
          <w:rtl/>
        </w:rPr>
      </w:pPr>
      <w:r w:rsidRPr="00F55FEA">
        <w:rPr>
          <w:rFonts w:hint="eastAsia"/>
          <w:rtl/>
        </w:rPr>
        <w:t>ابوحمزه</w:t>
      </w:r>
      <w:r w:rsidRPr="00F55FEA">
        <w:rPr>
          <w:rtl/>
        </w:rPr>
        <w:t xml:space="preserve"> ثمال</w:t>
      </w:r>
      <w:r w:rsidRPr="00F55FEA">
        <w:rPr>
          <w:rFonts w:hint="cs"/>
          <w:rtl/>
        </w:rPr>
        <w:t>ی</w:t>
      </w:r>
      <w:r w:rsidRPr="00F55FEA">
        <w:rPr>
          <w:rtl/>
        </w:rPr>
        <w:t xml:space="preserve"> در تار</w:t>
      </w:r>
      <w:r w:rsidRPr="00F55FEA">
        <w:rPr>
          <w:rFonts w:hint="cs"/>
          <w:rtl/>
        </w:rPr>
        <w:t>ی</w:t>
      </w:r>
      <w:r w:rsidRPr="00F55FEA">
        <w:rPr>
          <w:rFonts w:hint="eastAsia"/>
          <w:rtl/>
        </w:rPr>
        <w:t>خ</w:t>
      </w:r>
      <w:r w:rsidRPr="00F55FEA">
        <w:rPr>
          <w:rtl/>
        </w:rPr>
        <w:t xml:space="preserve"> اسلام</w:t>
      </w:r>
      <w:r w:rsidRPr="00F55FEA">
        <w:rPr>
          <w:rFonts w:hint="cs"/>
          <w:rtl/>
        </w:rPr>
        <w:t>ی</w:t>
      </w:r>
    </w:p>
    <w:p w:rsidR="00F55FEA" w:rsidRDefault="00F55FEA" w:rsidP="00F55FEA">
      <w:pPr>
        <w:rPr>
          <w:rFonts w:cs="B Badr"/>
          <w:sz w:val="28"/>
          <w:szCs w:val="28"/>
          <w:rtl/>
        </w:rPr>
      </w:pPr>
      <w:r>
        <w:rPr>
          <w:rFonts w:cs="B Badr" w:hint="cs"/>
          <w:sz w:val="28"/>
          <w:szCs w:val="28"/>
          <w:rtl/>
        </w:rPr>
        <w:t>مقاله در این آدرس</w:t>
      </w:r>
    </w:p>
    <w:p w:rsidR="00F55FEA" w:rsidRDefault="00F55FEA" w:rsidP="00F55FEA">
      <w:pPr>
        <w:bidi w:val="0"/>
        <w:rPr>
          <w:rFonts w:cs="B Badr"/>
          <w:sz w:val="28"/>
          <w:szCs w:val="28"/>
          <w:rtl/>
        </w:rPr>
      </w:pPr>
      <w:r w:rsidRPr="00F55FEA">
        <w:rPr>
          <w:rFonts w:cs="B Badr"/>
          <w:sz w:val="28"/>
          <w:szCs w:val="28"/>
        </w:rPr>
        <w:t>https://fa.imamatpedia.com/wiki/%D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8%</w:t>
      </w:r>
      <w:r w:rsidRPr="00F55FEA">
        <w:rPr>
          <w:rFonts w:cs="B Badr"/>
          <w:sz w:val="28"/>
          <w:szCs w:val="28"/>
        </w:rPr>
        <w:t>D</w:t>
      </w:r>
      <w:r w:rsidRPr="00F55FEA">
        <w:rPr>
          <w:rFonts w:cs="B Badr"/>
          <w:sz w:val="28"/>
          <w:szCs w:val="28"/>
          <w:rtl/>
        </w:rPr>
        <w:t>9%88%</w:t>
      </w:r>
      <w:r w:rsidRPr="00F55FEA">
        <w:rPr>
          <w:rFonts w:cs="B Badr"/>
          <w:sz w:val="28"/>
          <w:szCs w:val="28"/>
        </w:rPr>
        <w:t>D</w:t>
      </w:r>
      <w:r w:rsidRPr="00F55FEA">
        <w:rPr>
          <w:rFonts w:cs="B Badr"/>
          <w:sz w:val="28"/>
          <w:szCs w:val="28"/>
          <w:rtl/>
        </w:rPr>
        <w:t>8%</w:t>
      </w:r>
      <w:r w:rsidRPr="00F55FEA">
        <w:rPr>
          <w:rFonts w:cs="B Badr"/>
          <w:sz w:val="28"/>
          <w:szCs w:val="28"/>
        </w:rPr>
        <w:t>AD%D</w:t>
      </w:r>
      <w:r w:rsidRPr="00F55FEA">
        <w:rPr>
          <w:rFonts w:cs="B Badr"/>
          <w:sz w:val="28"/>
          <w:szCs w:val="28"/>
          <w:rtl/>
        </w:rPr>
        <w:t>9%85%</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2%</w:t>
      </w:r>
      <w:r w:rsidRPr="00F55FEA">
        <w:rPr>
          <w:rFonts w:cs="B Badr"/>
          <w:sz w:val="28"/>
          <w:szCs w:val="28"/>
        </w:rPr>
        <w:t>D</w:t>
      </w:r>
      <w:r w:rsidRPr="00F55FEA">
        <w:rPr>
          <w:rFonts w:cs="B Badr"/>
          <w:sz w:val="28"/>
          <w:szCs w:val="28"/>
          <w:rtl/>
        </w:rPr>
        <w:t>9%87</w:t>
      </w:r>
      <w:r w:rsidRPr="00F55FEA">
        <w:rPr>
          <w:rFonts w:cs="B Badr"/>
          <w:sz w:val="28"/>
          <w:szCs w:val="28"/>
        </w:rPr>
        <w:t>_%D</w:t>
      </w:r>
      <w:r w:rsidRPr="00F55FEA">
        <w:rPr>
          <w:rFonts w:cs="B Badr"/>
          <w:sz w:val="28"/>
          <w:szCs w:val="28"/>
          <w:rtl/>
        </w:rPr>
        <w:t>8%</w:t>
      </w:r>
      <w:r w:rsidRPr="00F55FEA">
        <w:rPr>
          <w:rFonts w:cs="B Badr"/>
          <w:sz w:val="28"/>
          <w:szCs w:val="28"/>
        </w:rPr>
        <w:t>AB%D</w:t>
      </w:r>
      <w:r w:rsidRPr="00F55FEA">
        <w:rPr>
          <w:rFonts w:cs="B Badr"/>
          <w:sz w:val="28"/>
          <w:szCs w:val="28"/>
          <w:rtl/>
        </w:rPr>
        <w:t>9%85%</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9%84%</w:t>
      </w:r>
      <w:r w:rsidRPr="00F55FEA">
        <w:rPr>
          <w:rFonts w:cs="B Badr"/>
          <w:sz w:val="28"/>
          <w:szCs w:val="28"/>
        </w:rPr>
        <w:t>DB</w:t>
      </w:r>
      <w:r w:rsidRPr="00F55FEA">
        <w:rPr>
          <w:rFonts w:cs="B Badr"/>
          <w:sz w:val="28"/>
          <w:szCs w:val="28"/>
          <w:rtl/>
        </w:rPr>
        <w:t>%8</w:t>
      </w:r>
      <w:r w:rsidRPr="00F55FEA">
        <w:rPr>
          <w:rFonts w:cs="B Badr"/>
          <w:sz w:val="28"/>
          <w:szCs w:val="28"/>
        </w:rPr>
        <w:t>C_%D</w:t>
      </w:r>
      <w:r w:rsidRPr="00F55FEA">
        <w:rPr>
          <w:rFonts w:cs="B Badr"/>
          <w:sz w:val="28"/>
          <w:szCs w:val="28"/>
          <w:rtl/>
        </w:rPr>
        <w:t>8%</w:t>
      </w:r>
      <w:r w:rsidRPr="00F55FEA">
        <w:rPr>
          <w:rFonts w:cs="B Badr"/>
          <w:sz w:val="28"/>
          <w:szCs w:val="28"/>
        </w:rPr>
        <w:t>AF%D</w:t>
      </w:r>
      <w:r w:rsidRPr="00F55FEA">
        <w:rPr>
          <w:rFonts w:cs="B Badr"/>
          <w:sz w:val="28"/>
          <w:szCs w:val="28"/>
          <w:rtl/>
        </w:rPr>
        <w:t>8%</w:t>
      </w:r>
      <w:r w:rsidRPr="00F55FEA">
        <w:rPr>
          <w:rFonts w:cs="B Badr"/>
          <w:sz w:val="28"/>
          <w:szCs w:val="28"/>
        </w:rPr>
        <w:t>B</w:t>
      </w:r>
      <w:r w:rsidRPr="00F55FEA">
        <w:rPr>
          <w:rFonts w:cs="B Badr"/>
          <w:sz w:val="28"/>
          <w:szCs w:val="28"/>
          <w:rtl/>
        </w:rPr>
        <w:t>1</w:t>
      </w:r>
      <w:r w:rsidRPr="00F55FEA">
        <w:rPr>
          <w:rFonts w:cs="B Badr"/>
          <w:sz w:val="28"/>
          <w:szCs w:val="28"/>
        </w:rPr>
        <w:t>_%D</w:t>
      </w:r>
      <w:r w:rsidRPr="00F55FEA">
        <w:rPr>
          <w:rFonts w:cs="B Badr"/>
          <w:sz w:val="28"/>
          <w:szCs w:val="28"/>
          <w:rtl/>
        </w:rPr>
        <w:t>8%</w:t>
      </w:r>
      <w:r w:rsidRPr="00F55FEA">
        <w:rPr>
          <w:rFonts w:cs="B Badr"/>
          <w:sz w:val="28"/>
          <w:szCs w:val="28"/>
        </w:rPr>
        <w:t>AA%D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1%</w:t>
      </w:r>
      <w:r w:rsidRPr="00F55FEA">
        <w:rPr>
          <w:rFonts w:cs="B Badr"/>
          <w:sz w:val="28"/>
          <w:szCs w:val="28"/>
        </w:rPr>
        <w:t>DB</w:t>
      </w:r>
      <w:r w:rsidRPr="00F55FEA">
        <w:rPr>
          <w:rFonts w:cs="B Badr"/>
          <w:sz w:val="28"/>
          <w:szCs w:val="28"/>
          <w:rtl/>
        </w:rPr>
        <w:t>%8</w:t>
      </w:r>
      <w:r w:rsidRPr="00F55FEA">
        <w:rPr>
          <w:rFonts w:cs="B Badr"/>
          <w:sz w:val="28"/>
          <w:szCs w:val="28"/>
        </w:rPr>
        <w:t>C%D</w:t>
      </w:r>
      <w:r w:rsidRPr="00F55FEA">
        <w:rPr>
          <w:rFonts w:cs="B Badr"/>
          <w:sz w:val="28"/>
          <w:szCs w:val="28"/>
          <w:rtl/>
        </w:rPr>
        <w:t>8%</w:t>
      </w:r>
      <w:r w:rsidRPr="00F55FEA">
        <w:rPr>
          <w:rFonts w:cs="B Badr"/>
          <w:sz w:val="28"/>
          <w:szCs w:val="28"/>
        </w:rPr>
        <w:t>AE_%D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3%</w:t>
      </w:r>
      <w:r w:rsidRPr="00F55FEA">
        <w:rPr>
          <w:rFonts w:cs="B Badr"/>
          <w:sz w:val="28"/>
          <w:szCs w:val="28"/>
        </w:rPr>
        <w:t>D</w:t>
      </w:r>
      <w:r w:rsidRPr="00F55FEA">
        <w:rPr>
          <w:rFonts w:cs="B Badr"/>
          <w:sz w:val="28"/>
          <w:szCs w:val="28"/>
          <w:rtl/>
        </w:rPr>
        <w:t>9%84%</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9%85%</w:t>
      </w:r>
      <w:r w:rsidRPr="00F55FEA">
        <w:rPr>
          <w:rFonts w:cs="B Badr"/>
          <w:sz w:val="28"/>
          <w:szCs w:val="28"/>
        </w:rPr>
        <w:t>DB</w:t>
      </w:r>
      <w:r w:rsidRPr="00F55FEA">
        <w:rPr>
          <w:rFonts w:cs="B Badr"/>
          <w:sz w:val="28"/>
          <w:szCs w:val="28"/>
          <w:rtl/>
        </w:rPr>
        <w:t>%8</w:t>
      </w:r>
      <w:r w:rsidRPr="00F55FEA">
        <w:rPr>
          <w:rFonts w:cs="B Badr"/>
          <w:sz w:val="28"/>
          <w:szCs w:val="28"/>
        </w:rPr>
        <w:t>C</w:t>
      </w:r>
    </w:p>
    <w:p w:rsidR="00770B2E" w:rsidRDefault="00F55FEA" w:rsidP="00F55FEA">
      <w:pPr>
        <w:rPr>
          <w:rFonts w:cs="B Badr"/>
          <w:sz w:val="28"/>
          <w:szCs w:val="28"/>
          <w:rtl/>
        </w:rPr>
      </w:pPr>
      <w:r w:rsidRPr="00F55FEA">
        <w:rPr>
          <w:rFonts w:cs="B Badr" w:hint="eastAsia"/>
          <w:sz w:val="28"/>
          <w:szCs w:val="28"/>
          <w:rtl/>
        </w:rPr>
        <w:lastRenderedPageBreak/>
        <w:t>آشنا</w:t>
      </w:r>
      <w:r w:rsidRPr="00F55FEA">
        <w:rPr>
          <w:rFonts w:cs="B Badr" w:hint="cs"/>
          <w:sz w:val="28"/>
          <w:szCs w:val="28"/>
          <w:rtl/>
        </w:rPr>
        <w:t>یی</w:t>
      </w:r>
      <w:r w:rsidRPr="00F55FEA">
        <w:rPr>
          <w:rFonts w:cs="B Badr"/>
          <w:sz w:val="28"/>
          <w:szCs w:val="28"/>
          <w:rtl/>
        </w:rPr>
        <w:t xml:space="preserve"> اجمال</w:t>
      </w:r>
      <w:r w:rsidRPr="00F55FEA">
        <w:rPr>
          <w:rFonts w:cs="B Badr" w:hint="cs"/>
          <w:sz w:val="28"/>
          <w:szCs w:val="28"/>
          <w:rtl/>
        </w:rPr>
        <w:t>ی</w:t>
      </w:r>
    </w:p>
    <w:p w:rsidR="00770B2E" w:rsidRDefault="00F55FEA" w:rsidP="00F55FEA">
      <w:pPr>
        <w:rPr>
          <w:rFonts w:cs="B Badr"/>
          <w:sz w:val="28"/>
          <w:szCs w:val="28"/>
          <w:rtl/>
        </w:rPr>
      </w:pPr>
      <w:r w:rsidRPr="00F55FEA">
        <w:rPr>
          <w:rFonts w:cs="B Badr" w:hint="eastAsia"/>
          <w:sz w:val="28"/>
          <w:szCs w:val="28"/>
          <w:rtl/>
        </w:rPr>
        <w:t>ثابت</w:t>
      </w:r>
      <w:r w:rsidRPr="00F55FEA">
        <w:rPr>
          <w:rFonts w:cs="B Badr"/>
          <w:sz w:val="28"/>
          <w:szCs w:val="28"/>
          <w:rtl/>
        </w:rPr>
        <w:t xml:space="preserve"> بن د</w:t>
      </w:r>
      <w:r w:rsidRPr="00F55FEA">
        <w:rPr>
          <w:rFonts w:cs="B Badr" w:hint="cs"/>
          <w:sz w:val="28"/>
          <w:szCs w:val="28"/>
          <w:rtl/>
        </w:rPr>
        <w:t>ی</w:t>
      </w:r>
      <w:r w:rsidRPr="00F55FEA">
        <w:rPr>
          <w:rFonts w:cs="B Badr" w:hint="eastAsia"/>
          <w:sz w:val="28"/>
          <w:szCs w:val="28"/>
          <w:rtl/>
        </w:rPr>
        <w:t>نار</w:t>
      </w:r>
      <w:r w:rsidRPr="00F55FEA">
        <w:rPr>
          <w:rFonts w:cs="B Badr"/>
          <w:sz w:val="28"/>
          <w:szCs w:val="28"/>
          <w:rtl/>
        </w:rPr>
        <w:t xml:space="preserve"> ابو حمزه ثمال</w:t>
      </w:r>
      <w:r w:rsidRPr="00F55FEA">
        <w:rPr>
          <w:rFonts w:cs="B Badr" w:hint="cs"/>
          <w:sz w:val="28"/>
          <w:szCs w:val="28"/>
          <w:rtl/>
        </w:rPr>
        <w:t>ی</w:t>
      </w:r>
      <w:r w:rsidRPr="00F55FEA">
        <w:rPr>
          <w:rFonts w:cs="B Badr"/>
          <w:sz w:val="28"/>
          <w:szCs w:val="28"/>
          <w:rtl/>
        </w:rPr>
        <w:t xml:space="preserve"> ازد</w:t>
      </w:r>
      <w:r w:rsidRPr="00F55FEA">
        <w:rPr>
          <w:rFonts w:cs="B Badr" w:hint="cs"/>
          <w:sz w:val="28"/>
          <w:szCs w:val="28"/>
          <w:rtl/>
        </w:rPr>
        <w:t>ی</w:t>
      </w:r>
      <w:r w:rsidRPr="00F55FEA">
        <w:rPr>
          <w:rFonts w:cs="B Badr"/>
          <w:sz w:val="28"/>
          <w:szCs w:val="28"/>
          <w:rtl/>
        </w:rPr>
        <w:t xml:space="preserve"> کوف</w:t>
      </w:r>
      <w:r w:rsidRPr="00F55FEA">
        <w:rPr>
          <w:rFonts w:cs="B Badr" w:hint="cs"/>
          <w:sz w:val="28"/>
          <w:szCs w:val="28"/>
          <w:rtl/>
        </w:rPr>
        <w:t>ی</w:t>
      </w:r>
      <w:r w:rsidRPr="00F55FEA">
        <w:rPr>
          <w:rFonts w:cs="B Badr"/>
          <w:sz w:val="28"/>
          <w:szCs w:val="28"/>
          <w:rtl/>
        </w:rPr>
        <w:t xml:space="preserve"> از بزرگان اهل 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و مقربان درگاه اهل ب</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(ع) شمرده م</w:t>
      </w:r>
      <w:r w:rsidRPr="00F55FEA">
        <w:rPr>
          <w:rFonts w:cs="B Badr" w:hint="cs"/>
          <w:sz w:val="28"/>
          <w:szCs w:val="28"/>
          <w:rtl/>
        </w:rPr>
        <w:t>ی‌</w:t>
      </w:r>
      <w:r w:rsidRPr="00F55FEA">
        <w:rPr>
          <w:rFonts w:cs="B Badr" w:hint="eastAsia"/>
          <w:sz w:val="28"/>
          <w:szCs w:val="28"/>
          <w:rtl/>
        </w:rPr>
        <w:t>شود</w:t>
      </w:r>
      <w:r w:rsidRPr="00F55FEA">
        <w:rPr>
          <w:rFonts w:cs="B Badr"/>
          <w:sz w:val="28"/>
          <w:szCs w:val="28"/>
          <w:rtl/>
        </w:rPr>
        <w:t>.</w:t>
      </w:r>
    </w:p>
    <w:p w:rsidR="00770B2E" w:rsidRDefault="00F55FEA" w:rsidP="00F55FEA">
      <w:pPr>
        <w:rPr>
          <w:rFonts w:cs="B Badr"/>
          <w:sz w:val="28"/>
          <w:szCs w:val="28"/>
          <w:rtl/>
        </w:rPr>
      </w:pPr>
      <w:r w:rsidRPr="00F55FEA">
        <w:rPr>
          <w:rFonts w:cs="B Badr" w:hint="eastAsia"/>
          <w:sz w:val="28"/>
          <w:szCs w:val="28"/>
          <w:rtl/>
        </w:rPr>
        <w:t>ثمال</w:t>
      </w:r>
      <w:r w:rsidRPr="00F55FEA">
        <w:rPr>
          <w:rFonts w:cs="B Badr" w:hint="cs"/>
          <w:sz w:val="28"/>
          <w:szCs w:val="28"/>
          <w:rtl/>
        </w:rPr>
        <w:t>ی</w:t>
      </w:r>
      <w:r w:rsidRPr="00F55FEA">
        <w:rPr>
          <w:rFonts w:cs="B Badr"/>
          <w:sz w:val="28"/>
          <w:szCs w:val="28"/>
          <w:rtl/>
        </w:rPr>
        <w:t xml:space="preserve"> منسوب به بن</w:t>
      </w:r>
      <w:r w:rsidRPr="00F55FEA">
        <w:rPr>
          <w:rFonts w:cs="B Badr" w:hint="cs"/>
          <w:sz w:val="28"/>
          <w:szCs w:val="28"/>
          <w:rtl/>
        </w:rPr>
        <w:t>ی</w:t>
      </w:r>
      <w:r w:rsidRPr="00F55FEA">
        <w:rPr>
          <w:rFonts w:cs="B Badr"/>
          <w:sz w:val="28"/>
          <w:szCs w:val="28"/>
          <w:rtl/>
        </w:rPr>
        <w:t xml:space="preserve"> ثماله، ت</w:t>
      </w:r>
      <w:r w:rsidRPr="00F55FEA">
        <w:rPr>
          <w:rFonts w:cs="B Badr" w:hint="cs"/>
          <w:sz w:val="28"/>
          <w:szCs w:val="28"/>
          <w:rtl/>
        </w:rPr>
        <w:t>ی</w:t>
      </w:r>
      <w:r w:rsidRPr="00F55FEA">
        <w:rPr>
          <w:rFonts w:cs="B Badr" w:hint="eastAsia"/>
          <w:sz w:val="28"/>
          <w:szCs w:val="28"/>
          <w:rtl/>
        </w:rPr>
        <w:t>ره‌ا</w:t>
      </w:r>
      <w:r w:rsidRPr="00F55FEA">
        <w:rPr>
          <w:rFonts w:cs="B Badr" w:hint="cs"/>
          <w:sz w:val="28"/>
          <w:szCs w:val="28"/>
          <w:rtl/>
        </w:rPr>
        <w:t>ی</w:t>
      </w:r>
      <w:r w:rsidRPr="00F55FEA">
        <w:rPr>
          <w:rFonts w:cs="B Badr"/>
          <w:sz w:val="28"/>
          <w:szCs w:val="28"/>
          <w:rtl/>
        </w:rPr>
        <w:t xml:space="preserve"> از قب</w:t>
      </w:r>
      <w:r w:rsidRPr="00F55FEA">
        <w:rPr>
          <w:rFonts w:cs="B Badr" w:hint="cs"/>
          <w:sz w:val="28"/>
          <w:szCs w:val="28"/>
          <w:rtl/>
        </w:rPr>
        <w:t>ی</w:t>
      </w:r>
      <w:r w:rsidRPr="00F55FEA">
        <w:rPr>
          <w:rFonts w:cs="B Badr" w:hint="eastAsia"/>
          <w:sz w:val="28"/>
          <w:szCs w:val="28"/>
          <w:rtl/>
        </w:rPr>
        <w:t>له</w:t>
      </w:r>
      <w:r w:rsidRPr="00F55FEA">
        <w:rPr>
          <w:rFonts w:cs="B Badr"/>
          <w:sz w:val="28"/>
          <w:szCs w:val="28"/>
          <w:rtl/>
        </w:rPr>
        <w:t xml:space="preserve"> أزد است[۱]. اما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صدوق و</w:t>
      </w:r>
      <w:r w:rsidRPr="00F55FEA">
        <w:rPr>
          <w:rFonts w:cs="B Badr" w:hint="cs"/>
          <w:sz w:val="28"/>
          <w:szCs w:val="28"/>
          <w:rtl/>
        </w:rPr>
        <w:t>ی</w:t>
      </w:r>
      <w:r w:rsidRPr="00F55FEA">
        <w:rPr>
          <w:rFonts w:cs="B Badr"/>
          <w:sz w:val="28"/>
          <w:szCs w:val="28"/>
          <w:rtl/>
        </w:rPr>
        <w:t xml:space="preserve"> را منسوب به بن</w:t>
      </w:r>
      <w:r w:rsidRPr="00F55FEA">
        <w:rPr>
          <w:rFonts w:cs="B Badr" w:hint="cs"/>
          <w:sz w:val="28"/>
          <w:szCs w:val="28"/>
          <w:rtl/>
        </w:rPr>
        <w:t>ی</w:t>
      </w:r>
      <w:r w:rsidRPr="00F55FEA">
        <w:rPr>
          <w:rFonts w:cs="B Badr"/>
          <w:sz w:val="28"/>
          <w:szCs w:val="28"/>
          <w:rtl/>
        </w:rPr>
        <w:t xml:space="preserve"> ثعل، ت</w:t>
      </w:r>
      <w:r w:rsidRPr="00F55FEA">
        <w:rPr>
          <w:rFonts w:cs="B Badr" w:hint="cs"/>
          <w:sz w:val="28"/>
          <w:szCs w:val="28"/>
          <w:rtl/>
        </w:rPr>
        <w:t>ی</w:t>
      </w:r>
      <w:r w:rsidRPr="00F55FEA">
        <w:rPr>
          <w:rFonts w:cs="B Badr" w:hint="eastAsia"/>
          <w:sz w:val="28"/>
          <w:szCs w:val="28"/>
          <w:rtl/>
        </w:rPr>
        <w:t>ره‌ا</w:t>
      </w:r>
      <w:r w:rsidRPr="00F55FEA">
        <w:rPr>
          <w:rFonts w:cs="B Badr" w:hint="cs"/>
          <w:sz w:val="28"/>
          <w:szCs w:val="28"/>
          <w:rtl/>
        </w:rPr>
        <w:t>ی</w:t>
      </w:r>
      <w:r w:rsidRPr="00F55FEA">
        <w:rPr>
          <w:rFonts w:cs="B Badr"/>
          <w:sz w:val="28"/>
          <w:szCs w:val="28"/>
          <w:rtl/>
        </w:rPr>
        <w:t xml:space="preserve"> از قب</w:t>
      </w:r>
      <w:r w:rsidRPr="00F55FEA">
        <w:rPr>
          <w:rFonts w:cs="B Badr" w:hint="cs"/>
          <w:sz w:val="28"/>
          <w:szCs w:val="28"/>
          <w:rtl/>
        </w:rPr>
        <w:t>ی</w:t>
      </w:r>
      <w:r w:rsidRPr="00F55FEA">
        <w:rPr>
          <w:rFonts w:cs="B Badr" w:hint="eastAsia"/>
          <w:sz w:val="28"/>
          <w:szCs w:val="28"/>
          <w:rtl/>
        </w:rPr>
        <w:t>له</w:t>
      </w:r>
      <w:r w:rsidRPr="00F55FEA">
        <w:rPr>
          <w:rFonts w:cs="B Badr"/>
          <w:sz w:val="28"/>
          <w:szCs w:val="28"/>
          <w:rtl/>
        </w:rPr>
        <w:t xml:space="preserve"> ط</w:t>
      </w:r>
      <w:r w:rsidRPr="00F55FEA">
        <w:rPr>
          <w:rFonts w:cs="B Badr" w:hint="cs"/>
          <w:sz w:val="28"/>
          <w:szCs w:val="28"/>
          <w:rtl/>
        </w:rPr>
        <w:t>یّ</w:t>
      </w:r>
      <w:r w:rsidRPr="00F55FEA">
        <w:rPr>
          <w:rFonts w:cs="B Badr"/>
          <w:sz w:val="28"/>
          <w:szCs w:val="28"/>
          <w:rtl/>
        </w:rPr>
        <w:t xml:space="preserve"> دانسته و گفته است که چون ابوحمزه در ب</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ثماله م</w:t>
      </w:r>
      <w:r w:rsidRPr="00F55FEA">
        <w:rPr>
          <w:rFonts w:cs="B Badr" w:hint="cs"/>
          <w:sz w:val="28"/>
          <w:szCs w:val="28"/>
          <w:rtl/>
        </w:rPr>
        <w:t>ی‌‌</w:t>
      </w:r>
      <w:r w:rsidRPr="00F55FEA">
        <w:rPr>
          <w:rFonts w:cs="B Badr" w:hint="eastAsia"/>
          <w:sz w:val="28"/>
          <w:szCs w:val="28"/>
          <w:rtl/>
        </w:rPr>
        <w:t>ز</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به ثمال</w:t>
      </w:r>
      <w:r w:rsidRPr="00F55FEA">
        <w:rPr>
          <w:rFonts w:cs="B Badr" w:hint="cs"/>
          <w:sz w:val="28"/>
          <w:szCs w:val="28"/>
          <w:rtl/>
        </w:rPr>
        <w:t>ی</w:t>
      </w:r>
      <w:r w:rsidRPr="00F55FEA">
        <w:rPr>
          <w:rFonts w:cs="B Badr"/>
          <w:sz w:val="28"/>
          <w:szCs w:val="28"/>
          <w:rtl/>
        </w:rPr>
        <w:t xml:space="preserve"> معروف گشت[۲]. و</w:t>
      </w:r>
      <w:r w:rsidRPr="00F55FEA">
        <w:rPr>
          <w:rFonts w:cs="B Badr" w:hint="cs"/>
          <w:sz w:val="28"/>
          <w:szCs w:val="28"/>
          <w:rtl/>
        </w:rPr>
        <w:t>ی</w:t>
      </w:r>
      <w:r w:rsidRPr="00F55FEA">
        <w:rPr>
          <w:rFonts w:cs="B Badr"/>
          <w:sz w:val="28"/>
          <w:szCs w:val="28"/>
          <w:rtl/>
        </w:rPr>
        <w:t xml:space="preserve"> از اصحاب امام سجاد، امام باقر، امام صادق و امام کاظم (ع) بود </w:t>
      </w:r>
      <w:r w:rsidRPr="00F55FEA">
        <w:rPr>
          <w:rFonts w:cs="B Badr" w:hint="eastAsia"/>
          <w:sz w:val="28"/>
          <w:szCs w:val="28"/>
          <w:rtl/>
        </w:rPr>
        <w:t>و</w:t>
      </w:r>
      <w:r w:rsidRPr="00F55FEA">
        <w:rPr>
          <w:rFonts w:cs="B Badr"/>
          <w:sz w:val="28"/>
          <w:szCs w:val="28"/>
          <w:rtl/>
        </w:rPr>
        <w:t xml:space="preserve"> از آن بزرگواران 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شن</w:t>
      </w:r>
      <w:r w:rsidRPr="00F55FEA">
        <w:rPr>
          <w:rFonts w:cs="B Badr" w:hint="cs"/>
          <w:sz w:val="28"/>
          <w:szCs w:val="28"/>
          <w:rtl/>
        </w:rPr>
        <w:t>ی</w:t>
      </w:r>
      <w:r w:rsidRPr="00F55FEA">
        <w:rPr>
          <w:rFonts w:cs="B Badr" w:hint="eastAsia"/>
          <w:sz w:val="28"/>
          <w:szCs w:val="28"/>
          <w:rtl/>
        </w:rPr>
        <w:t>ده</w:t>
      </w:r>
      <w:r w:rsidRPr="00F55FEA">
        <w:rPr>
          <w:rFonts w:cs="B Badr"/>
          <w:sz w:val="28"/>
          <w:szCs w:val="28"/>
          <w:rtl/>
        </w:rPr>
        <w:t xml:space="preserve"> 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 است[۳]. از روا</w:t>
      </w:r>
      <w:r w:rsidRPr="00F55FEA">
        <w:rPr>
          <w:rFonts w:cs="B Badr" w:hint="cs"/>
          <w:sz w:val="28"/>
          <w:szCs w:val="28"/>
          <w:rtl/>
        </w:rPr>
        <w:t>ی</w:t>
      </w:r>
      <w:r w:rsidRPr="00F55FEA">
        <w:rPr>
          <w:rFonts w:cs="B Badr" w:hint="eastAsia"/>
          <w:sz w:val="28"/>
          <w:szCs w:val="28"/>
          <w:rtl/>
        </w:rPr>
        <w:t>تگران</w:t>
      </w:r>
      <w:r w:rsidRPr="00F55FEA">
        <w:rPr>
          <w:rFonts w:cs="B Badr" w:hint="cs"/>
          <w:sz w:val="28"/>
          <w:szCs w:val="28"/>
          <w:rtl/>
        </w:rPr>
        <w:t>ی</w:t>
      </w:r>
      <w:r w:rsidRPr="00F55FEA">
        <w:rPr>
          <w:rFonts w:cs="B Badr"/>
          <w:sz w:val="28"/>
          <w:szCs w:val="28"/>
          <w:rtl/>
        </w:rPr>
        <w:t xml:space="preserve"> چون أنس، شعب</w:t>
      </w:r>
      <w:r w:rsidRPr="00F55FEA">
        <w:rPr>
          <w:rFonts w:cs="B Badr" w:hint="cs"/>
          <w:sz w:val="28"/>
          <w:szCs w:val="28"/>
          <w:rtl/>
        </w:rPr>
        <w:t>ی</w:t>
      </w:r>
      <w:r w:rsidRPr="00F55FEA">
        <w:rPr>
          <w:rFonts w:cs="B Badr"/>
          <w:sz w:val="28"/>
          <w:szCs w:val="28"/>
          <w:rtl/>
        </w:rPr>
        <w:t>[۴] و اصبغ بن نباته[۵]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ات</w:t>
      </w:r>
      <w:r w:rsidRPr="00F55FEA">
        <w:rPr>
          <w:rFonts w:cs="B Badr" w:hint="cs"/>
          <w:sz w:val="28"/>
          <w:szCs w:val="28"/>
          <w:rtl/>
        </w:rPr>
        <w:t>ی</w:t>
      </w:r>
      <w:r w:rsidRPr="00F55FEA">
        <w:rPr>
          <w:rFonts w:cs="B Badr"/>
          <w:sz w:val="28"/>
          <w:szCs w:val="28"/>
          <w:rtl/>
        </w:rPr>
        <w:t xml:space="preserve"> نقل کرده است. محدثان معروف</w:t>
      </w:r>
      <w:r w:rsidRPr="00F55FEA">
        <w:rPr>
          <w:rFonts w:cs="B Badr" w:hint="cs"/>
          <w:sz w:val="28"/>
          <w:szCs w:val="28"/>
          <w:rtl/>
        </w:rPr>
        <w:t>ی</w:t>
      </w:r>
      <w:r w:rsidRPr="00F55FEA">
        <w:rPr>
          <w:rFonts w:cs="B Badr"/>
          <w:sz w:val="28"/>
          <w:szCs w:val="28"/>
          <w:rtl/>
        </w:rPr>
        <w:t xml:space="preserve"> چون هشام بن سالم،[۶] مفضل بن عمر، محمد بن مسلم،[۷] وک</w:t>
      </w:r>
      <w:r w:rsidRPr="00F55FEA">
        <w:rPr>
          <w:rFonts w:cs="B Badr" w:hint="cs"/>
          <w:sz w:val="28"/>
          <w:szCs w:val="28"/>
          <w:rtl/>
        </w:rPr>
        <w:t>ی</w:t>
      </w:r>
      <w:r w:rsidRPr="00F55FEA">
        <w:rPr>
          <w:rFonts w:cs="B Badr" w:hint="eastAsia"/>
          <w:sz w:val="28"/>
          <w:szCs w:val="28"/>
          <w:rtl/>
        </w:rPr>
        <w:t>ع</w:t>
      </w:r>
      <w:r w:rsidRPr="00F55FEA">
        <w:rPr>
          <w:rFonts w:cs="B Badr"/>
          <w:sz w:val="28"/>
          <w:szCs w:val="28"/>
          <w:rtl/>
        </w:rPr>
        <w:t>[۸] و ثور</w:t>
      </w:r>
      <w:r w:rsidRPr="00F55FEA">
        <w:rPr>
          <w:rFonts w:cs="B Badr" w:hint="cs"/>
          <w:sz w:val="28"/>
          <w:szCs w:val="28"/>
          <w:rtl/>
        </w:rPr>
        <w:t>ی</w:t>
      </w:r>
      <w:r w:rsidRPr="00F55FEA">
        <w:rPr>
          <w:rFonts w:cs="B Badr"/>
          <w:sz w:val="28"/>
          <w:szCs w:val="28"/>
          <w:rtl/>
        </w:rPr>
        <w:t>[۹] از ابوحمزه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کرده‌اند[۱۰].</w:t>
      </w:r>
    </w:p>
    <w:p w:rsidR="00F55FEA" w:rsidRPr="00F55FEA" w:rsidRDefault="00F55FEA" w:rsidP="00F55FEA">
      <w:pPr>
        <w:rPr>
          <w:rFonts w:cs="B Badr"/>
          <w:sz w:val="28"/>
          <w:szCs w:val="28"/>
          <w:rtl/>
        </w:rPr>
      </w:pPr>
      <w:r w:rsidRPr="00F55FEA">
        <w:rPr>
          <w:rFonts w:cs="B Badr" w:hint="eastAsia"/>
          <w:sz w:val="28"/>
          <w:szCs w:val="28"/>
          <w:rtl/>
        </w:rPr>
        <w:t>فضل</w:t>
      </w:r>
      <w:r w:rsidRPr="00F55FEA">
        <w:rPr>
          <w:rFonts w:cs="B Badr"/>
          <w:sz w:val="28"/>
          <w:szCs w:val="28"/>
          <w:rtl/>
        </w:rPr>
        <w:t xml:space="preserve"> بن شاذان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 xml:space="preserve"> که امام عل</w:t>
      </w:r>
      <w:r w:rsidRPr="00F55FEA">
        <w:rPr>
          <w:rFonts w:cs="B Badr" w:hint="cs"/>
          <w:sz w:val="28"/>
          <w:szCs w:val="28"/>
          <w:rtl/>
        </w:rPr>
        <w:t>ی</w:t>
      </w:r>
      <w:r w:rsidRPr="00F55FEA">
        <w:rPr>
          <w:rFonts w:cs="B Badr"/>
          <w:sz w:val="28"/>
          <w:szCs w:val="28"/>
          <w:rtl/>
        </w:rPr>
        <w:t xml:space="preserve"> بن موس</w:t>
      </w:r>
      <w:r w:rsidRPr="00F55FEA">
        <w:rPr>
          <w:rFonts w:cs="B Badr" w:hint="cs"/>
          <w:sz w:val="28"/>
          <w:szCs w:val="28"/>
          <w:rtl/>
        </w:rPr>
        <w:t>ی</w:t>
      </w:r>
      <w:r w:rsidRPr="00F55FEA">
        <w:rPr>
          <w:rFonts w:cs="B Badr"/>
          <w:sz w:val="28"/>
          <w:szCs w:val="28"/>
          <w:rtl/>
        </w:rPr>
        <w:t xml:space="preserve"> الرضا (ع) درباره او فرمود: «ابو حمزه ثمال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لقمان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سلمان) زمان خود بود. او محضر پُر برکت سه امام معصوم: عل</w:t>
      </w:r>
      <w:r w:rsidRPr="00F55FEA">
        <w:rPr>
          <w:rFonts w:cs="B Badr" w:hint="cs"/>
          <w:sz w:val="28"/>
          <w:szCs w:val="28"/>
          <w:rtl/>
        </w:rPr>
        <w:t>ی</w:t>
      </w:r>
      <w:r w:rsidRPr="00F55FEA">
        <w:rPr>
          <w:rFonts w:cs="B Badr"/>
          <w:sz w:val="28"/>
          <w:szCs w:val="28"/>
          <w:rtl/>
        </w:rPr>
        <w:t xml:space="preserve"> بن الحس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محمد بن عل</w:t>
      </w:r>
      <w:r w:rsidRPr="00F55FEA">
        <w:rPr>
          <w:rFonts w:cs="B Badr" w:hint="cs"/>
          <w:sz w:val="28"/>
          <w:szCs w:val="28"/>
          <w:rtl/>
        </w:rPr>
        <w:t>ی</w:t>
      </w:r>
      <w:r w:rsidRPr="00F55FEA">
        <w:rPr>
          <w:rFonts w:cs="B Badr"/>
          <w:sz w:val="28"/>
          <w:szCs w:val="28"/>
          <w:rtl/>
        </w:rPr>
        <w:t xml:space="preserve"> و جعفر بن محمد (ع) را تماماً و برهه‌ا</w:t>
      </w:r>
      <w:r w:rsidRPr="00F55FEA">
        <w:rPr>
          <w:rFonts w:cs="B Badr" w:hint="cs"/>
          <w:sz w:val="28"/>
          <w:szCs w:val="28"/>
          <w:rtl/>
        </w:rPr>
        <w:t>ی</w:t>
      </w:r>
      <w:r w:rsidRPr="00F55FEA">
        <w:rPr>
          <w:rFonts w:cs="B Badr"/>
          <w:sz w:val="28"/>
          <w:szCs w:val="28"/>
          <w:rtl/>
        </w:rPr>
        <w:t xml:space="preserve"> از دوران امامت موس</w:t>
      </w:r>
      <w:r w:rsidRPr="00F55FEA">
        <w:rPr>
          <w:rFonts w:cs="B Badr" w:hint="cs"/>
          <w:sz w:val="28"/>
          <w:szCs w:val="28"/>
          <w:rtl/>
        </w:rPr>
        <w:t>ی</w:t>
      </w:r>
      <w:r w:rsidRPr="00F55FEA">
        <w:rPr>
          <w:rFonts w:cs="B Badr"/>
          <w:sz w:val="28"/>
          <w:szCs w:val="28"/>
          <w:rtl/>
        </w:rPr>
        <w:t xml:space="preserve"> بن جعفر (ع) را در</w:t>
      </w:r>
      <w:r w:rsidRPr="00F55FEA">
        <w:rPr>
          <w:rFonts w:cs="B Badr" w:hint="eastAsia"/>
          <w:sz w:val="28"/>
          <w:szCs w:val="28"/>
          <w:rtl/>
        </w:rPr>
        <w:t>ک</w:t>
      </w:r>
      <w:r w:rsidRPr="00F55FEA">
        <w:rPr>
          <w:rFonts w:cs="B Badr"/>
          <w:sz w:val="28"/>
          <w:szCs w:val="28"/>
          <w:rtl/>
        </w:rPr>
        <w:t xml:space="preserve"> کرده و مورد عنا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آنان بوده است».</w:t>
      </w:r>
    </w:p>
    <w:p w:rsidR="00770B2E" w:rsidRDefault="00F55FEA" w:rsidP="00F55FEA">
      <w:pPr>
        <w:rPr>
          <w:rFonts w:cs="B Badr"/>
          <w:sz w:val="28"/>
          <w:szCs w:val="28"/>
          <w:rtl/>
        </w:rPr>
      </w:pPr>
      <w:r w:rsidRPr="00F55FEA">
        <w:rPr>
          <w:rFonts w:cs="B Badr" w:hint="eastAsia"/>
          <w:sz w:val="28"/>
          <w:szCs w:val="28"/>
          <w:rtl/>
        </w:rPr>
        <w:t>وثاقت</w:t>
      </w:r>
    </w:p>
    <w:p w:rsidR="00770B2E" w:rsidRDefault="00F55FEA" w:rsidP="00F55FEA">
      <w:pPr>
        <w:rPr>
          <w:rFonts w:cs="B Badr"/>
          <w:sz w:val="28"/>
          <w:szCs w:val="28"/>
          <w:rtl/>
        </w:rPr>
      </w:pPr>
      <w:r w:rsidRPr="00F55FEA">
        <w:rPr>
          <w:rFonts w:cs="B Badr" w:hint="eastAsia"/>
          <w:sz w:val="28"/>
          <w:szCs w:val="28"/>
          <w:rtl/>
        </w:rPr>
        <w:t>صدوق،</w:t>
      </w:r>
      <w:r w:rsidRPr="00F55FEA">
        <w:rPr>
          <w:rFonts w:cs="B Badr"/>
          <w:sz w:val="28"/>
          <w:szCs w:val="28"/>
          <w:rtl/>
        </w:rPr>
        <w:t xml:space="preserve"> 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طوس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داوود و علامه حل</w:t>
      </w:r>
      <w:r w:rsidRPr="00F55FEA">
        <w:rPr>
          <w:rFonts w:cs="B Badr" w:hint="cs"/>
          <w:sz w:val="28"/>
          <w:szCs w:val="28"/>
          <w:rtl/>
        </w:rPr>
        <w:t>ی</w:t>
      </w:r>
      <w:r w:rsidRPr="00F55FEA">
        <w:rPr>
          <w:rFonts w:cs="B Badr"/>
          <w:sz w:val="28"/>
          <w:szCs w:val="28"/>
          <w:rtl/>
        </w:rPr>
        <w:t xml:space="preserve"> او را مورد اعتماد دانسته‌اند.</w:t>
      </w:r>
    </w:p>
    <w:p w:rsidR="00770B2E" w:rsidRDefault="00F55FEA" w:rsidP="00F55FEA">
      <w:pPr>
        <w:rPr>
          <w:rFonts w:cs="B Badr"/>
          <w:sz w:val="28"/>
          <w:szCs w:val="28"/>
          <w:rtl/>
        </w:rPr>
      </w:pPr>
      <w:r w:rsidRPr="00F55FEA">
        <w:rPr>
          <w:rFonts w:cs="B Badr" w:hint="eastAsia"/>
          <w:sz w:val="28"/>
          <w:szCs w:val="28"/>
          <w:rtl/>
        </w:rPr>
        <w:t>ابن</w:t>
      </w:r>
      <w:r w:rsidRPr="00F55FEA">
        <w:rPr>
          <w:rFonts w:cs="B Badr"/>
          <w:sz w:val="28"/>
          <w:szCs w:val="28"/>
          <w:rtl/>
        </w:rPr>
        <w:t xml:space="preserve"> ند</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درباره او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«او از نخبگان ثقات است».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حسن صدر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او را 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ستوده است: «بزرگ ش</w:t>
      </w:r>
      <w:r w:rsidRPr="00F55FEA">
        <w:rPr>
          <w:rFonts w:cs="B Badr" w:hint="cs"/>
          <w:sz w:val="28"/>
          <w:szCs w:val="28"/>
          <w:rtl/>
        </w:rPr>
        <w:t>ی</w:t>
      </w:r>
      <w:r w:rsidRPr="00F55FEA">
        <w:rPr>
          <w:rFonts w:cs="B Badr" w:hint="eastAsia"/>
          <w:sz w:val="28"/>
          <w:szCs w:val="28"/>
          <w:rtl/>
        </w:rPr>
        <w:t>ع</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کوفه بود و همگان از سخن او شنوا</w:t>
      </w:r>
      <w:r w:rsidRPr="00F55FEA">
        <w:rPr>
          <w:rFonts w:cs="B Badr" w:hint="cs"/>
          <w:sz w:val="28"/>
          <w:szCs w:val="28"/>
          <w:rtl/>
        </w:rPr>
        <w:t>یی</w:t>
      </w:r>
      <w:r w:rsidRPr="00F55FEA">
        <w:rPr>
          <w:rFonts w:cs="B Badr"/>
          <w:sz w:val="28"/>
          <w:szCs w:val="28"/>
          <w:rtl/>
        </w:rPr>
        <w:t xml:space="preserve"> داشتند».</w:t>
      </w:r>
    </w:p>
    <w:p w:rsidR="00770B2E" w:rsidRDefault="00F55FEA" w:rsidP="00F55FEA">
      <w:pPr>
        <w:rPr>
          <w:rFonts w:cs="B Badr"/>
          <w:sz w:val="28"/>
          <w:szCs w:val="28"/>
          <w:rtl/>
        </w:rPr>
      </w:pPr>
      <w:r w:rsidRPr="00F55FEA">
        <w:rPr>
          <w:rFonts w:cs="B Badr" w:hint="eastAsia"/>
          <w:sz w:val="28"/>
          <w:szCs w:val="28"/>
          <w:rtl/>
        </w:rPr>
        <w:t>صارم‌الد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درباره او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«او نماد تش</w:t>
      </w:r>
      <w:r w:rsidRPr="00F55FEA">
        <w:rPr>
          <w:rFonts w:cs="B Badr" w:hint="cs"/>
          <w:sz w:val="28"/>
          <w:szCs w:val="28"/>
          <w:rtl/>
        </w:rPr>
        <w:t>ی</w:t>
      </w:r>
      <w:r w:rsidRPr="00F55FEA">
        <w:rPr>
          <w:rFonts w:cs="B Badr" w:hint="eastAsia"/>
          <w:sz w:val="28"/>
          <w:szCs w:val="28"/>
          <w:rtl/>
        </w:rPr>
        <w:t>ع</w:t>
      </w:r>
      <w:r w:rsidRPr="00F55FEA">
        <w:rPr>
          <w:rFonts w:cs="B Badr"/>
          <w:sz w:val="28"/>
          <w:szCs w:val="28"/>
          <w:rtl/>
        </w:rPr>
        <w:t xml:space="preserve"> و شاخصه ش</w:t>
      </w:r>
      <w:r w:rsidRPr="00F55FEA">
        <w:rPr>
          <w:rFonts w:cs="B Badr" w:hint="cs"/>
          <w:sz w:val="28"/>
          <w:szCs w:val="28"/>
          <w:rtl/>
        </w:rPr>
        <w:t>ی</w:t>
      </w:r>
      <w:r w:rsidRPr="00F55FEA">
        <w:rPr>
          <w:rFonts w:cs="B Badr" w:hint="eastAsia"/>
          <w:sz w:val="28"/>
          <w:szCs w:val="28"/>
          <w:rtl/>
        </w:rPr>
        <w:t>ع</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شمرده م</w:t>
      </w:r>
      <w:r w:rsidRPr="00F55FEA">
        <w:rPr>
          <w:rFonts w:cs="B Badr" w:hint="cs"/>
          <w:sz w:val="28"/>
          <w:szCs w:val="28"/>
          <w:rtl/>
        </w:rPr>
        <w:t>ی‌</w:t>
      </w:r>
      <w:r w:rsidRPr="00F55FEA">
        <w:rPr>
          <w:rFonts w:cs="B Badr" w:hint="eastAsia"/>
          <w:sz w:val="28"/>
          <w:szCs w:val="28"/>
          <w:rtl/>
        </w:rPr>
        <w:t>شود»</w:t>
      </w:r>
      <w:r w:rsidRPr="00F55FEA">
        <w:rPr>
          <w:rFonts w:cs="B Badr"/>
          <w:sz w:val="28"/>
          <w:szCs w:val="28"/>
          <w:rtl/>
        </w:rPr>
        <w:t>.</w:t>
      </w:r>
    </w:p>
    <w:p w:rsidR="00770B2E" w:rsidRDefault="00F55FEA" w:rsidP="00F55FEA">
      <w:pPr>
        <w:rPr>
          <w:rFonts w:cs="B Badr"/>
          <w:sz w:val="28"/>
          <w:szCs w:val="28"/>
          <w:rtl/>
        </w:rPr>
      </w:pPr>
      <w:r w:rsidRPr="00F55FEA">
        <w:rPr>
          <w:rFonts w:cs="B Badr" w:hint="eastAsia"/>
          <w:sz w:val="28"/>
          <w:szCs w:val="28"/>
          <w:rtl/>
        </w:rPr>
        <w:t>برخ</w:t>
      </w:r>
      <w:r w:rsidRPr="00F55FEA">
        <w:rPr>
          <w:rFonts w:cs="B Badr" w:hint="cs"/>
          <w:sz w:val="28"/>
          <w:szCs w:val="28"/>
          <w:rtl/>
        </w:rPr>
        <w:t>ی</w:t>
      </w:r>
      <w:r w:rsidRPr="00F55FEA">
        <w:rPr>
          <w:rFonts w:cs="B Badr"/>
          <w:sz w:val="28"/>
          <w:szCs w:val="28"/>
          <w:rtl/>
        </w:rPr>
        <w:t xml:space="preserve"> از رجال</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عامه او را به سبب تش</w:t>
      </w:r>
      <w:r w:rsidRPr="00F55FEA">
        <w:rPr>
          <w:rFonts w:cs="B Badr" w:hint="cs"/>
          <w:sz w:val="28"/>
          <w:szCs w:val="28"/>
          <w:rtl/>
        </w:rPr>
        <w:t>ی</w:t>
      </w:r>
      <w:r w:rsidRPr="00F55FEA">
        <w:rPr>
          <w:rFonts w:cs="B Badr" w:hint="eastAsia"/>
          <w:sz w:val="28"/>
          <w:szCs w:val="28"/>
          <w:rtl/>
        </w:rPr>
        <w:t>ع</w:t>
      </w:r>
      <w:r w:rsidRPr="00F55FEA">
        <w:rPr>
          <w:rFonts w:cs="B Badr"/>
          <w:sz w:val="28"/>
          <w:szCs w:val="28"/>
          <w:rtl/>
        </w:rPr>
        <w:t xml:space="preserve"> قدح کرده‌اند، ول</w:t>
      </w:r>
      <w:r w:rsidRPr="00F55FEA">
        <w:rPr>
          <w:rFonts w:cs="B Badr" w:hint="cs"/>
          <w:sz w:val="28"/>
          <w:szCs w:val="28"/>
          <w:rtl/>
        </w:rPr>
        <w:t>ی</w:t>
      </w:r>
      <w:r w:rsidRPr="00F55FEA">
        <w:rPr>
          <w:rFonts w:cs="B Badr"/>
          <w:sz w:val="28"/>
          <w:szCs w:val="28"/>
          <w:rtl/>
        </w:rPr>
        <w:t xml:space="preserve"> حاکم ن</w:t>
      </w:r>
      <w:r w:rsidRPr="00F55FEA">
        <w:rPr>
          <w:rFonts w:cs="B Badr" w:hint="cs"/>
          <w:sz w:val="28"/>
          <w:szCs w:val="28"/>
          <w:rtl/>
        </w:rPr>
        <w:t>ی</w:t>
      </w:r>
      <w:r w:rsidRPr="00F55FEA">
        <w:rPr>
          <w:rFonts w:cs="B Badr" w:hint="eastAsia"/>
          <w:sz w:val="28"/>
          <w:szCs w:val="28"/>
          <w:rtl/>
        </w:rPr>
        <w:t>شابور</w:t>
      </w:r>
      <w:r w:rsidRPr="00F55FEA">
        <w:rPr>
          <w:rFonts w:cs="B Badr" w:hint="cs"/>
          <w:sz w:val="28"/>
          <w:szCs w:val="28"/>
          <w:rtl/>
        </w:rPr>
        <w:t>ی</w:t>
      </w:r>
      <w:r w:rsidRPr="00F55FEA">
        <w:rPr>
          <w:rFonts w:cs="B Badr"/>
          <w:sz w:val="28"/>
          <w:szCs w:val="28"/>
          <w:rtl/>
        </w:rPr>
        <w:t xml:space="preserve"> او را توث</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کرده و در «المستدرک» از او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 و سند آن را ـ طبق نظر بخار</w:t>
      </w:r>
      <w:r w:rsidRPr="00F55FEA">
        <w:rPr>
          <w:rFonts w:cs="B Badr" w:hint="cs"/>
          <w:sz w:val="28"/>
          <w:szCs w:val="28"/>
          <w:rtl/>
        </w:rPr>
        <w:t>ی</w:t>
      </w:r>
      <w:r w:rsidRPr="00F55FEA">
        <w:rPr>
          <w:rFonts w:cs="B Badr"/>
          <w:sz w:val="28"/>
          <w:szCs w:val="28"/>
          <w:rtl/>
        </w:rPr>
        <w:t xml:space="preserve"> و مسلم ـ صح</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xml:space="preserve"> دانسته است. حاکم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«قدح</w:t>
      </w:r>
      <w:r w:rsidRPr="00F55FEA">
        <w:rPr>
          <w:rFonts w:cs="B Badr" w:hint="cs"/>
          <w:sz w:val="28"/>
          <w:szCs w:val="28"/>
          <w:rtl/>
        </w:rPr>
        <w:t>ی</w:t>
      </w:r>
      <w:r w:rsidRPr="00F55FEA">
        <w:rPr>
          <w:rFonts w:cs="B Badr"/>
          <w:sz w:val="28"/>
          <w:szCs w:val="28"/>
          <w:rtl/>
        </w:rPr>
        <w:t xml:space="preserve"> جز به دل</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انتساب او به مسلم ـ صح</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xml:space="preserve"> دانسته است. حاکم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«قدح</w:t>
      </w:r>
      <w:r w:rsidRPr="00F55FEA">
        <w:rPr>
          <w:rFonts w:cs="B Badr" w:hint="cs"/>
          <w:sz w:val="28"/>
          <w:szCs w:val="28"/>
          <w:rtl/>
        </w:rPr>
        <w:t>ی</w:t>
      </w:r>
      <w:r w:rsidRPr="00F55FEA">
        <w:rPr>
          <w:rFonts w:cs="B Badr"/>
          <w:sz w:val="28"/>
          <w:szCs w:val="28"/>
          <w:rtl/>
        </w:rPr>
        <w:t xml:space="preserve"> جز به دل</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انتساب او به تش</w:t>
      </w:r>
      <w:r w:rsidRPr="00F55FEA">
        <w:rPr>
          <w:rFonts w:cs="B Badr" w:hint="cs"/>
          <w:sz w:val="28"/>
          <w:szCs w:val="28"/>
          <w:rtl/>
        </w:rPr>
        <w:t>ی</w:t>
      </w:r>
      <w:r w:rsidRPr="00F55FEA">
        <w:rPr>
          <w:rFonts w:cs="B Badr" w:hint="eastAsia"/>
          <w:sz w:val="28"/>
          <w:szCs w:val="28"/>
          <w:rtl/>
        </w:rPr>
        <w:t>ع،</w:t>
      </w:r>
      <w:r w:rsidRPr="00F55FEA">
        <w:rPr>
          <w:rFonts w:cs="B Badr"/>
          <w:sz w:val="28"/>
          <w:szCs w:val="28"/>
          <w:rtl/>
        </w:rPr>
        <w:t xml:space="preserve"> درباره او گفته نشده؛ در صورت</w:t>
      </w:r>
      <w:r w:rsidRPr="00F55FEA">
        <w:rPr>
          <w:rFonts w:cs="B Badr" w:hint="cs"/>
          <w:sz w:val="28"/>
          <w:szCs w:val="28"/>
          <w:rtl/>
        </w:rPr>
        <w:t>ی</w:t>
      </w:r>
      <w:r w:rsidRPr="00F55FEA">
        <w:rPr>
          <w:rFonts w:cs="B Badr"/>
          <w:sz w:val="28"/>
          <w:szCs w:val="28"/>
          <w:rtl/>
        </w:rPr>
        <w:t xml:space="preserve"> که ش</w:t>
      </w:r>
      <w:r w:rsidRPr="00F55FEA">
        <w:rPr>
          <w:rFonts w:cs="B Badr" w:hint="cs"/>
          <w:sz w:val="28"/>
          <w:szCs w:val="28"/>
          <w:rtl/>
        </w:rPr>
        <w:t>ی</w:t>
      </w:r>
      <w:r w:rsidRPr="00F55FEA">
        <w:rPr>
          <w:rFonts w:cs="B Badr" w:hint="eastAsia"/>
          <w:sz w:val="28"/>
          <w:szCs w:val="28"/>
          <w:rtl/>
        </w:rPr>
        <w:t>خ</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(بخار</w:t>
      </w:r>
      <w:r w:rsidRPr="00F55FEA">
        <w:rPr>
          <w:rFonts w:cs="B Badr" w:hint="cs"/>
          <w:sz w:val="28"/>
          <w:szCs w:val="28"/>
          <w:rtl/>
        </w:rPr>
        <w:t>ی</w:t>
      </w:r>
      <w:r w:rsidRPr="00F55FEA">
        <w:rPr>
          <w:rFonts w:cs="B Badr"/>
          <w:sz w:val="28"/>
          <w:szCs w:val="28"/>
          <w:rtl/>
        </w:rPr>
        <w:t xml:space="preserve"> و مسلم) از او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دارند».</w:t>
      </w:r>
    </w:p>
    <w:p w:rsidR="00770B2E" w:rsidRDefault="00F55FEA" w:rsidP="00F55FEA">
      <w:pPr>
        <w:rPr>
          <w:rFonts w:cs="B Badr"/>
          <w:sz w:val="28"/>
          <w:szCs w:val="28"/>
          <w:rtl/>
        </w:rPr>
      </w:pPr>
      <w:r w:rsidRPr="00F55FEA">
        <w:rPr>
          <w:rFonts w:cs="B Badr" w:hint="eastAsia"/>
          <w:sz w:val="28"/>
          <w:szCs w:val="28"/>
          <w:rtl/>
        </w:rPr>
        <w:t>بزرگان</w:t>
      </w:r>
      <w:r w:rsidRPr="00F55FEA">
        <w:rPr>
          <w:rFonts w:cs="B Badr"/>
          <w:sz w:val="28"/>
          <w:szCs w:val="28"/>
          <w:rtl/>
        </w:rPr>
        <w:t xml:space="preserve"> اهل 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(از اهل سنت) به هم</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دل</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به قدح رجال</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ارج</w:t>
      </w:r>
      <w:r w:rsidRPr="00F55FEA">
        <w:rPr>
          <w:rFonts w:cs="B Badr" w:hint="cs"/>
          <w:sz w:val="28"/>
          <w:szCs w:val="28"/>
          <w:rtl/>
        </w:rPr>
        <w:t>ی</w:t>
      </w:r>
      <w:r w:rsidRPr="00F55FEA">
        <w:rPr>
          <w:rFonts w:cs="B Badr"/>
          <w:sz w:val="28"/>
          <w:szCs w:val="28"/>
          <w:rtl/>
        </w:rPr>
        <w:t xml:space="preserve"> ننهاده و از او بس</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کرده‌اند؛ از جمله: ترمذ</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ماجه، خط</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بغداد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اب</w:t>
      </w:r>
      <w:r w:rsidRPr="00F55FEA">
        <w:rPr>
          <w:rFonts w:cs="B Badr" w:hint="cs"/>
          <w:sz w:val="28"/>
          <w:szCs w:val="28"/>
          <w:rtl/>
        </w:rPr>
        <w:t>ی</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به،</w:t>
      </w:r>
      <w:r w:rsidRPr="00F55FEA">
        <w:rPr>
          <w:rFonts w:cs="B Badr"/>
          <w:sz w:val="28"/>
          <w:szCs w:val="28"/>
          <w:rtl/>
        </w:rPr>
        <w:t xml:space="preserve"> ابو جعفر طحاو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حاکم ن</w:t>
      </w:r>
      <w:r w:rsidRPr="00F55FEA">
        <w:rPr>
          <w:rFonts w:cs="B Badr" w:hint="cs"/>
          <w:sz w:val="28"/>
          <w:szCs w:val="28"/>
          <w:rtl/>
        </w:rPr>
        <w:t>ی</w:t>
      </w:r>
      <w:r w:rsidRPr="00F55FEA">
        <w:rPr>
          <w:rFonts w:cs="B Badr" w:hint="eastAsia"/>
          <w:sz w:val="28"/>
          <w:szCs w:val="28"/>
          <w:rtl/>
        </w:rPr>
        <w:t>شابور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قت</w:t>
      </w:r>
      <w:r w:rsidRPr="00F55FEA">
        <w:rPr>
          <w:rFonts w:cs="B Badr" w:hint="cs"/>
          <w:sz w:val="28"/>
          <w:szCs w:val="28"/>
          <w:rtl/>
        </w:rPr>
        <w:t>ی</w:t>
      </w:r>
      <w:r w:rsidRPr="00F55FEA">
        <w:rPr>
          <w:rFonts w:cs="B Badr" w:hint="eastAsia"/>
          <w:sz w:val="28"/>
          <w:szCs w:val="28"/>
          <w:rtl/>
        </w:rPr>
        <w:t>به،</w:t>
      </w:r>
      <w:r w:rsidRPr="00F55FEA">
        <w:rPr>
          <w:rFonts w:cs="B Badr"/>
          <w:sz w:val="28"/>
          <w:szCs w:val="28"/>
          <w:rtl/>
        </w:rPr>
        <w:t xml:space="preserve"> ابو نع</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و جز آنان.</w:t>
      </w:r>
    </w:p>
    <w:p w:rsidR="00770B2E" w:rsidRDefault="00F55FEA" w:rsidP="00F55FEA">
      <w:pPr>
        <w:rPr>
          <w:rFonts w:cs="B Badr"/>
          <w:sz w:val="28"/>
          <w:szCs w:val="28"/>
          <w:rtl/>
        </w:rPr>
      </w:pPr>
      <w:r w:rsidRPr="00F55FEA">
        <w:rPr>
          <w:rFonts w:cs="B Badr" w:hint="eastAsia"/>
          <w:sz w:val="28"/>
          <w:szCs w:val="28"/>
          <w:rtl/>
        </w:rPr>
        <w:t>عادل</w:t>
      </w:r>
      <w:r w:rsidRPr="00F55FEA">
        <w:rPr>
          <w:rFonts w:cs="B Badr"/>
          <w:sz w:val="28"/>
          <w:szCs w:val="28"/>
          <w:rtl/>
        </w:rPr>
        <w:t xml:space="preserve"> نو</w:t>
      </w:r>
      <w:r w:rsidRPr="00F55FEA">
        <w:rPr>
          <w:rFonts w:cs="B Badr" w:hint="cs"/>
          <w:sz w:val="28"/>
          <w:szCs w:val="28"/>
          <w:rtl/>
        </w:rPr>
        <w:t>ی</w:t>
      </w:r>
      <w:r w:rsidRPr="00F55FEA">
        <w:rPr>
          <w:rFonts w:cs="B Badr" w:hint="eastAsia"/>
          <w:sz w:val="28"/>
          <w:szCs w:val="28"/>
          <w:rtl/>
        </w:rPr>
        <w:t>هض</w:t>
      </w:r>
      <w:r w:rsidRPr="00F55FEA">
        <w:rPr>
          <w:rFonts w:cs="B Badr"/>
          <w:sz w:val="28"/>
          <w:szCs w:val="28"/>
          <w:rtl/>
        </w:rPr>
        <w:t xml:space="preserve"> درباره او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«فق</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امام</w:t>
      </w:r>
      <w:r w:rsidRPr="00F55FEA">
        <w:rPr>
          <w:rFonts w:cs="B Badr" w:hint="cs"/>
          <w:sz w:val="28"/>
          <w:szCs w:val="28"/>
          <w:rtl/>
        </w:rPr>
        <w:t>ی</w:t>
      </w:r>
      <w:r w:rsidRPr="00F55FEA">
        <w:rPr>
          <w:rFonts w:cs="B Badr"/>
          <w:sz w:val="28"/>
          <w:szCs w:val="28"/>
          <w:rtl/>
        </w:rPr>
        <w:t xml:space="preserve"> و از بزرگان رجال 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و از ثقات شمرده م</w:t>
      </w:r>
      <w:r w:rsidRPr="00F55FEA">
        <w:rPr>
          <w:rFonts w:cs="B Badr" w:hint="cs"/>
          <w:sz w:val="28"/>
          <w:szCs w:val="28"/>
          <w:rtl/>
        </w:rPr>
        <w:t>ی‌</w:t>
      </w:r>
      <w:r w:rsidRPr="00F55FEA">
        <w:rPr>
          <w:rFonts w:cs="B Badr" w:hint="eastAsia"/>
          <w:sz w:val="28"/>
          <w:szCs w:val="28"/>
          <w:rtl/>
        </w:rPr>
        <w:t>شود</w:t>
      </w:r>
      <w:r w:rsidRPr="00F55FEA">
        <w:rPr>
          <w:rFonts w:cs="B Badr"/>
          <w:sz w:val="28"/>
          <w:szCs w:val="28"/>
          <w:rtl/>
        </w:rPr>
        <w:t xml:space="preserve"> و مفسر</w:t>
      </w:r>
      <w:r w:rsidRPr="00F55FEA">
        <w:rPr>
          <w:rFonts w:cs="B Badr" w:hint="cs"/>
          <w:sz w:val="28"/>
          <w:szCs w:val="28"/>
          <w:rtl/>
        </w:rPr>
        <w:t>ی</w:t>
      </w:r>
      <w:r w:rsidRPr="00F55FEA">
        <w:rPr>
          <w:rFonts w:cs="B Badr"/>
          <w:sz w:val="28"/>
          <w:szCs w:val="28"/>
          <w:rtl/>
        </w:rPr>
        <w:t xml:space="preserve"> زاهد و از اهل کوفه است». داوود</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«ترمذ</w:t>
      </w:r>
      <w:r w:rsidRPr="00F55FEA">
        <w:rPr>
          <w:rFonts w:cs="B Badr" w:hint="cs"/>
          <w:sz w:val="28"/>
          <w:szCs w:val="28"/>
          <w:rtl/>
        </w:rPr>
        <w:t>ی</w:t>
      </w:r>
      <w:r w:rsidRPr="00F55FEA">
        <w:rPr>
          <w:rFonts w:cs="B Badr"/>
          <w:sz w:val="28"/>
          <w:szCs w:val="28"/>
          <w:rtl/>
        </w:rPr>
        <w:t xml:space="preserve"> و ابن ماجه از او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دارند و او دارا</w:t>
      </w:r>
      <w:r w:rsidRPr="00F55FEA">
        <w:rPr>
          <w:rFonts w:cs="B Badr" w:hint="cs"/>
          <w:sz w:val="28"/>
          <w:szCs w:val="28"/>
          <w:rtl/>
        </w:rPr>
        <w:t>ی</w:t>
      </w:r>
      <w:r w:rsidRPr="00F55FEA">
        <w:rPr>
          <w:rFonts w:cs="B Badr"/>
          <w:sz w:val="28"/>
          <w:szCs w:val="28"/>
          <w:rtl/>
        </w:rPr>
        <w:t xml:space="preserve">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است».</w:t>
      </w:r>
    </w:p>
    <w:p w:rsidR="00770B2E" w:rsidRDefault="00F55FEA" w:rsidP="00F55FEA">
      <w:pPr>
        <w:rPr>
          <w:rFonts w:cs="B Badr"/>
          <w:sz w:val="28"/>
          <w:szCs w:val="28"/>
          <w:rtl/>
        </w:rPr>
      </w:pPr>
      <w:r w:rsidRPr="00F55FEA">
        <w:rPr>
          <w:rFonts w:cs="B Badr" w:hint="eastAsia"/>
          <w:sz w:val="28"/>
          <w:szCs w:val="28"/>
          <w:rtl/>
        </w:rPr>
        <w:lastRenderedPageBreak/>
        <w:t>ابو</w:t>
      </w:r>
      <w:r w:rsidRPr="00F55FEA">
        <w:rPr>
          <w:rFonts w:cs="B Badr"/>
          <w:sz w:val="28"/>
          <w:szCs w:val="28"/>
          <w:rtl/>
        </w:rPr>
        <w:t xml:space="preserve"> جعفر طبر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ثعلب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کث</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قرطب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س</w:t>
      </w:r>
      <w:r w:rsidRPr="00F55FEA">
        <w:rPr>
          <w:rFonts w:cs="B Badr" w:hint="cs"/>
          <w:sz w:val="28"/>
          <w:szCs w:val="28"/>
          <w:rtl/>
        </w:rPr>
        <w:t>ی</w:t>
      </w:r>
      <w:r w:rsidRPr="00F55FEA">
        <w:rPr>
          <w:rFonts w:cs="B Badr" w:hint="eastAsia"/>
          <w:sz w:val="28"/>
          <w:szCs w:val="28"/>
          <w:rtl/>
        </w:rPr>
        <w:t>وط</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ابو ح</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اندلس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بغو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حاکم، ابو الفرج، ب</w:t>
      </w:r>
      <w:r w:rsidRPr="00F55FEA">
        <w:rPr>
          <w:rFonts w:cs="B Badr" w:hint="cs"/>
          <w:sz w:val="28"/>
          <w:szCs w:val="28"/>
          <w:rtl/>
        </w:rPr>
        <w:t>ی</w:t>
      </w:r>
      <w:r w:rsidRPr="00F55FEA">
        <w:rPr>
          <w:rFonts w:cs="B Badr" w:hint="eastAsia"/>
          <w:sz w:val="28"/>
          <w:szCs w:val="28"/>
          <w:rtl/>
        </w:rPr>
        <w:t>هق</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عد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الانبار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 اسحاق و جز آنان، در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از او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کرده‌اند. گذشته از عنا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ز</w:t>
      </w:r>
      <w:r w:rsidRPr="00F55FEA">
        <w:rPr>
          <w:rFonts w:cs="B Badr" w:hint="cs"/>
          <w:sz w:val="28"/>
          <w:szCs w:val="28"/>
          <w:rtl/>
        </w:rPr>
        <w:t>ی</w:t>
      </w:r>
      <w:r w:rsidRPr="00F55FEA">
        <w:rPr>
          <w:rFonts w:cs="B Badr" w:hint="eastAsia"/>
          <w:sz w:val="28"/>
          <w:szCs w:val="28"/>
          <w:rtl/>
        </w:rPr>
        <w:t>اد</w:t>
      </w:r>
      <w:r w:rsidRPr="00F55FEA">
        <w:rPr>
          <w:rFonts w:cs="B Badr" w:hint="cs"/>
          <w:sz w:val="28"/>
          <w:szCs w:val="28"/>
          <w:rtl/>
        </w:rPr>
        <w:t>ی</w:t>
      </w:r>
      <w:r w:rsidRPr="00F55FEA">
        <w:rPr>
          <w:rFonts w:cs="B Badr"/>
          <w:sz w:val="28"/>
          <w:szCs w:val="28"/>
          <w:rtl/>
        </w:rPr>
        <w:t xml:space="preserve"> که بزرگان امام</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به ابو حمزه و روا</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او ـ چه در فقه و چه در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w:t>
      </w:r>
      <w:r w:rsidRPr="00F55FEA">
        <w:rPr>
          <w:rFonts w:cs="B Badr" w:hint="eastAsia"/>
          <w:sz w:val="28"/>
          <w:szCs w:val="28"/>
          <w:rtl/>
        </w:rPr>
        <w:t>ـ</w:t>
      </w:r>
      <w:r w:rsidRPr="00F55FEA">
        <w:rPr>
          <w:rFonts w:cs="B Badr"/>
          <w:sz w:val="28"/>
          <w:szCs w:val="28"/>
          <w:rtl/>
        </w:rPr>
        <w:t xml:space="preserve"> دارند[۱۱].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او </w:t>
      </w:r>
      <w:r w:rsidRPr="00F55FEA">
        <w:rPr>
          <w:rFonts w:cs="B Badr" w:hint="cs"/>
          <w:sz w:val="28"/>
          <w:szCs w:val="28"/>
          <w:rtl/>
        </w:rPr>
        <w:t>ی</w:t>
      </w:r>
      <w:r w:rsidRPr="00F55FEA">
        <w:rPr>
          <w:rFonts w:cs="B Badr" w:hint="eastAsia"/>
          <w:sz w:val="28"/>
          <w:szCs w:val="28"/>
          <w:rtl/>
        </w:rPr>
        <w:t>ک</w:t>
      </w:r>
      <w:r w:rsidRPr="00F55FEA">
        <w:rPr>
          <w:rFonts w:cs="B Badr" w:hint="cs"/>
          <w:sz w:val="28"/>
          <w:szCs w:val="28"/>
          <w:rtl/>
        </w:rPr>
        <w:t>ی</w:t>
      </w:r>
      <w:r w:rsidRPr="00F55FEA">
        <w:rPr>
          <w:rFonts w:cs="B Badr"/>
          <w:sz w:val="28"/>
          <w:szCs w:val="28"/>
          <w:rtl/>
        </w:rPr>
        <w:t xml:space="preserve"> از مراجع تفس</w:t>
      </w:r>
      <w:r w:rsidRPr="00F55FEA">
        <w:rPr>
          <w:rFonts w:cs="B Badr" w:hint="cs"/>
          <w:sz w:val="28"/>
          <w:szCs w:val="28"/>
          <w:rtl/>
        </w:rPr>
        <w:t>ی</w:t>
      </w:r>
      <w:r w:rsidRPr="00F55FEA">
        <w:rPr>
          <w:rFonts w:cs="B Badr" w:hint="eastAsia"/>
          <w:sz w:val="28"/>
          <w:szCs w:val="28"/>
          <w:rtl/>
        </w:rPr>
        <w:t>ر</w:t>
      </w:r>
      <w:r w:rsidRPr="00F55FEA">
        <w:rPr>
          <w:rFonts w:cs="B Badr" w:hint="cs"/>
          <w:sz w:val="28"/>
          <w:szCs w:val="28"/>
          <w:rtl/>
        </w:rPr>
        <w:t>ی</w:t>
      </w:r>
      <w:r w:rsidRPr="00F55FEA">
        <w:rPr>
          <w:rFonts w:cs="B Badr"/>
          <w:sz w:val="28"/>
          <w:szCs w:val="28"/>
          <w:rtl/>
        </w:rPr>
        <w:t xml:space="preserve"> به شمار م</w:t>
      </w:r>
      <w:r w:rsidRPr="00F55FEA">
        <w:rPr>
          <w:rFonts w:cs="B Badr" w:hint="cs"/>
          <w:sz w:val="28"/>
          <w:szCs w:val="28"/>
          <w:rtl/>
        </w:rPr>
        <w:t>ی‌</w:t>
      </w:r>
      <w:r w:rsidRPr="00F55FEA">
        <w:rPr>
          <w:rFonts w:cs="B Badr" w:hint="eastAsia"/>
          <w:sz w:val="28"/>
          <w:szCs w:val="28"/>
          <w:rtl/>
        </w:rPr>
        <w:t>رود</w:t>
      </w:r>
      <w:r w:rsidRPr="00F55FEA">
        <w:rPr>
          <w:rFonts w:cs="B Badr"/>
          <w:sz w:val="28"/>
          <w:szCs w:val="28"/>
          <w:rtl/>
        </w:rPr>
        <w:t xml:space="preserve"> که در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طبر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«مجمع الب</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و غ</w:t>
      </w:r>
      <w:r w:rsidRPr="00F55FEA">
        <w:rPr>
          <w:rFonts w:cs="B Badr" w:hint="cs"/>
          <w:sz w:val="28"/>
          <w:szCs w:val="28"/>
          <w:rtl/>
        </w:rPr>
        <w:t>ی</w:t>
      </w:r>
      <w:r w:rsidRPr="00F55FEA">
        <w:rPr>
          <w:rFonts w:cs="B Badr" w:hint="eastAsia"/>
          <w:sz w:val="28"/>
          <w:szCs w:val="28"/>
          <w:rtl/>
        </w:rPr>
        <w:t>ره،</w:t>
      </w:r>
      <w:r w:rsidRPr="00F55FEA">
        <w:rPr>
          <w:rFonts w:cs="B Badr"/>
          <w:sz w:val="28"/>
          <w:szCs w:val="28"/>
          <w:rtl/>
        </w:rPr>
        <w:t xml:space="preserve"> از آن فراوان آورده شده است[۱۲].</w:t>
      </w:r>
    </w:p>
    <w:p w:rsidR="00F55FEA" w:rsidRPr="00F55FEA" w:rsidRDefault="00F55FEA" w:rsidP="00F55FEA">
      <w:pPr>
        <w:rPr>
          <w:rFonts w:cs="B Badr"/>
          <w:sz w:val="28"/>
          <w:szCs w:val="28"/>
          <w:rtl/>
        </w:rPr>
      </w:pPr>
      <w:r w:rsidRPr="00F55FEA">
        <w:rPr>
          <w:rFonts w:cs="B Badr" w:hint="eastAsia"/>
          <w:sz w:val="28"/>
          <w:szCs w:val="28"/>
          <w:rtl/>
        </w:rPr>
        <w:t>نجاش</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سه تن از پسران ابوحمزه به نام‌ها</w:t>
      </w:r>
      <w:r w:rsidRPr="00F55FEA">
        <w:rPr>
          <w:rFonts w:cs="B Badr" w:hint="cs"/>
          <w:sz w:val="28"/>
          <w:szCs w:val="28"/>
          <w:rtl/>
        </w:rPr>
        <w:t>ی</w:t>
      </w:r>
      <w:r w:rsidRPr="00F55FEA">
        <w:rPr>
          <w:rFonts w:cs="B Badr"/>
          <w:sz w:val="28"/>
          <w:szCs w:val="28"/>
          <w:rtl/>
        </w:rPr>
        <w:t xml:space="preserve"> «نوح»، «منصور» و «حمزه» در حادثه ق</w:t>
      </w:r>
      <w:r w:rsidRPr="00F55FEA">
        <w:rPr>
          <w:rFonts w:cs="B Badr" w:hint="cs"/>
          <w:sz w:val="28"/>
          <w:szCs w:val="28"/>
          <w:rtl/>
        </w:rPr>
        <w:t>ی</w:t>
      </w:r>
      <w:r w:rsidRPr="00F55FEA">
        <w:rPr>
          <w:rFonts w:cs="B Badr" w:hint="eastAsia"/>
          <w:sz w:val="28"/>
          <w:szCs w:val="28"/>
          <w:rtl/>
        </w:rPr>
        <w:t>ام</w:t>
      </w:r>
      <w:r w:rsidRPr="00F55FEA">
        <w:rPr>
          <w:rFonts w:cs="B Badr"/>
          <w:sz w:val="28"/>
          <w:szCs w:val="28"/>
          <w:rtl/>
        </w:rPr>
        <w:t xml:space="preserve"> ز</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بن عل</w:t>
      </w:r>
      <w:r w:rsidRPr="00F55FEA">
        <w:rPr>
          <w:rFonts w:cs="B Badr" w:hint="cs"/>
          <w:sz w:val="28"/>
          <w:szCs w:val="28"/>
          <w:rtl/>
        </w:rPr>
        <w:t>ی</w:t>
      </w:r>
      <w:r w:rsidRPr="00F55FEA">
        <w:rPr>
          <w:rFonts w:cs="B Badr"/>
          <w:sz w:val="28"/>
          <w:szCs w:val="28"/>
          <w:rtl/>
        </w:rPr>
        <w:t xml:space="preserve">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(ع) به همراه ز</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به شهادت رس</w:t>
      </w:r>
      <w:r w:rsidRPr="00F55FEA">
        <w:rPr>
          <w:rFonts w:cs="B Badr" w:hint="cs"/>
          <w:sz w:val="28"/>
          <w:szCs w:val="28"/>
          <w:rtl/>
        </w:rPr>
        <w:t>ی</w:t>
      </w:r>
      <w:r w:rsidRPr="00F55FEA">
        <w:rPr>
          <w:rFonts w:cs="B Badr" w:hint="eastAsia"/>
          <w:sz w:val="28"/>
          <w:szCs w:val="28"/>
          <w:rtl/>
        </w:rPr>
        <w:t>دند</w:t>
      </w:r>
      <w:r w:rsidRPr="00F55FEA">
        <w:rPr>
          <w:rFonts w:cs="B Badr"/>
          <w:sz w:val="28"/>
          <w:szCs w:val="28"/>
          <w:rtl/>
        </w:rPr>
        <w:t>[۱۳]. و</w:t>
      </w:r>
      <w:r w:rsidRPr="00F55FEA">
        <w:rPr>
          <w:rFonts w:cs="B Badr" w:hint="cs"/>
          <w:sz w:val="28"/>
          <w:szCs w:val="28"/>
          <w:rtl/>
        </w:rPr>
        <w:t>ی</w:t>
      </w:r>
      <w:r w:rsidRPr="00F55FEA">
        <w:rPr>
          <w:rFonts w:cs="B Badr"/>
          <w:sz w:val="28"/>
          <w:szCs w:val="28"/>
          <w:rtl/>
        </w:rPr>
        <w:t xml:space="preserve"> پسران د</w:t>
      </w:r>
      <w:r w:rsidRPr="00F55FEA">
        <w:rPr>
          <w:rFonts w:cs="B Badr" w:hint="cs"/>
          <w:sz w:val="28"/>
          <w:szCs w:val="28"/>
          <w:rtl/>
        </w:rPr>
        <w:t>ی</w:t>
      </w:r>
      <w:r w:rsidRPr="00F55FEA">
        <w:rPr>
          <w:rFonts w:cs="B Badr" w:hint="eastAsia"/>
          <w:sz w:val="28"/>
          <w:szCs w:val="28"/>
          <w:rtl/>
        </w:rPr>
        <w:t>گر</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داشته که از محدثان مورد اعتماد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بوده‌اند[۱۴].</w:t>
      </w:r>
    </w:p>
    <w:p w:rsidR="00770B2E" w:rsidRDefault="00F55FEA" w:rsidP="00F55FEA">
      <w:pPr>
        <w:rPr>
          <w:rFonts w:cs="B Badr"/>
          <w:sz w:val="28"/>
          <w:szCs w:val="28"/>
          <w:rtl/>
        </w:rPr>
      </w:pPr>
      <w:r w:rsidRPr="00F55FEA">
        <w:rPr>
          <w:rFonts w:cs="B Badr" w:hint="eastAsia"/>
          <w:sz w:val="28"/>
          <w:szCs w:val="28"/>
          <w:rtl/>
        </w:rPr>
        <w:t>آثار</w:t>
      </w:r>
    </w:p>
    <w:p w:rsidR="00F55FEA" w:rsidRPr="00F55FEA" w:rsidRDefault="00F55FEA" w:rsidP="00F55FEA">
      <w:pPr>
        <w:rPr>
          <w:rFonts w:cs="B Badr"/>
          <w:sz w:val="28"/>
          <w:szCs w:val="28"/>
          <w:rtl/>
        </w:rPr>
      </w:pPr>
      <w:r w:rsidRPr="00F55FEA">
        <w:rPr>
          <w:rFonts w:cs="B Badr" w:hint="eastAsia"/>
          <w:sz w:val="28"/>
          <w:szCs w:val="28"/>
          <w:rtl/>
        </w:rPr>
        <w:t>آثارش</w:t>
      </w:r>
      <w:r w:rsidRPr="00F55FEA">
        <w:rPr>
          <w:rFonts w:cs="B Badr"/>
          <w:sz w:val="28"/>
          <w:szCs w:val="28"/>
          <w:rtl/>
        </w:rPr>
        <w:t xml:space="preserve"> عبارت انداز: رسالة الحقوق کتاب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القرآن کتاب النوادر[۱۵] اصل[۱۶] و الزهد[۱۷]. دعا</w:t>
      </w:r>
      <w:r w:rsidRPr="00F55FEA">
        <w:rPr>
          <w:rFonts w:cs="B Badr" w:hint="cs"/>
          <w:sz w:val="28"/>
          <w:szCs w:val="28"/>
          <w:rtl/>
        </w:rPr>
        <w:t>ی</w:t>
      </w:r>
      <w:r w:rsidRPr="00F55FEA">
        <w:rPr>
          <w:rFonts w:cs="B Badr"/>
          <w:sz w:val="28"/>
          <w:szCs w:val="28"/>
          <w:rtl/>
        </w:rPr>
        <w:t xml:space="preserve"> معروف ابوحمزه ثمال</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از جمله دعاها</w:t>
      </w:r>
      <w:r w:rsidRPr="00F55FEA">
        <w:rPr>
          <w:rFonts w:cs="B Badr" w:hint="cs"/>
          <w:sz w:val="28"/>
          <w:szCs w:val="28"/>
          <w:rtl/>
        </w:rPr>
        <w:t>یی</w:t>
      </w:r>
      <w:r w:rsidRPr="00F55FEA">
        <w:rPr>
          <w:rFonts w:cs="B Badr"/>
          <w:sz w:val="28"/>
          <w:szCs w:val="28"/>
          <w:rtl/>
        </w:rPr>
        <w:t xml:space="preserve"> است که ابوحمزه آن را از امام سجاد (ع)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 است[۱۸]. و</w:t>
      </w:r>
      <w:r w:rsidRPr="00F55FEA">
        <w:rPr>
          <w:rFonts w:cs="B Badr" w:hint="cs"/>
          <w:sz w:val="28"/>
          <w:szCs w:val="28"/>
          <w:rtl/>
        </w:rPr>
        <w:t>ی</w:t>
      </w:r>
      <w:r w:rsidRPr="00F55FEA">
        <w:rPr>
          <w:rFonts w:cs="B Badr"/>
          <w:sz w:val="28"/>
          <w:szCs w:val="28"/>
          <w:rtl/>
        </w:rPr>
        <w:t xml:space="preserve"> سرانجام در سال ۱۵۰ه‍ درگذشت[۱۹]. در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وفاتش اختلاف است[۲۰].[۲۱]</w:t>
      </w:r>
    </w:p>
    <w:p w:rsidR="00F55FEA" w:rsidRPr="00F55FEA" w:rsidRDefault="00F55FEA" w:rsidP="00F55FEA">
      <w:pPr>
        <w:rPr>
          <w:rFonts w:cs="B Badr"/>
          <w:sz w:val="28"/>
          <w:szCs w:val="28"/>
          <w:rtl/>
        </w:rPr>
      </w:pPr>
      <w:r w:rsidRPr="00F55FEA">
        <w:rPr>
          <w:rFonts w:cs="B Badr" w:hint="eastAsia"/>
          <w:sz w:val="28"/>
          <w:szCs w:val="28"/>
          <w:rtl/>
        </w:rPr>
        <w:t>منابع</w:t>
      </w:r>
    </w:p>
    <w:p w:rsidR="00F55FEA" w:rsidRPr="00F55FEA" w:rsidRDefault="00F55FEA" w:rsidP="00F55FEA">
      <w:pPr>
        <w:rPr>
          <w:rFonts w:cs="B Badr"/>
          <w:sz w:val="28"/>
          <w:szCs w:val="28"/>
          <w:rtl/>
        </w:rPr>
      </w:pPr>
      <w:r w:rsidRPr="00F55FEA">
        <w:rPr>
          <w:rFonts w:cs="B Badr"/>
          <w:sz w:val="28"/>
          <w:szCs w:val="28"/>
          <w:rtl/>
        </w:rPr>
        <w:t xml:space="preserve">    </w:t>
      </w:r>
      <w:r w:rsidRPr="00F55FEA">
        <w:rPr>
          <w:rFonts w:cs="B Badr"/>
          <w:sz w:val="28"/>
          <w:szCs w:val="28"/>
        </w:rPr>
        <w:t>IM</w:t>
      </w:r>
      <w:r w:rsidRPr="00F55FEA">
        <w:rPr>
          <w:rFonts w:cs="B Badr"/>
          <w:sz w:val="28"/>
          <w:szCs w:val="28"/>
          <w:rtl/>
        </w:rPr>
        <w:t>009680</w:t>
      </w:r>
      <w:r w:rsidRPr="00F55FEA">
        <w:rPr>
          <w:rFonts w:cs="B Badr"/>
          <w:sz w:val="28"/>
          <w:szCs w:val="28"/>
        </w:rPr>
        <w:t>.jpg</w:t>
      </w:r>
      <w:r w:rsidRPr="00F55FEA">
        <w:rPr>
          <w:rFonts w:cs="B Badr"/>
          <w:sz w:val="28"/>
          <w:szCs w:val="28"/>
          <w:rtl/>
        </w:rPr>
        <w:t xml:space="preserve"> معرفت، محمد هاد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و مفسران</w:t>
      </w:r>
    </w:p>
    <w:p w:rsidR="00F55FEA" w:rsidRPr="00F55FEA" w:rsidRDefault="00F55FEA" w:rsidP="00F55FEA">
      <w:pPr>
        <w:rPr>
          <w:rFonts w:cs="B Badr"/>
          <w:sz w:val="28"/>
          <w:szCs w:val="28"/>
          <w:rtl/>
        </w:rPr>
      </w:pPr>
      <w:r w:rsidRPr="00F55FEA">
        <w:rPr>
          <w:rFonts w:cs="B Badr"/>
          <w:sz w:val="28"/>
          <w:szCs w:val="28"/>
          <w:rtl/>
        </w:rPr>
        <w:t xml:space="preserve">    </w:t>
      </w:r>
      <w:r w:rsidRPr="00F55FEA">
        <w:rPr>
          <w:rFonts w:cs="B Badr"/>
          <w:sz w:val="28"/>
          <w:szCs w:val="28"/>
        </w:rPr>
        <w:t>IM</w:t>
      </w:r>
      <w:r w:rsidRPr="00F55FEA">
        <w:rPr>
          <w:rFonts w:cs="B Badr"/>
          <w:sz w:val="28"/>
          <w:szCs w:val="28"/>
          <w:rtl/>
        </w:rPr>
        <w:t>009687</w:t>
      </w:r>
      <w:r w:rsidRPr="00F55FEA">
        <w:rPr>
          <w:rFonts w:cs="B Badr"/>
          <w:sz w:val="28"/>
          <w:szCs w:val="28"/>
        </w:rPr>
        <w:t>.jpg</w:t>
      </w:r>
      <w:r w:rsidRPr="00F55FEA">
        <w:rPr>
          <w:rFonts w:cs="B Badr"/>
          <w:sz w:val="28"/>
          <w:szCs w:val="28"/>
          <w:rtl/>
        </w:rPr>
        <w:t xml:space="preserve"> جمع</w:t>
      </w:r>
      <w:r w:rsidRPr="00F55FEA">
        <w:rPr>
          <w:rFonts w:cs="B Badr" w:hint="cs"/>
          <w:sz w:val="28"/>
          <w:szCs w:val="28"/>
          <w:rtl/>
        </w:rPr>
        <w:t>ی</w:t>
      </w:r>
      <w:r w:rsidRPr="00F55FEA">
        <w:rPr>
          <w:rFonts w:cs="B Badr"/>
          <w:sz w:val="28"/>
          <w:szCs w:val="28"/>
          <w:rtl/>
        </w:rPr>
        <w:t xml:space="preserve"> از پژوهشگران، فرهنگ‌نامه مؤلفان اسلام</w:t>
      </w:r>
      <w:r w:rsidRPr="00F55FEA">
        <w:rPr>
          <w:rFonts w:cs="B Badr" w:hint="cs"/>
          <w:sz w:val="28"/>
          <w:szCs w:val="28"/>
          <w:rtl/>
        </w:rPr>
        <w:t>ی</w:t>
      </w:r>
      <w:r w:rsidRPr="00F55FEA">
        <w:rPr>
          <w:rFonts w:cs="B Badr"/>
          <w:sz w:val="28"/>
          <w:szCs w:val="28"/>
          <w:rtl/>
        </w:rPr>
        <w:t xml:space="preserve"> ج۱</w:t>
      </w:r>
    </w:p>
    <w:p w:rsidR="00F55FEA" w:rsidRPr="00F55FEA" w:rsidRDefault="00F55FEA" w:rsidP="00F55FEA">
      <w:pPr>
        <w:rPr>
          <w:rFonts w:cs="B Badr"/>
          <w:sz w:val="28"/>
          <w:szCs w:val="28"/>
          <w:rtl/>
        </w:rPr>
      </w:pPr>
      <w:r w:rsidRPr="00F55FEA">
        <w:rPr>
          <w:rFonts w:cs="B Badr"/>
          <w:sz w:val="28"/>
          <w:szCs w:val="28"/>
          <w:rtl/>
        </w:rPr>
        <w:t xml:space="preserve">    </w:t>
      </w:r>
      <w:r w:rsidRPr="00F55FEA">
        <w:rPr>
          <w:rFonts w:cs="B Badr"/>
          <w:sz w:val="28"/>
          <w:szCs w:val="28"/>
        </w:rPr>
        <w:t>IM</w:t>
      </w:r>
      <w:r w:rsidRPr="00F55FEA">
        <w:rPr>
          <w:rFonts w:cs="B Badr"/>
          <w:sz w:val="28"/>
          <w:szCs w:val="28"/>
          <w:rtl/>
        </w:rPr>
        <w:t>010499</w:t>
      </w:r>
      <w:r w:rsidRPr="00F55FEA">
        <w:rPr>
          <w:rFonts w:cs="B Badr"/>
          <w:sz w:val="28"/>
          <w:szCs w:val="28"/>
        </w:rPr>
        <w:t>.jpg</w:t>
      </w:r>
      <w:r w:rsidRPr="00F55FEA">
        <w:rPr>
          <w:rFonts w:cs="B Badr"/>
          <w:sz w:val="28"/>
          <w:szCs w:val="28"/>
          <w:rtl/>
        </w:rPr>
        <w:t xml:space="preserve"> رجب</w:t>
      </w:r>
      <w:r w:rsidRPr="00F55FEA">
        <w:rPr>
          <w:rFonts w:cs="B Badr" w:hint="cs"/>
          <w:sz w:val="28"/>
          <w:szCs w:val="28"/>
          <w:rtl/>
        </w:rPr>
        <w:t>ی</w:t>
      </w:r>
      <w:r w:rsidRPr="00F55FEA">
        <w:rPr>
          <w:rFonts w:cs="B Badr"/>
          <w:sz w:val="28"/>
          <w:szCs w:val="28"/>
          <w:rtl/>
        </w:rPr>
        <w:t xml:space="preserve"> دوان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محمد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کوفه و نقش آن در قرون نخست</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اسلام</w:t>
      </w:r>
      <w:r w:rsidRPr="00F55FEA">
        <w:rPr>
          <w:rFonts w:cs="B Badr" w:hint="cs"/>
          <w:sz w:val="28"/>
          <w:szCs w:val="28"/>
          <w:rtl/>
        </w:rPr>
        <w:t>ی</w:t>
      </w:r>
    </w:p>
    <w:p w:rsidR="00770B2E" w:rsidRDefault="00F55FEA" w:rsidP="00F55FEA">
      <w:pPr>
        <w:rPr>
          <w:rFonts w:cs="B Badr"/>
          <w:sz w:val="28"/>
          <w:szCs w:val="28"/>
          <w:rtl/>
        </w:rPr>
      </w:pPr>
      <w:r w:rsidRPr="00F55FEA">
        <w:rPr>
          <w:rFonts w:cs="B Badr" w:hint="eastAsia"/>
          <w:sz w:val="28"/>
          <w:szCs w:val="28"/>
          <w:rtl/>
        </w:rPr>
        <w:t>پانو</w:t>
      </w:r>
      <w:r w:rsidRPr="00F55FEA">
        <w:rPr>
          <w:rFonts w:cs="B Badr" w:hint="cs"/>
          <w:sz w:val="28"/>
          <w:szCs w:val="28"/>
          <w:rtl/>
        </w:rPr>
        <w:t>ی</w:t>
      </w:r>
      <w:r w:rsidRPr="00F55FEA">
        <w:rPr>
          <w:rFonts w:cs="B Badr" w:hint="eastAsia"/>
          <w:sz w:val="28"/>
          <w:szCs w:val="28"/>
          <w:rtl/>
        </w:rPr>
        <w:t>س</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الأنساب</w:t>
      </w:r>
      <w:r w:rsidRPr="00F55FEA">
        <w:rPr>
          <w:rFonts w:cs="B Badr"/>
          <w:sz w:val="28"/>
          <w:szCs w:val="28"/>
          <w:rtl/>
        </w:rPr>
        <w:t xml:space="preserve"> ۲/۵۱۳ تنق</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xml:space="preserve"> المقال ۱/۱۸۹.</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من</w:t>
      </w:r>
      <w:r w:rsidRPr="00F55FEA">
        <w:rPr>
          <w:rFonts w:cs="B Badr"/>
          <w:sz w:val="28"/>
          <w:szCs w:val="28"/>
          <w:rtl/>
        </w:rPr>
        <w:t xml:space="preserve"> لا </w:t>
      </w:r>
      <w:r w:rsidRPr="00F55FEA">
        <w:rPr>
          <w:rFonts w:cs="B Badr" w:hint="cs"/>
          <w:sz w:val="28"/>
          <w:szCs w:val="28"/>
          <w:rtl/>
        </w:rPr>
        <w:t>ی</w:t>
      </w:r>
      <w:r w:rsidRPr="00F55FEA">
        <w:rPr>
          <w:rFonts w:cs="B Badr" w:hint="eastAsia"/>
          <w:sz w:val="28"/>
          <w:szCs w:val="28"/>
          <w:rtl/>
        </w:rPr>
        <w:t>حضره</w:t>
      </w:r>
      <w:r w:rsidRPr="00F55FEA">
        <w:rPr>
          <w:rFonts w:cs="B Badr"/>
          <w:sz w:val="28"/>
          <w:szCs w:val="28"/>
          <w:rtl/>
        </w:rPr>
        <w:t xml:space="preserve"> الفق</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۴/۳۶.</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sz w:val="28"/>
          <w:szCs w:val="28"/>
          <w:rtl/>
        </w:rPr>
        <w:t xml:space="preserve"> ۱/۲۹۰ 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۲۰۳.</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م</w:t>
      </w:r>
      <w:r w:rsidRPr="00F55FEA">
        <w:rPr>
          <w:rFonts w:cs="B Badr" w:hint="cs"/>
          <w:sz w:val="28"/>
          <w:szCs w:val="28"/>
          <w:rtl/>
        </w:rPr>
        <w:t>ی</w:t>
      </w:r>
      <w:r w:rsidRPr="00F55FEA">
        <w:rPr>
          <w:rFonts w:cs="B Badr" w:hint="eastAsia"/>
          <w:sz w:val="28"/>
          <w:szCs w:val="28"/>
          <w:rtl/>
        </w:rPr>
        <w:t>زان</w:t>
      </w:r>
      <w:r w:rsidRPr="00F55FEA">
        <w:rPr>
          <w:rFonts w:cs="B Badr"/>
          <w:sz w:val="28"/>
          <w:szCs w:val="28"/>
          <w:rtl/>
        </w:rPr>
        <w:t xml:space="preserve"> الاعتدال ۱/۳۶۳ اع</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الش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۴/۱۱.</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جامع</w:t>
      </w:r>
      <w:r w:rsidRPr="00F55FEA">
        <w:rPr>
          <w:rFonts w:cs="B Badr"/>
          <w:sz w:val="28"/>
          <w:szCs w:val="28"/>
          <w:rtl/>
        </w:rPr>
        <w:t xml:space="preserve"> الرواة ۱/۱۳۷.</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۱۰۸.</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جامع</w:t>
      </w:r>
      <w:r w:rsidRPr="00F55FEA">
        <w:rPr>
          <w:rFonts w:cs="B Badr"/>
          <w:sz w:val="28"/>
          <w:szCs w:val="28"/>
          <w:rtl/>
        </w:rPr>
        <w:t xml:space="preserve"> الرواة ۱/۱۳۵ تنق</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xml:space="preserve"> المقال ۱/۱۹۱.</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الانساب</w:t>
      </w:r>
      <w:r w:rsidRPr="00F55FEA">
        <w:rPr>
          <w:rFonts w:cs="B Badr"/>
          <w:sz w:val="28"/>
          <w:szCs w:val="28"/>
          <w:rtl/>
        </w:rPr>
        <w:t xml:space="preserve"> ۲/۵۱۳ المجروح</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۲۰۶.</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اع</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الش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۴/۱۱.</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lastRenderedPageBreak/>
        <w:t>فرهنگ‌نامه</w:t>
      </w:r>
      <w:r w:rsidRPr="00F55FEA">
        <w:rPr>
          <w:rFonts w:cs="B Badr"/>
          <w:sz w:val="28"/>
          <w:szCs w:val="28"/>
          <w:rtl/>
        </w:rPr>
        <w:t xml:space="preserve"> مؤلفان اسلام</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ج۱ ص۲۱۲.</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ر</w:t>
      </w:r>
      <w:r w:rsidRPr="00F55FEA">
        <w:rPr>
          <w:rFonts w:cs="B Badr"/>
          <w:sz w:val="28"/>
          <w:szCs w:val="28"/>
          <w:rtl/>
        </w:rPr>
        <w:t>.ک: مقدمه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ابو حمزه، گردآور</w:t>
      </w:r>
      <w:r w:rsidRPr="00F55FEA">
        <w:rPr>
          <w:rFonts w:cs="B Badr" w:hint="cs"/>
          <w:sz w:val="28"/>
          <w:szCs w:val="28"/>
          <w:rtl/>
        </w:rPr>
        <w:t>ی</w:t>
      </w:r>
      <w:r w:rsidRPr="00F55FEA">
        <w:rPr>
          <w:rFonts w:cs="B Badr"/>
          <w:sz w:val="28"/>
          <w:szCs w:val="28"/>
          <w:rtl/>
        </w:rPr>
        <w:t xml:space="preserve"> استاد عبد الرزاق حرز الد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ص۲۵- ۲۰.</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معرفت،</w:t>
      </w:r>
      <w:r w:rsidRPr="00F55FEA">
        <w:rPr>
          <w:rFonts w:cs="B Badr"/>
          <w:sz w:val="28"/>
          <w:szCs w:val="28"/>
          <w:rtl/>
        </w:rPr>
        <w:t xml:space="preserve"> محمد هاد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و مفسران، ص۴۱۸-۴۱۹؛ رجب</w:t>
      </w:r>
      <w:r w:rsidRPr="00F55FEA">
        <w:rPr>
          <w:rFonts w:cs="B Badr" w:hint="cs"/>
          <w:sz w:val="28"/>
          <w:szCs w:val="28"/>
          <w:rtl/>
        </w:rPr>
        <w:t>ی</w:t>
      </w:r>
      <w:r w:rsidRPr="00F55FEA">
        <w:rPr>
          <w:rFonts w:cs="B Badr"/>
          <w:sz w:val="28"/>
          <w:szCs w:val="28"/>
          <w:rtl/>
        </w:rPr>
        <w:t xml:space="preserve"> دوان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محمد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کوفه و نقش آن در قرون نخست</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اسلام</w:t>
      </w:r>
      <w:r w:rsidRPr="00F55FEA">
        <w:rPr>
          <w:rFonts w:cs="B Badr" w:hint="cs"/>
          <w:sz w:val="28"/>
          <w:szCs w:val="28"/>
          <w:rtl/>
        </w:rPr>
        <w:t>ی</w:t>
      </w:r>
      <w:r w:rsidRPr="00F55FEA">
        <w:rPr>
          <w:rFonts w:cs="B Badr"/>
          <w:sz w:val="28"/>
          <w:szCs w:val="28"/>
          <w:rtl/>
        </w:rPr>
        <w:t xml:space="preserve"> ص ۴۸۳.</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sz w:val="28"/>
          <w:szCs w:val="28"/>
          <w:rtl/>
        </w:rPr>
        <w:t xml:space="preserve"> ۱/۲۹۰ ـ ۲۹۲.</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۲۰۳.</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sz w:val="28"/>
          <w:szCs w:val="28"/>
          <w:rtl/>
        </w:rPr>
        <w:t xml:space="preserve"> ۱/۲۹۰ ـ ۲۹۲.</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الذر</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۲/۱۴۴.</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معالم</w:t>
      </w:r>
      <w:r w:rsidRPr="00F55FEA">
        <w:rPr>
          <w:rFonts w:cs="B Badr"/>
          <w:sz w:val="28"/>
          <w:szCs w:val="28"/>
          <w:rtl/>
        </w:rPr>
        <w:t xml:space="preserve"> العلماء ۲۹ ـ ۳۰.</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اع</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الش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۴/۱۰.</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من</w:t>
      </w:r>
      <w:r w:rsidRPr="00F55FEA">
        <w:rPr>
          <w:rFonts w:cs="B Badr"/>
          <w:sz w:val="28"/>
          <w:szCs w:val="28"/>
          <w:rtl/>
        </w:rPr>
        <w:t xml:space="preserve"> لا </w:t>
      </w:r>
      <w:r w:rsidRPr="00F55FEA">
        <w:rPr>
          <w:rFonts w:cs="B Badr" w:hint="cs"/>
          <w:sz w:val="28"/>
          <w:szCs w:val="28"/>
          <w:rtl/>
        </w:rPr>
        <w:t>ی</w:t>
      </w:r>
      <w:r w:rsidRPr="00F55FEA">
        <w:rPr>
          <w:rFonts w:cs="B Badr" w:hint="eastAsia"/>
          <w:sz w:val="28"/>
          <w:szCs w:val="28"/>
          <w:rtl/>
        </w:rPr>
        <w:t>حضره</w:t>
      </w:r>
      <w:r w:rsidRPr="00F55FEA">
        <w:rPr>
          <w:rFonts w:cs="B Badr"/>
          <w:sz w:val="28"/>
          <w:szCs w:val="28"/>
          <w:rtl/>
        </w:rPr>
        <w:t xml:space="preserve"> الفق</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۴/۳۶ رجال النجاش</w:t>
      </w:r>
      <w:r w:rsidRPr="00F55FEA">
        <w:rPr>
          <w:rFonts w:cs="B Badr" w:hint="cs"/>
          <w:sz w:val="28"/>
          <w:szCs w:val="28"/>
          <w:rtl/>
        </w:rPr>
        <w:t>ی</w:t>
      </w:r>
      <w:r w:rsidRPr="00F55FEA">
        <w:rPr>
          <w:rFonts w:cs="B Badr"/>
          <w:sz w:val="28"/>
          <w:szCs w:val="28"/>
          <w:rtl/>
        </w:rPr>
        <w:t xml:space="preserve"> ۱/۲۹۰.</w:t>
      </w:r>
    </w:p>
    <w:p w:rsidR="00F55FE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تنق</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xml:space="preserve"> المقال ۱/۱۸۹ الضعفاء الکب</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۱/۱۷۲ اع</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الش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۴/۱۰.</w:t>
      </w:r>
    </w:p>
    <w:p w:rsidR="00FF144A" w:rsidRPr="00F55FEA" w:rsidRDefault="00F55FEA" w:rsidP="00F55FEA">
      <w:pPr>
        <w:pStyle w:val="ListParagraph"/>
        <w:numPr>
          <w:ilvl w:val="0"/>
          <w:numId w:val="30"/>
        </w:numPr>
        <w:rPr>
          <w:rFonts w:cs="B Badr"/>
          <w:sz w:val="28"/>
          <w:szCs w:val="28"/>
          <w:rtl/>
        </w:rPr>
      </w:pPr>
      <w:r w:rsidRPr="00F55FEA">
        <w:rPr>
          <w:rFonts w:cs="B Badr" w:hint="eastAsia"/>
          <w:sz w:val="28"/>
          <w:szCs w:val="28"/>
          <w:rtl/>
        </w:rPr>
        <w:t>فرهنگ‌نامه</w:t>
      </w:r>
      <w:r w:rsidRPr="00F55FEA">
        <w:rPr>
          <w:rFonts w:cs="B Badr"/>
          <w:sz w:val="28"/>
          <w:szCs w:val="28"/>
          <w:rtl/>
        </w:rPr>
        <w:t xml:space="preserve"> مؤلفان اسلام</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ج۱ ص۲۱۲.</w:t>
      </w:r>
    </w:p>
    <w:p w:rsidR="00F55FEA" w:rsidRPr="00F55FEA" w:rsidRDefault="00F55FEA" w:rsidP="00F55FEA">
      <w:pPr>
        <w:pStyle w:val="Heading3"/>
        <w:rPr>
          <w:rtl/>
        </w:rPr>
      </w:pPr>
      <w:r w:rsidRPr="00F55FEA">
        <w:rPr>
          <w:rtl/>
        </w:rPr>
        <w:t>ابوحمزه ثمال</w:t>
      </w:r>
      <w:r w:rsidRPr="00F55FEA">
        <w:rPr>
          <w:rFonts w:hint="cs"/>
          <w:rtl/>
        </w:rPr>
        <w:t>ی</w:t>
      </w:r>
      <w:r w:rsidRPr="00F55FEA">
        <w:rPr>
          <w:rtl/>
        </w:rPr>
        <w:t xml:space="preserve"> در معارف و س</w:t>
      </w:r>
      <w:r w:rsidRPr="00F55FEA">
        <w:rPr>
          <w:rFonts w:hint="cs"/>
          <w:rtl/>
        </w:rPr>
        <w:t>ی</w:t>
      </w:r>
      <w:r w:rsidRPr="00F55FEA">
        <w:rPr>
          <w:rFonts w:hint="eastAsia"/>
          <w:rtl/>
        </w:rPr>
        <w:t>ره</w:t>
      </w:r>
      <w:r w:rsidRPr="00F55FEA">
        <w:rPr>
          <w:rtl/>
        </w:rPr>
        <w:t xml:space="preserve"> رضو</w:t>
      </w:r>
      <w:r w:rsidRPr="00F55FEA">
        <w:rPr>
          <w:rFonts w:hint="cs"/>
          <w:rtl/>
        </w:rPr>
        <w:t>ی</w:t>
      </w:r>
    </w:p>
    <w:p w:rsidR="00F55FEA" w:rsidRPr="00F55FEA" w:rsidRDefault="00F55FEA" w:rsidP="00F55FEA">
      <w:pPr>
        <w:rPr>
          <w:rFonts w:cs="B Badr"/>
          <w:sz w:val="28"/>
          <w:szCs w:val="28"/>
          <w:rtl/>
        </w:rPr>
      </w:pPr>
      <w:r>
        <w:rPr>
          <w:rFonts w:cs="B Badr" w:hint="cs"/>
          <w:sz w:val="28"/>
          <w:szCs w:val="28"/>
          <w:rtl/>
        </w:rPr>
        <w:t>مقاله در این آدرس</w:t>
      </w:r>
    </w:p>
    <w:p w:rsidR="00770B2E" w:rsidRDefault="00F55FEA" w:rsidP="00F55FEA">
      <w:pPr>
        <w:bidi w:val="0"/>
        <w:rPr>
          <w:rFonts w:cs="B Badr"/>
          <w:sz w:val="28"/>
          <w:szCs w:val="28"/>
          <w:rtl/>
        </w:rPr>
      </w:pPr>
      <w:r w:rsidRPr="00F55FEA">
        <w:rPr>
          <w:rFonts w:cs="B Badr"/>
          <w:sz w:val="28"/>
          <w:szCs w:val="28"/>
        </w:rPr>
        <w:t>https://fa.imamatpedia.com/wiki/%D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8%</w:t>
      </w:r>
      <w:r w:rsidRPr="00F55FEA">
        <w:rPr>
          <w:rFonts w:cs="B Badr"/>
          <w:sz w:val="28"/>
          <w:szCs w:val="28"/>
        </w:rPr>
        <w:t>D</w:t>
      </w:r>
      <w:r w:rsidRPr="00F55FEA">
        <w:rPr>
          <w:rFonts w:cs="B Badr"/>
          <w:sz w:val="28"/>
          <w:szCs w:val="28"/>
          <w:rtl/>
        </w:rPr>
        <w:t>9%88%</w:t>
      </w:r>
      <w:r w:rsidRPr="00F55FEA">
        <w:rPr>
          <w:rFonts w:cs="B Badr"/>
          <w:sz w:val="28"/>
          <w:szCs w:val="28"/>
        </w:rPr>
        <w:t>D</w:t>
      </w:r>
      <w:r w:rsidRPr="00F55FEA">
        <w:rPr>
          <w:rFonts w:cs="B Badr"/>
          <w:sz w:val="28"/>
          <w:szCs w:val="28"/>
          <w:rtl/>
        </w:rPr>
        <w:t>8%</w:t>
      </w:r>
      <w:r w:rsidRPr="00F55FEA">
        <w:rPr>
          <w:rFonts w:cs="B Badr"/>
          <w:sz w:val="28"/>
          <w:szCs w:val="28"/>
        </w:rPr>
        <w:t>AD%D</w:t>
      </w:r>
      <w:r w:rsidRPr="00F55FEA">
        <w:rPr>
          <w:rFonts w:cs="B Badr"/>
          <w:sz w:val="28"/>
          <w:szCs w:val="28"/>
          <w:rtl/>
        </w:rPr>
        <w:t>9%85%</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2%</w:t>
      </w:r>
      <w:r w:rsidRPr="00F55FEA">
        <w:rPr>
          <w:rFonts w:cs="B Badr"/>
          <w:sz w:val="28"/>
          <w:szCs w:val="28"/>
        </w:rPr>
        <w:t>D</w:t>
      </w:r>
      <w:r w:rsidRPr="00F55FEA">
        <w:rPr>
          <w:rFonts w:cs="B Badr"/>
          <w:sz w:val="28"/>
          <w:szCs w:val="28"/>
          <w:rtl/>
        </w:rPr>
        <w:t>9%87</w:t>
      </w:r>
      <w:r w:rsidRPr="00F55FEA">
        <w:rPr>
          <w:rFonts w:cs="B Badr"/>
          <w:sz w:val="28"/>
          <w:szCs w:val="28"/>
        </w:rPr>
        <w:t>_%D</w:t>
      </w:r>
      <w:r w:rsidRPr="00F55FEA">
        <w:rPr>
          <w:rFonts w:cs="B Badr"/>
          <w:sz w:val="28"/>
          <w:szCs w:val="28"/>
          <w:rtl/>
        </w:rPr>
        <w:t>8%</w:t>
      </w:r>
      <w:r w:rsidRPr="00F55FEA">
        <w:rPr>
          <w:rFonts w:cs="B Badr"/>
          <w:sz w:val="28"/>
          <w:szCs w:val="28"/>
        </w:rPr>
        <w:t>AB%D</w:t>
      </w:r>
      <w:r w:rsidRPr="00F55FEA">
        <w:rPr>
          <w:rFonts w:cs="B Badr"/>
          <w:sz w:val="28"/>
          <w:szCs w:val="28"/>
          <w:rtl/>
        </w:rPr>
        <w:t>9%85%</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9%84%</w:t>
      </w:r>
      <w:r w:rsidRPr="00F55FEA">
        <w:rPr>
          <w:rFonts w:cs="B Badr"/>
          <w:sz w:val="28"/>
          <w:szCs w:val="28"/>
        </w:rPr>
        <w:t>DB</w:t>
      </w:r>
      <w:r w:rsidRPr="00F55FEA">
        <w:rPr>
          <w:rFonts w:cs="B Badr"/>
          <w:sz w:val="28"/>
          <w:szCs w:val="28"/>
          <w:rtl/>
        </w:rPr>
        <w:t>%8</w:t>
      </w:r>
      <w:r w:rsidRPr="00F55FEA">
        <w:rPr>
          <w:rFonts w:cs="B Badr"/>
          <w:sz w:val="28"/>
          <w:szCs w:val="28"/>
        </w:rPr>
        <w:t>C_%D</w:t>
      </w:r>
      <w:r w:rsidRPr="00F55FEA">
        <w:rPr>
          <w:rFonts w:cs="B Badr"/>
          <w:sz w:val="28"/>
          <w:szCs w:val="28"/>
          <w:rtl/>
        </w:rPr>
        <w:t>8%</w:t>
      </w:r>
      <w:r w:rsidRPr="00F55FEA">
        <w:rPr>
          <w:rFonts w:cs="B Badr"/>
          <w:sz w:val="28"/>
          <w:szCs w:val="28"/>
        </w:rPr>
        <w:t>AF%D</w:t>
      </w:r>
      <w:r w:rsidRPr="00F55FEA">
        <w:rPr>
          <w:rFonts w:cs="B Badr"/>
          <w:sz w:val="28"/>
          <w:szCs w:val="28"/>
          <w:rtl/>
        </w:rPr>
        <w:t>8%</w:t>
      </w:r>
      <w:r w:rsidRPr="00F55FEA">
        <w:rPr>
          <w:rFonts w:cs="B Badr"/>
          <w:sz w:val="28"/>
          <w:szCs w:val="28"/>
        </w:rPr>
        <w:t>B</w:t>
      </w:r>
      <w:r w:rsidRPr="00F55FEA">
        <w:rPr>
          <w:rFonts w:cs="B Badr"/>
          <w:sz w:val="28"/>
          <w:szCs w:val="28"/>
          <w:rtl/>
        </w:rPr>
        <w:t>1</w:t>
      </w:r>
      <w:r w:rsidRPr="00F55FEA">
        <w:rPr>
          <w:rFonts w:cs="B Badr"/>
          <w:sz w:val="28"/>
          <w:szCs w:val="28"/>
        </w:rPr>
        <w:t>_%D</w:t>
      </w:r>
      <w:r w:rsidRPr="00F55FEA">
        <w:rPr>
          <w:rFonts w:cs="B Badr"/>
          <w:sz w:val="28"/>
          <w:szCs w:val="28"/>
          <w:rtl/>
        </w:rPr>
        <w:t>9%85%</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9%</w:t>
      </w:r>
      <w:r w:rsidRPr="00F55FEA">
        <w:rPr>
          <w:rFonts w:cs="B Badr"/>
          <w:sz w:val="28"/>
          <w:szCs w:val="28"/>
        </w:rPr>
        <w:t>D</w:t>
      </w:r>
      <w:r w:rsidRPr="00F55FEA">
        <w:rPr>
          <w:rFonts w:cs="B Badr"/>
          <w:sz w:val="28"/>
          <w:szCs w:val="28"/>
          <w:rtl/>
        </w:rPr>
        <w:t>8%</w:t>
      </w:r>
      <w:r w:rsidRPr="00F55FEA">
        <w:rPr>
          <w:rFonts w:cs="B Badr"/>
          <w:sz w:val="28"/>
          <w:szCs w:val="28"/>
        </w:rPr>
        <w:t>A</w:t>
      </w:r>
      <w:r w:rsidRPr="00F55FEA">
        <w:rPr>
          <w:rFonts w:cs="B Badr"/>
          <w:sz w:val="28"/>
          <w:szCs w:val="28"/>
          <w:rtl/>
        </w:rPr>
        <w:t>7%</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1%</w:t>
      </w:r>
      <w:r w:rsidRPr="00F55FEA">
        <w:rPr>
          <w:rFonts w:cs="B Badr"/>
          <w:sz w:val="28"/>
          <w:szCs w:val="28"/>
        </w:rPr>
        <w:t>D</w:t>
      </w:r>
      <w:r w:rsidRPr="00F55FEA">
        <w:rPr>
          <w:rFonts w:cs="B Badr"/>
          <w:sz w:val="28"/>
          <w:szCs w:val="28"/>
          <w:rtl/>
        </w:rPr>
        <w:t>9%81</w:t>
      </w:r>
      <w:r w:rsidRPr="00F55FEA">
        <w:rPr>
          <w:rFonts w:cs="B Badr"/>
          <w:sz w:val="28"/>
          <w:szCs w:val="28"/>
        </w:rPr>
        <w:t>_%D</w:t>
      </w:r>
      <w:r w:rsidRPr="00F55FEA">
        <w:rPr>
          <w:rFonts w:cs="B Badr"/>
          <w:sz w:val="28"/>
          <w:szCs w:val="28"/>
          <w:rtl/>
        </w:rPr>
        <w:t>9%88</w:t>
      </w:r>
      <w:r w:rsidRPr="00F55FEA">
        <w:rPr>
          <w:rFonts w:cs="B Badr"/>
          <w:sz w:val="28"/>
          <w:szCs w:val="28"/>
        </w:rPr>
        <w:t>_%D</w:t>
      </w:r>
      <w:r w:rsidRPr="00F55FEA">
        <w:rPr>
          <w:rFonts w:cs="B Badr"/>
          <w:sz w:val="28"/>
          <w:szCs w:val="28"/>
          <w:rtl/>
        </w:rPr>
        <w:t>8%</w:t>
      </w:r>
      <w:r w:rsidRPr="00F55FEA">
        <w:rPr>
          <w:rFonts w:cs="B Badr"/>
          <w:sz w:val="28"/>
          <w:szCs w:val="28"/>
        </w:rPr>
        <w:t>B</w:t>
      </w:r>
      <w:r w:rsidRPr="00F55FEA">
        <w:rPr>
          <w:rFonts w:cs="B Badr"/>
          <w:sz w:val="28"/>
          <w:szCs w:val="28"/>
          <w:rtl/>
        </w:rPr>
        <w:t>3%</w:t>
      </w:r>
      <w:r w:rsidRPr="00F55FEA">
        <w:rPr>
          <w:rFonts w:cs="B Badr"/>
          <w:sz w:val="28"/>
          <w:szCs w:val="28"/>
        </w:rPr>
        <w:t>DB</w:t>
      </w:r>
      <w:r w:rsidRPr="00F55FEA">
        <w:rPr>
          <w:rFonts w:cs="B Badr"/>
          <w:sz w:val="28"/>
          <w:szCs w:val="28"/>
          <w:rtl/>
        </w:rPr>
        <w:t>%8</w:t>
      </w:r>
      <w:r w:rsidRPr="00F55FEA">
        <w:rPr>
          <w:rFonts w:cs="B Badr"/>
          <w:sz w:val="28"/>
          <w:szCs w:val="28"/>
        </w:rPr>
        <w:t>C%D</w:t>
      </w:r>
      <w:r w:rsidRPr="00F55FEA">
        <w:rPr>
          <w:rFonts w:cs="B Badr"/>
          <w:sz w:val="28"/>
          <w:szCs w:val="28"/>
          <w:rtl/>
        </w:rPr>
        <w:t>8%</w:t>
      </w:r>
      <w:r w:rsidRPr="00F55FEA">
        <w:rPr>
          <w:rFonts w:cs="B Badr"/>
          <w:sz w:val="28"/>
          <w:szCs w:val="28"/>
        </w:rPr>
        <w:t>B</w:t>
      </w:r>
      <w:r w:rsidRPr="00F55FEA">
        <w:rPr>
          <w:rFonts w:cs="B Badr"/>
          <w:sz w:val="28"/>
          <w:szCs w:val="28"/>
          <w:rtl/>
        </w:rPr>
        <w:t>1%</w:t>
      </w:r>
      <w:r w:rsidRPr="00F55FEA">
        <w:rPr>
          <w:rFonts w:cs="B Badr"/>
          <w:sz w:val="28"/>
          <w:szCs w:val="28"/>
        </w:rPr>
        <w:t>D</w:t>
      </w:r>
      <w:r w:rsidRPr="00F55FEA">
        <w:rPr>
          <w:rFonts w:cs="B Badr"/>
          <w:sz w:val="28"/>
          <w:szCs w:val="28"/>
          <w:rtl/>
        </w:rPr>
        <w:t>9%87</w:t>
      </w:r>
      <w:r w:rsidRPr="00F55FEA">
        <w:rPr>
          <w:rFonts w:cs="B Badr"/>
          <w:sz w:val="28"/>
          <w:szCs w:val="28"/>
        </w:rPr>
        <w:t>_%D</w:t>
      </w:r>
      <w:r w:rsidRPr="00F55FEA">
        <w:rPr>
          <w:rFonts w:cs="B Badr"/>
          <w:sz w:val="28"/>
          <w:szCs w:val="28"/>
          <w:rtl/>
        </w:rPr>
        <w:t>8%</w:t>
      </w:r>
      <w:r w:rsidRPr="00F55FEA">
        <w:rPr>
          <w:rFonts w:cs="B Badr"/>
          <w:sz w:val="28"/>
          <w:szCs w:val="28"/>
        </w:rPr>
        <w:t>B</w:t>
      </w:r>
      <w:r w:rsidRPr="00F55FEA">
        <w:rPr>
          <w:rFonts w:cs="B Badr"/>
          <w:sz w:val="28"/>
          <w:szCs w:val="28"/>
          <w:rtl/>
        </w:rPr>
        <w:t>1%</w:t>
      </w:r>
      <w:r w:rsidRPr="00F55FEA">
        <w:rPr>
          <w:rFonts w:cs="B Badr"/>
          <w:sz w:val="28"/>
          <w:szCs w:val="28"/>
        </w:rPr>
        <w:t>D</w:t>
      </w:r>
      <w:r w:rsidRPr="00F55FEA">
        <w:rPr>
          <w:rFonts w:cs="B Badr"/>
          <w:sz w:val="28"/>
          <w:szCs w:val="28"/>
          <w:rtl/>
        </w:rPr>
        <w:t>8%</w:t>
      </w:r>
      <w:r w:rsidRPr="00F55FEA">
        <w:rPr>
          <w:rFonts w:cs="B Badr"/>
          <w:sz w:val="28"/>
          <w:szCs w:val="28"/>
        </w:rPr>
        <w:t>B</w:t>
      </w:r>
      <w:r w:rsidRPr="00F55FEA">
        <w:rPr>
          <w:rFonts w:cs="B Badr"/>
          <w:sz w:val="28"/>
          <w:szCs w:val="28"/>
          <w:rtl/>
        </w:rPr>
        <w:t>6%</w:t>
      </w:r>
      <w:r w:rsidRPr="00F55FEA">
        <w:rPr>
          <w:rFonts w:cs="B Badr"/>
          <w:sz w:val="28"/>
          <w:szCs w:val="28"/>
        </w:rPr>
        <w:t>D</w:t>
      </w:r>
      <w:r w:rsidRPr="00F55FEA">
        <w:rPr>
          <w:rFonts w:cs="B Badr"/>
          <w:sz w:val="28"/>
          <w:szCs w:val="28"/>
          <w:rtl/>
        </w:rPr>
        <w:t>9%88%</w:t>
      </w:r>
      <w:r w:rsidRPr="00F55FEA">
        <w:rPr>
          <w:rFonts w:cs="B Badr"/>
          <w:sz w:val="28"/>
          <w:szCs w:val="28"/>
        </w:rPr>
        <w:t>DB</w:t>
      </w:r>
      <w:r w:rsidRPr="00F55FEA">
        <w:rPr>
          <w:rFonts w:cs="B Badr"/>
          <w:sz w:val="28"/>
          <w:szCs w:val="28"/>
          <w:rtl/>
        </w:rPr>
        <w:t>%8</w:t>
      </w:r>
      <w:r w:rsidRPr="00F55FEA">
        <w:rPr>
          <w:rFonts w:cs="B Badr"/>
          <w:sz w:val="28"/>
          <w:szCs w:val="28"/>
        </w:rPr>
        <w:t>C</w:t>
      </w:r>
      <w:r w:rsidRPr="00F55FEA">
        <w:rPr>
          <w:rFonts w:cs="B Badr"/>
          <w:sz w:val="28"/>
          <w:szCs w:val="28"/>
          <w:rtl/>
        </w:rPr>
        <w:t xml:space="preserve">    بحث</w:t>
      </w:r>
    </w:p>
    <w:p w:rsidR="00770B2E" w:rsidRDefault="00F55FEA" w:rsidP="00F55FEA">
      <w:pPr>
        <w:rPr>
          <w:rFonts w:cs="B Badr"/>
          <w:sz w:val="28"/>
          <w:szCs w:val="28"/>
          <w:rtl/>
        </w:rPr>
      </w:pPr>
      <w:r w:rsidRPr="00F55FEA">
        <w:rPr>
          <w:rFonts w:cs="B Badr" w:hint="eastAsia"/>
          <w:sz w:val="28"/>
          <w:szCs w:val="28"/>
          <w:rtl/>
        </w:rPr>
        <w:t>مقدمه</w:t>
      </w:r>
    </w:p>
    <w:p w:rsidR="00770B2E" w:rsidRDefault="00F55FEA" w:rsidP="00F55FEA">
      <w:pPr>
        <w:rPr>
          <w:rFonts w:cs="B Badr"/>
          <w:sz w:val="28"/>
          <w:szCs w:val="28"/>
          <w:rtl/>
        </w:rPr>
      </w:pPr>
      <w:r w:rsidRPr="00F55FEA">
        <w:rPr>
          <w:rFonts w:cs="B Badr" w:hint="eastAsia"/>
          <w:sz w:val="28"/>
          <w:szCs w:val="28"/>
          <w:rtl/>
        </w:rPr>
        <w:t>ابوحمزه</w:t>
      </w:r>
      <w:r w:rsidRPr="00F55FEA">
        <w:rPr>
          <w:rFonts w:cs="B Badr"/>
          <w:sz w:val="28"/>
          <w:szCs w:val="28"/>
          <w:rtl/>
        </w:rPr>
        <w:t xml:space="preserve"> ثابت بن اب</w:t>
      </w:r>
      <w:r w:rsidRPr="00F55FEA">
        <w:rPr>
          <w:rFonts w:cs="B Badr" w:hint="cs"/>
          <w:sz w:val="28"/>
          <w:szCs w:val="28"/>
          <w:rtl/>
        </w:rPr>
        <w:t>ی‌</w:t>
      </w:r>
      <w:r w:rsidRPr="00F55FEA">
        <w:rPr>
          <w:rFonts w:cs="B Badr" w:hint="eastAsia"/>
          <w:sz w:val="28"/>
          <w:szCs w:val="28"/>
          <w:rtl/>
        </w:rPr>
        <w:t>صف</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[۱] (د</w:t>
      </w:r>
      <w:r w:rsidRPr="00F55FEA">
        <w:rPr>
          <w:rFonts w:cs="B Badr" w:hint="cs"/>
          <w:sz w:val="28"/>
          <w:szCs w:val="28"/>
          <w:rtl/>
        </w:rPr>
        <w:t>ی</w:t>
      </w:r>
      <w:r w:rsidRPr="00F55FEA">
        <w:rPr>
          <w:rFonts w:cs="B Badr" w:hint="eastAsia"/>
          <w:sz w:val="28"/>
          <w:szCs w:val="28"/>
          <w:rtl/>
        </w:rPr>
        <w:t>نار</w:t>
      </w:r>
      <w:r w:rsidRPr="00F55FEA">
        <w:rPr>
          <w:rFonts w:cs="B Badr"/>
          <w:sz w:val="28"/>
          <w:szCs w:val="28"/>
          <w:rtl/>
        </w:rPr>
        <w:t>)، از شخص</w:t>
      </w:r>
      <w:r w:rsidRPr="00F55FEA">
        <w:rPr>
          <w:rFonts w:cs="B Badr" w:hint="cs"/>
          <w:sz w:val="28"/>
          <w:szCs w:val="28"/>
          <w:rtl/>
        </w:rPr>
        <w:t>ی</w:t>
      </w:r>
      <w:r w:rsidRPr="00F55FEA">
        <w:rPr>
          <w:rFonts w:cs="B Badr" w:hint="eastAsia"/>
          <w:sz w:val="28"/>
          <w:szCs w:val="28"/>
          <w:rtl/>
        </w:rPr>
        <w:t>ت‌ها</w:t>
      </w:r>
      <w:r w:rsidRPr="00F55FEA">
        <w:rPr>
          <w:rFonts w:cs="B Badr" w:hint="cs"/>
          <w:sz w:val="28"/>
          <w:szCs w:val="28"/>
          <w:rtl/>
        </w:rPr>
        <w:t>ی</w:t>
      </w:r>
      <w:r w:rsidRPr="00F55FEA">
        <w:rPr>
          <w:rFonts w:cs="B Badr"/>
          <w:sz w:val="28"/>
          <w:szCs w:val="28"/>
          <w:rtl/>
        </w:rPr>
        <w:t xml:space="preserve"> برجسته و مورد احترام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به حکم انتسابش به ت</w:t>
      </w:r>
      <w:r w:rsidRPr="00F55FEA">
        <w:rPr>
          <w:rFonts w:cs="B Badr" w:hint="cs"/>
          <w:sz w:val="28"/>
          <w:szCs w:val="28"/>
          <w:rtl/>
        </w:rPr>
        <w:t>ی</w:t>
      </w:r>
      <w:r w:rsidRPr="00F55FEA">
        <w:rPr>
          <w:rFonts w:cs="B Badr" w:hint="eastAsia"/>
          <w:sz w:val="28"/>
          <w:szCs w:val="28"/>
          <w:rtl/>
        </w:rPr>
        <w:t>ره</w:t>
      </w:r>
      <w:r w:rsidRPr="00F55FEA">
        <w:rPr>
          <w:rFonts w:cs="B Badr"/>
          <w:sz w:val="28"/>
          <w:szCs w:val="28"/>
          <w:rtl/>
        </w:rPr>
        <w:t xml:space="preserve"> ثماله[۲]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اسکان در منطقه ثماله[۳] به لقب ثمال</w:t>
      </w:r>
      <w:r w:rsidRPr="00F55FEA">
        <w:rPr>
          <w:rFonts w:cs="B Badr" w:hint="cs"/>
          <w:sz w:val="28"/>
          <w:szCs w:val="28"/>
          <w:rtl/>
        </w:rPr>
        <w:t>ی</w:t>
      </w:r>
      <w:r w:rsidRPr="00F55FEA">
        <w:rPr>
          <w:rFonts w:cs="B Badr"/>
          <w:sz w:val="28"/>
          <w:szCs w:val="28"/>
          <w:rtl/>
        </w:rPr>
        <w:t xml:space="preserve"> معروف شده است. برابر قول مشهور، و</w:t>
      </w:r>
      <w:r w:rsidRPr="00F55FEA">
        <w:rPr>
          <w:rFonts w:cs="B Badr" w:hint="cs"/>
          <w:sz w:val="28"/>
          <w:szCs w:val="28"/>
          <w:rtl/>
        </w:rPr>
        <w:t>ی</w:t>
      </w:r>
      <w:r w:rsidRPr="00F55FEA">
        <w:rPr>
          <w:rFonts w:cs="B Badr"/>
          <w:sz w:val="28"/>
          <w:szCs w:val="28"/>
          <w:rtl/>
        </w:rPr>
        <w:t xml:space="preserve"> از اصحاب و راو</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چهار تن از معصومان، امام سجاد، امام باقر، امام صادق و </w:t>
      </w:r>
      <w:r w:rsidRPr="00F55FEA">
        <w:rPr>
          <w:rFonts w:cs="B Badr" w:hint="eastAsia"/>
          <w:sz w:val="28"/>
          <w:szCs w:val="28"/>
          <w:rtl/>
        </w:rPr>
        <w:t>امام</w:t>
      </w:r>
      <w:r w:rsidRPr="00F55FEA">
        <w:rPr>
          <w:rFonts w:cs="B Badr"/>
          <w:sz w:val="28"/>
          <w:szCs w:val="28"/>
          <w:rtl/>
        </w:rPr>
        <w:t xml:space="preserve"> کاظم (ع) بود[۴]. او حضرت رضا (ع) را درک نکرد و طبعاً راو</w:t>
      </w:r>
      <w:r w:rsidRPr="00F55FEA">
        <w:rPr>
          <w:rFonts w:cs="B Badr" w:hint="cs"/>
          <w:sz w:val="28"/>
          <w:szCs w:val="28"/>
          <w:rtl/>
        </w:rPr>
        <w:t>ی</w:t>
      </w:r>
      <w:r w:rsidRPr="00F55FEA">
        <w:rPr>
          <w:rFonts w:cs="B Badr"/>
          <w:sz w:val="28"/>
          <w:szCs w:val="28"/>
          <w:rtl/>
        </w:rPr>
        <w:t xml:space="preserve"> حد</w:t>
      </w:r>
      <w:r w:rsidRPr="00F55FEA">
        <w:rPr>
          <w:rFonts w:cs="B Badr" w:hint="cs"/>
          <w:sz w:val="28"/>
          <w:szCs w:val="28"/>
          <w:rtl/>
        </w:rPr>
        <w:t>ی</w:t>
      </w:r>
      <w:r w:rsidRPr="00F55FEA">
        <w:rPr>
          <w:rFonts w:cs="B Badr" w:hint="eastAsia"/>
          <w:sz w:val="28"/>
          <w:szCs w:val="28"/>
          <w:rtl/>
        </w:rPr>
        <w:t>ث</w:t>
      </w:r>
      <w:r w:rsidRPr="00F55FEA">
        <w:rPr>
          <w:rFonts w:cs="B Badr" w:hint="cs"/>
          <w:sz w:val="28"/>
          <w:szCs w:val="28"/>
          <w:rtl/>
        </w:rPr>
        <w:t>ی</w:t>
      </w:r>
      <w:r w:rsidRPr="00F55FEA">
        <w:rPr>
          <w:rFonts w:cs="B Badr"/>
          <w:sz w:val="28"/>
          <w:szCs w:val="28"/>
          <w:rtl/>
        </w:rPr>
        <w:t xml:space="preserve"> از آن حضرت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اما به اعتبار موقع</w:t>
      </w:r>
      <w:r w:rsidRPr="00F55FEA">
        <w:rPr>
          <w:rFonts w:cs="B Badr" w:hint="cs"/>
          <w:sz w:val="28"/>
          <w:szCs w:val="28"/>
          <w:rtl/>
        </w:rPr>
        <w:t>ی</w:t>
      </w:r>
      <w:r w:rsidRPr="00F55FEA">
        <w:rPr>
          <w:rFonts w:cs="B Badr" w:hint="eastAsia"/>
          <w:sz w:val="28"/>
          <w:szCs w:val="28"/>
          <w:rtl/>
        </w:rPr>
        <w:t>ت</w:t>
      </w:r>
      <w:r w:rsidRPr="00F55FEA">
        <w:rPr>
          <w:rFonts w:cs="B Badr" w:hint="cs"/>
          <w:sz w:val="28"/>
          <w:szCs w:val="28"/>
          <w:rtl/>
        </w:rPr>
        <w:t>ی</w:t>
      </w:r>
      <w:r w:rsidRPr="00F55FEA">
        <w:rPr>
          <w:rFonts w:cs="B Badr"/>
          <w:sz w:val="28"/>
          <w:szCs w:val="28"/>
          <w:rtl/>
        </w:rPr>
        <w:t xml:space="preserve"> که در عالم تش</w:t>
      </w:r>
      <w:r w:rsidRPr="00F55FEA">
        <w:rPr>
          <w:rFonts w:cs="B Badr" w:hint="cs"/>
          <w:sz w:val="28"/>
          <w:szCs w:val="28"/>
          <w:rtl/>
        </w:rPr>
        <w:t>ی</w:t>
      </w:r>
      <w:r w:rsidRPr="00F55FEA">
        <w:rPr>
          <w:rFonts w:cs="B Badr" w:hint="eastAsia"/>
          <w:sz w:val="28"/>
          <w:szCs w:val="28"/>
          <w:rtl/>
        </w:rPr>
        <w:t>ع</w:t>
      </w:r>
      <w:r w:rsidRPr="00F55FEA">
        <w:rPr>
          <w:rFonts w:cs="B Badr"/>
          <w:sz w:val="28"/>
          <w:szCs w:val="28"/>
          <w:rtl/>
        </w:rPr>
        <w:t xml:space="preserve"> داشته، مورد مدح و تمج</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آن حضرت قرار گرفته و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ستا</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در بس</w:t>
      </w:r>
      <w:r w:rsidRPr="00F55FEA">
        <w:rPr>
          <w:rFonts w:cs="B Badr" w:hint="cs"/>
          <w:sz w:val="28"/>
          <w:szCs w:val="28"/>
          <w:rtl/>
        </w:rPr>
        <w:t>ی</w:t>
      </w:r>
      <w:r w:rsidRPr="00F55FEA">
        <w:rPr>
          <w:rFonts w:cs="B Badr" w:hint="eastAsia"/>
          <w:sz w:val="28"/>
          <w:szCs w:val="28"/>
          <w:rtl/>
        </w:rPr>
        <w:t>ار</w:t>
      </w:r>
      <w:r w:rsidRPr="00F55FEA">
        <w:rPr>
          <w:rFonts w:cs="B Badr" w:hint="cs"/>
          <w:sz w:val="28"/>
          <w:szCs w:val="28"/>
          <w:rtl/>
        </w:rPr>
        <w:t>ی</w:t>
      </w:r>
      <w:r w:rsidRPr="00F55FEA">
        <w:rPr>
          <w:rFonts w:cs="B Badr"/>
          <w:sz w:val="28"/>
          <w:szCs w:val="28"/>
          <w:rtl/>
        </w:rPr>
        <w:t xml:space="preserve"> از کتب رجال</w:t>
      </w:r>
      <w:r w:rsidRPr="00F55FEA">
        <w:rPr>
          <w:rFonts w:cs="B Badr" w:hint="cs"/>
          <w:sz w:val="28"/>
          <w:szCs w:val="28"/>
          <w:rtl/>
        </w:rPr>
        <w:t>ی</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انعکاس </w:t>
      </w:r>
      <w:r w:rsidRPr="00F55FEA">
        <w:rPr>
          <w:rFonts w:cs="B Badr" w:hint="cs"/>
          <w:sz w:val="28"/>
          <w:szCs w:val="28"/>
          <w:rtl/>
        </w:rPr>
        <w:t>ی</w:t>
      </w:r>
      <w:r w:rsidRPr="00F55FEA">
        <w:rPr>
          <w:rFonts w:cs="B Badr" w:hint="eastAsia"/>
          <w:sz w:val="28"/>
          <w:szCs w:val="28"/>
          <w:rtl/>
        </w:rPr>
        <w:t>افته</w:t>
      </w:r>
      <w:r w:rsidRPr="00F55FEA">
        <w:rPr>
          <w:rFonts w:cs="B Badr"/>
          <w:sz w:val="28"/>
          <w:szCs w:val="28"/>
          <w:rtl/>
        </w:rPr>
        <w:t xml:space="preserve"> است. امام فرمود: ابوحمزه در زمان خو</w:t>
      </w:r>
      <w:r w:rsidRPr="00F55FEA">
        <w:rPr>
          <w:rFonts w:cs="B Badr" w:hint="cs"/>
          <w:sz w:val="28"/>
          <w:szCs w:val="28"/>
          <w:rtl/>
        </w:rPr>
        <w:t>ی</w:t>
      </w:r>
      <w:r w:rsidRPr="00F55FEA">
        <w:rPr>
          <w:rFonts w:cs="B Badr"/>
          <w:sz w:val="28"/>
          <w:szCs w:val="28"/>
          <w:rtl/>
        </w:rPr>
        <w:t xml:space="preserve">ش مثل سلمان[۵]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لقمان[۶] در زمان خود بود، بدان سبب که به چهار تن از ما، </w:t>
      </w:r>
      <w:r w:rsidRPr="00F55FEA">
        <w:rPr>
          <w:rFonts w:cs="B Badr" w:hint="cs"/>
          <w:sz w:val="28"/>
          <w:szCs w:val="28"/>
          <w:rtl/>
        </w:rPr>
        <w:t>ی</w:t>
      </w:r>
      <w:r w:rsidRPr="00F55FEA">
        <w:rPr>
          <w:rFonts w:cs="B Badr" w:hint="eastAsia"/>
          <w:sz w:val="28"/>
          <w:szCs w:val="28"/>
          <w:rtl/>
        </w:rPr>
        <w:t>عن</w:t>
      </w:r>
      <w:r w:rsidRPr="00F55FEA">
        <w:rPr>
          <w:rFonts w:cs="B Badr" w:hint="cs"/>
          <w:sz w:val="28"/>
          <w:szCs w:val="28"/>
          <w:rtl/>
        </w:rPr>
        <w:t>ی</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محمد بن عل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جعفر بن محمد و در برهه‌ا</w:t>
      </w:r>
      <w:r w:rsidRPr="00F55FEA">
        <w:rPr>
          <w:rFonts w:cs="B Badr" w:hint="cs"/>
          <w:sz w:val="28"/>
          <w:szCs w:val="28"/>
          <w:rtl/>
        </w:rPr>
        <w:t>ی</w:t>
      </w:r>
      <w:r w:rsidRPr="00F55FEA">
        <w:rPr>
          <w:rFonts w:cs="B Badr"/>
          <w:sz w:val="28"/>
          <w:szCs w:val="28"/>
          <w:rtl/>
        </w:rPr>
        <w:t xml:space="preserve"> موس</w:t>
      </w:r>
      <w:r w:rsidRPr="00F55FEA">
        <w:rPr>
          <w:rFonts w:cs="B Badr" w:hint="cs"/>
          <w:sz w:val="28"/>
          <w:szCs w:val="28"/>
          <w:rtl/>
        </w:rPr>
        <w:t>ی</w:t>
      </w:r>
      <w:r w:rsidRPr="00F55FEA">
        <w:rPr>
          <w:rFonts w:cs="B Badr"/>
          <w:sz w:val="28"/>
          <w:szCs w:val="28"/>
          <w:rtl/>
        </w:rPr>
        <w:t xml:space="preserve"> بن جعفر خدمت کرده[۷]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با چهار تن از ما رفت و آمد داشته است[۸]. گرچه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سخن از زبان امام صادق (ع)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نقل شده است[۹]، </w:t>
      </w:r>
      <w:r w:rsidRPr="00F55FEA">
        <w:rPr>
          <w:rFonts w:cs="B Badr" w:hint="eastAsia"/>
          <w:sz w:val="28"/>
          <w:szCs w:val="28"/>
          <w:rtl/>
        </w:rPr>
        <w:t>ب</w:t>
      </w:r>
      <w:r w:rsidRPr="00F55FEA">
        <w:rPr>
          <w:rFonts w:cs="B Badr" w:hint="cs"/>
          <w:sz w:val="28"/>
          <w:szCs w:val="28"/>
          <w:rtl/>
        </w:rPr>
        <w:t>ی</w:t>
      </w:r>
      <w:r w:rsidRPr="00F55FEA">
        <w:rPr>
          <w:rFonts w:cs="B Badr" w:hint="eastAsia"/>
          <w:sz w:val="28"/>
          <w:szCs w:val="28"/>
          <w:rtl/>
        </w:rPr>
        <w:t>شتر</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منابع آن را از امام رضا (ع) </w:t>
      </w:r>
      <w:r w:rsidRPr="00F55FEA">
        <w:rPr>
          <w:rFonts w:cs="B Badr"/>
          <w:sz w:val="28"/>
          <w:szCs w:val="28"/>
          <w:rtl/>
        </w:rPr>
        <w:lastRenderedPageBreak/>
        <w:t>دانسته‌اند و البته بع</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که از زبان هر دو امام صدور </w:t>
      </w:r>
      <w:r w:rsidRPr="00F55FEA">
        <w:rPr>
          <w:rFonts w:cs="B Badr" w:hint="cs"/>
          <w:sz w:val="28"/>
          <w:szCs w:val="28"/>
          <w:rtl/>
        </w:rPr>
        <w:t>ی</w:t>
      </w:r>
      <w:r w:rsidRPr="00F55FEA">
        <w:rPr>
          <w:rFonts w:cs="B Badr" w:hint="eastAsia"/>
          <w:sz w:val="28"/>
          <w:szCs w:val="28"/>
          <w:rtl/>
        </w:rPr>
        <w:t>افته</w:t>
      </w:r>
      <w:r w:rsidRPr="00F55FEA">
        <w:rPr>
          <w:rFonts w:cs="B Badr"/>
          <w:sz w:val="28"/>
          <w:szCs w:val="28"/>
          <w:rtl/>
        </w:rPr>
        <w:t xml:space="preserve"> باشد که حاک</w:t>
      </w:r>
      <w:r w:rsidRPr="00F55FEA">
        <w:rPr>
          <w:rFonts w:cs="B Badr" w:hint="cs"/>
          <w:sz w:val="28"/>
          <w:szCs w:val="28"/>
          <w:rtl/>
        </w:rPr>
        <w:t>ی</w:t>
      </w:r>
      <w:r w:rsidRPr="00F55FEA">
        <w:rPr>
          <w:rFonts w:cs="B Badr"/>
          <w:sz w:val="28"/>
          <w:szCs w:val="28"/>
          <w:rtl/>
        </w:rPr>
        <w:t xml:space="preserve"> از شأن و منزلت او در نگره پ</w:t>
      </w:r>
      <w:r w:rsidRPr="00F55FEA">
        <w:rPr>
          <w:rFonts w:cs="B Badr" w:hint="cs"/>
          <w:sz w:val="28"/>
          <w:szCs w:val="28"/>
          <w:rtl/>
        </w:rPr>
        <w:t>ی</w:t>
      </w:r>
      <w:r w:rsidRPr="00F55FEA">
        <w:rPr>
          <w:rFonts w:cs="B Badr" w:hint="eastAsia"/>
          <w:sz w:val="28"/>
          <w:szCs w:val="28"/>
          <w:rtl/>
        </w:rPr>
        <w:t>شوا</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معصوم خواهد بود. اندک</w:t>
      </w:r>
      <w:r w:rsidRPr="00F55FEA">
        <w:rPr>
          <w:rFonts w:cs="B Badr" w:hint="cs"/>
          <w:sz w:val="28"/>
          <w:szCs w:val="28"/>
          <w:rtl/>
        </w:rPr>
        <w:t>ی</w:t>
      </w:r>
      <w:r w:rsidRPr="00F55FEA">
        <w:rPr>
          <w:rFonts w:cs="B Badr"/>
          <w:sz w:val="28"/>
          <w:szCs w:val="28"/>
          <w:rtl/>
        </w:rPr>
        <w:t xml:space="preserve"> تأمل درباره دو شخص</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پ</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گفته که ابوحمزه به آنان تشب</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شده، عظمت و</w:t>
      </w:r>
      <w:r w:rsidRPr="00F55FEA">
        <w:rPr>
          <w:rFonts w:cs="B Badr" w:hint="cs"/>
          <w:sz w:val="28"/>
          <w:szCs w:val="28"/>
          <w:rtl/>
        </w:rPr>
        <w:t>ی</w:t>
      </w:r>
      <w:r w:rsidRPr="00F55FEA">
        <w:rPr>
          <w:rFonts w:cs="B Badr"/>
          <w:sz w:val="28"/>
          <w:szCs w:val="28"/>
          <w:rtl/>
        </w:rPr>
        <w:t xml:space="preserve"> را ب</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از پ</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آشکار م</w:t>
      </w:r>
      <w:r w:rsidRPr="00F55FEA">
        <w:rPr>
          <w:rFonts w:cs="B Badr" w:hint="cs"/>
          <w:sz w:val="28"/>
          <w:szCs w:val="28"/>
          <w:rtl/>
        </w:rPr>
        <w:t>ی‌</w:t>
      </w:r>
      <w:r w:rsidRPr="00F55FEA">
        <w:rPr>
          <w:rFonts w:cs="B Badr" w:hint="eastAsia"/>
          <w:sz w:val="28"/>
          <w:szCs w:val="28"/>
          <w:rtl/>
        </w:rPr>
        <w:t>سازد</w:t>
      </w:r>
      <w:r w:rsidRPr="00F55FEA">
        <w:rPr>
          <w:rFonts w:cs="B Badr"/>
          <w:sz w:val="28"/>
          <w:szCs w:val="28"/>
          <w:rtl/>
        </w:rPr>
        <w:t>. سلمان را پ</w:t>
      </w:r>
      <w:r w:rsidRPr="00F55FEA">
        <w:rPr>
          <w:rFonts w:cs="B Badr" w:hint="cs"/>
          <w:sz w:val="28"/>
          <w:szCs w:val="28"/>
          <w:rtl/>
        </w:rPr>
        <w:t>ی</w:t>
      </w:r>
      <w:r w:rsidRPr="00F55FEA">
        <w:rPr>
          <w:rFonts w:cs="B Badr" w:hint="eastAsia"/>
          <w:sz w:val="28"/>
          <w:szCs w:val="28"/>
          <w:rtl/>
        </w:rPr>
        <w:t>امبر</w:t>
      </w:r>
      <w:r w:rsidRPr="00F55FEA">
        <w:rPr>
          <w:rFonts w:cs="B Badr"/>
          <w:sz w:val="28"/>
          <w:szCs w:val="28"/>
          <w:rtl/>
        </w:rPr>
        <w:t xml:space="preserve"> (ص) به اعتبار جلالت و والا</w:t>
      </w:r>
      <w:r w:rsidRPr="00F55FEA">
        <w:rPr>
          <w:rFonts w:cs="B Badr" w:hint="cs"/>
          <w:sz w:val="28"/>
          <w:szCs w:val="28"/>
          <w:rtl/>
        </w:rPr>
        <w:t>یی‌</w:t>
      </w:r>
      <w:r w:rsidRPr="00F55FEA">
        <w:rPr>
          <w:rFonts w:cs="B Badr" w:hint="eastAsia"/>
          <w:sz w:val="28"/>
          <w:szCs w:val="28"/>
          <w:rtl/>
        </w:rPr>
        <w:t>اش</w:t>
      </w:r>
      <w:r w:rsidRPr="00F55FEA">
        <w:rPr>
          <w:rFonts w:cs="B Badr"/>
          <w:sz w:val="28"/>
          <w:szCs w:val="28"/>
          <w:rtl/>
        </w:rPr>
        <w:t xml:space="preserve"> از اهل ب</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خود دانسته بود[۱۰] و لقمان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به حکمت و دانا</w:t>
      </w:r>
      <w:r w:rsidRPr="00F55FEA">
        <w:rPr>
          <w:rFonts w:cs="B Badr" w:hint="cs"/>
          <w:sz w:val="28"/>
          <w:szCs w:val="28"/>
          <w:rtl/>
        </w:rPr>
        <w:t>یی</w:t>
      </w:r>
      <w:r w:rsidRPr="00F55FEA">
        <w:rPr>
          <w:rFonts w:cs="B Badr"/>
          <w:sz w:val="28"/>
          <w:szCs w:val="28"/>
          <w:rtl/>
        </w:rPr>
        <w:t xml:space="preserve"> شهره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است[۱۱].</w:t>
      </w:r>
    </w:p>
    <w:p w:rsidR="00770B2E" w:rsidRDefault="00F55FEA" w:rsidP="00F55FEA">
      <w:pPr>
        <w:rPr>
          <w:rFonts w:cs="B Badr"/>
          <w:sz w:val="28"/>
          <w:szCs w:val="28"/>
          <w:rtl/>
        </w:rPr>
      </w:pPr>
      <w:r w:rsidRPr="00F55FEA">
        <w:rPr>
          <w:rFonts w:cs="B Badr" w:hint="eastAsia"/>
          <w:sz w:val="28"/>
          <w:szCs w:val="28"/>
          <w:rtl/>
        </w:rPr>
        <w:t>به</w:t>
      </w:r>
      <w:r w:rsidRPr="00F55FEA">
        <w:rPr>
          <w:rFonts w:cs="B Badr"/>
          <w:sz w:val="28"/>
          <w:szCs w:val="28"/>
          <w:rtl/>
        </w:rPr>
        <w:t xml:space="preserve"> رغم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مکانت و بزرگ</w:t>
      </w:r>
      <w:r w:rsidRPr="00F55FEA">
        <w:rPr>
          <w:rFonts w:cs="B Badr" w:hint="cs"/>
          <w:sz w:val="28"/>
          <w:szCs w:val="28"/>
          <w:rtl/>
        </w:rPr>
        <w:t>ی</w:t>
      </w:r>
      <w:r w:rsidRPr="00F55FEA">
        <w:rPr>
          <w:rFonts w:cs="B Badr"/>
          <w:sz w:val="28"/>
          <w:szCs w:val="28"/>
          <w:rtl/>
        </w:rPr>
        <w:t xml:space="preserve"> ابوحمزه، از ز</w:t>
      </w:r>
      <w:r w:rsidRPr="00F55FEA">
        <w:rPr>
          <w:rFonts w:cs="B Badr" w:hint="cs"/>
          <w:sz w:val="28"/>
          <w:szCs w:val="28"/>
          <w:rtl/>
        </w:rPr>
        <w:t>ی</w:t>
      </w:r>
      <w:r w:rsidRPr="00F55FEA">
        <w:rPr>
          <w:rFonts w:cs="B Badr" w:hint="eastAsia"/>
          <w:sz w:val="28"/>
          <w:szCs w:val="28"/>
          <w:rtl/>
        </w:rPr>
        <w:t>ست‌نامه</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اطلاع چندان</w:t>
      </w:r>
      <w:r w:rsidRPr="00F55FEA">
        <w:rPr>
          <w:rFonts w:cs="B Badr" w:hint="cs"/>
          <w:sz w:val="28"/>
          <w:szCs w:val="28"/>
          <w:rtl/>
        </w:rPr>
        <w:t>ی</w:t>
      </w:r>
      <w:r w:rsidRPr="00F55FEA">
        <w:rPr>
          <w:rFonts w:cs="B Badr"/>
          <w:sz w:val="28"/>
          <w:szCs w:val="28"/>
          <w:rtl/>
        </w:rPr>
        <w:t xml:space="preserve"> در دست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و منابع تار</w:t>
      </w:r>
      <w:r w:rsidRPr="00F55FEA">
        <w:rPr>
          <w:rFonts w:cs="B Badr" w:hint="cs"/>
          <w:sz w:val="28"/>
          <w:szCs w:val="28"/>
          <w:rtl/>
        </w:rPr>
        <w:t>ی</w:t>
      </w:r>
      <w:r w:rsidRPr="00F55FEA">
        <w:rPr>
          <w:rFonts w:cs="B Badr" w:hint="eastAsia"/>
          <w:sz w:val="28"/>
          <w:szCs w:val="28"/>
          <w:rtl/>
        </w:rPr>
        <w:t>خ</w:t>
      </w:r>
      <w:r w:rsidRPr="00F55FEA">
        <w:rPr>
          <w:rFonts w:cs="B Badr" w:hint="cs"/>
          <w:sz w:val="28"/>
          <w:szCs w:val="28"/>
          <w:rtl/>
        </w:rPr>
        <w:t>ی</w:t>
      </w:r>
      <w:r w:rsidRPr="00F55FEA">
        <w:rPr>
          <w:rFonts w:cs="B Badr"/>
          <w:sz w:val="28"/>
          <w:szCs w:val="28"/>
          <w:rtl/>
        </w:rPr>
        <w:t xml:space="preserve"> و حد</w:t>
      </w:r>
      <w:r w:rsidRPr="00F55FEA">
        <w:rPr>
          <w:rFonts w:cs="B Badr" w:hint="cs"/>
          <w:sz w:val="28"/>
          <w:szCs w:val="28"/>
          <w:rtl/>
        </w:rPr>
        <w:t>ی</w:t>
      </w:r>
      <w:r w:rsidRPr="00F55FEA">
        <w:rPr>
          <w:rFonts w:cs="B Badr" w:hint="eastAsia"/>
          <w:sz w:val="28"/>
          <w:szCs w:val="28"/>
          <w:rtl/>
        </w:rPr>
        <w:t>ث</w:t>
      </w:r>
      <w:r w:rsidRPr="00F55FEA">
        <w:rPr>
          <w:rFonts w:cs="B Badr" w:hint="cs"/>
          <w:sz w:val="28"/>
          <w:szCs w:val="28"/>
          <w:rtl/>
        </w:rPr>
        <w:t>ی</w:t>
      </w:r>
      <w:r w:rsidRPr="00F55FEA">
        <w:rPr>
          <w:rFonts w:cs="B Badr"/>
          <w:sz w:val="28"/>
          <w:szCs w:val="28"/>
          <w:rtl/>
        </w:rPr>
        <w:t xml:space="preserve"> از زندگ</w:t>
      </w:r>
      <w:r w:rsidRPr="00F55FEA">
        <w:rPr>
          <w:rFonts w:cs="B Badr" w:hint="cs"/>
          <w:sz w:val="28"/>
          <w:szCs w:val="28"/>
          <w:rtl/>
        </w:rPr>
        <w:t>ی</w:t>
      </w:r>
      <w:r w:rsidRPr="00F55FEA">
        <w:rPr>
          <w:rFonts w:cs="B Badr"/>
          <w:sz w:val="28"/>
          <w:szCs w:val="28"/>
          <w:rtl/>
        </w:rPr>
        <w:t xml:space="preserve"> و ولادت، رشد، خاندان و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فعال</w:t>
      </w:r>
      <w:r w:rsidRPr="00F55FEA">
        <w:rPr>
          <w:rFonts w:cs="B Badr" w:hint="cs"/>
          <w:sz w:val="28"/>
          <w:szCs w:val="28"/>
          <w:rtl/>
        </w:rPr>
        <w:t>ی</w:t>
      </w:r>
      <w:r w:rsidRPr="00F55FEA">
        <w:rPr>
          <w:rFonts w:cs="B Badr" w:hint="eastAsia"/>
          <w:sz w:val="28"/>
          <w:szCs w:val="28"/>
          <w:rtl/>
        </w:rPr>
        <w:t>ت‌ها</w:t>
      </w:r>
      <w:r w:rsidRPr="00F55FEA">
        <w:rPr>
          <w:rFonts w:cs="B Badr" w:hint="cs"/>
          <w:sz w:val="28"/>
          <w:szCs w:val="28"/>
          <w:rtl/>
        </w:rPr>
        <w:t>ی</w:t>
      </w:r>
      <w:r w:rsidRPr="00F55FEA">
        <w:rPr>
          <w:rFonts w:cs="B Badr"/>
          <w:sz w:val="28"/>
          <w:szCs w:val="28"/>
          <w:rtl/>
        </w:rPr>
        <w:t xml:space="preserve"> مذهب</w:t>
      </w:r>
      <w:r w:rsidRPr="00F55FEA">
        <w:rPr>
          <w:rFonts w:cs="B Badr" w:hint="cs"/>
          <w:sz w:val="28"/>
          <w:szCs w:val="28"/>
          <w:rtl/>
        </w:rPr>
        <w:t>ی</w:t>
      </w:r>
      <w:r w:rsidRPr="00F55FEA">
        <w:rPr>
          <w:rFonts w:cs="B Badr"/>
          <w:sz w:val="28"/>
          <w:szCs w:val="28"/>
          <w:rtl/>
        </w:rPr>
        <w:t xml:space="preserve"> و اجتماع</w:t>
      </w:r>
      <w:r w:rsidRPr="00F55FEA">
        <w:rPr>
          <w:rFonts w:cs="B Badr" w:hint="cs"/>
          <w:sz w:val="28"/>
          <w:szCs w:val="28"/>
          <w:rtl/>
        </w:rPr>
        <w:t>ی‌</w:t>
      </w:r>
      <w:r w:rsidRPr="00F55FEA">
        <w:rPr>
          <w:rFonts w:cs="B Badr" w:hint="eastAsia"/>
          <w:sz w:val="28"/>
          <w:szCs w:val="28"/>
          <w:rtl/>
        </w:rPr>
        <w:t>اش</w:t>
      </w:r>
      <w:r w:rsidRPr="00F55FEA">
        <w:rPr>
          <w:rFonts w:cs="B Badr"/>
          <w:sz w:val="28"/>
          <w:szCs w:val="28"/>
          <w:rtl/>
        </w:rPr>
        <w:t xml:space="preserve"> سخن درخور</w:t>
      </w:r>
      <w:r w:rsidRPr="00F55FEA">
        <w:rPr>
          <w:rFonts w:cs="B Badr" w:hint="cs"/>
          <w:sz w:val="28"/>
          <w:szCs w:val="28"/>
          <w:rtl/>
        </w:rPr>
        <w:t>ی</w:t>
      </w:r>
      <w:r w:rsidRPr="00F55FEA">
        <w:rPr>
          <w:rFonts w:cs="B Badr"/>
          <w:sz w:val="28"/>
          <w:szCs w:val="28"/>
          <w:rtl/>
        </w:rPr>
        <w:t xml:space="preserve"> ارائه نم</w:t>
      </w:r>
      <w:r w:rsidRPr="00F55FEA">
        <w:rPr>
          <w:rFonts w:cs="B Badr" w:hint="cs"/>
          <w:sz w:val="28"/>
          <w:szCs w:val="28"/>
          <w:rtl/>
        </w:rPr>
        <w:t>ی‌</w:t>
      </w:r>
      <w:r w:rsidRPr="00F55FEA">
        <w:rPr>
          <w:rFonts w:cs="B Badr" w:hint="eastAsia"/>
          <w:sz w:val="28"/>
          <w:szCs w:val="28"/>
          <w:rtl/>
        </w:rPr>
        <w:t>کنند</w:t>
      </w:r>
      <w:r w:rsidRPr="00F55FEA">
        <w:rPr>
          <w:rFonts w:cs="B Badr"/>
          <w:sz w:val="28"/>
          <w:szCs w:val="28"/>
          <w:rtl/>
        </w:rPr>
        <w:t>. البته آورده‌اند و</w:t>
      </w:r>
      <w:r w:rsidRPr="00F55FEA">
        <w:rPr>
          <w:rFonts w:cs="B Badr" w:hint="cs"/>
          <w:sz w:val="28"/>
          <w:szCs w:val="28"/>
          <w:rtl/>
        </w:rPr>
        <w:t>ی</w:t>
      </w:r>
      <w:r w:rsidRPr="00F55FEA">
        <w:rPr>
          <w:rFonts w:cs="B Badr"/>
          <w:sz w:val="28"/>
          <w:szCs w:val="28"/>
          <w:rtl/>
        </w:rPr>
        <w:t xml:space="preserve"> کوف</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از موال</w:t>
      </w:r>
      <w:r w:rsidRPr="00F55FEA">
        <w:rPr>
          <w:rFonts w:cs="B Badr" w:hint="cs"/>
          <w:sz w:val="28"/>
          <w:szCs w:val="28"/>
          <w:rtl/>
        </w:rPr>
        <w:t>ی</w:t>
      </w:r>
      <w:r w:rsidRPr="00F55FEA">
        <w:rPr>
          <w:rFonts w:cs="B Badr"/>
          <w:sz w:val="28"/>
          <w:szCs w:val="28"/>
          <w:rtl/>
        </w:rPr>
        <w:t xml:space="preserve"> مهلب[۱۲]، ازد</w:t>
      </w:r>
      <w:r w:rsidRPr="00F55FEA">
        <w:rPr>
          <w:rFonts w:cs="B Badr" w:hint="cs"/>
          <w:sz w:val="28"/>
          <w:szCs w:val="28"/>
          <w:rtl/>
        </w:rPr>
        <w:t>ی</w:t>
      </w:r>
      <w:r w:rsidRPr="00F55FEA">
        <w:rPr>
          <w:rFonts w:cs="B Badr"/>
          <w:sz w:val="28"/>
          <w:szCs w:val="28"/>
          <w:rtl/>
        </w:rPr>
        <w:t xml:space="preserve"> و از راو</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بزرگ است که در سلسله ۱۰۷ 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قرار دارد[۱۳]. در روا</w:t>
      </w:r>
      <w:r w:rsidRPr="00F55FEA">
        <w:rPr>
          <w:rFonts w:cs="B Badr" w:hint="cs"/>
          <w:sz w:val="28"/>
          <w:szCs w:val="28"/>
          <w:rtl/>
        </w:rPr>
        <w:t>ی</w:t>
      </w:r>
      <w:r w:rsidRPr="00F55FEA">
        <w:rPr>
          <w:rFonts w:cs="B Badr" w:hint="eastAsia"/>
          <w:sz w:val="28"/>
          <w:szCs w:val="28"/>
          <w:rtl/>
        </w:rPr>
        <w:t>ت</w:t>
      </w:r>
      <w:r w:rsidRPr="00F55FEA">
        <w:rPr>
          <w:rFonts w:cs="B Badr" w:hint="cs"/>
          <w:sz w:val="28"/>
          <w:szCs w:val="28"/>
          <w:rtl/>
        </w:rPr>
        <w:t>ی</w:t>
      </w:r>
      <w:r w:rsidRPr="00F55FEA">
        <w:rPr>
          <w:rFonts w:cs="B Badr"/>
          <w:sz w:val="28"/>
          <w:szCs w:val="28"/>
          <w:rtl/>
        </w:rPr>
        <w:t xml:space="preserve"> از حضورش نزد خالد بن عبدالله قسر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ام</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هشام بن عبدالملک و جمع</w:t>
      </w:r>
      <w:r w:rsidRPr="00F55FEA">
        <w:rPr>
          <w:rFonts w:cs="B Badr" w:hint="cs"/>
          <w:sz w:val="28"/>
          <w:szCs w:val="28"/>
          <w:rtl/>
        </w:rPr>
        <w:t>ی</w:t>
      </w:r>
      <w:r w:rsidRPr="00F55FEA">
        <w:rPr>
          <w:rFonts w:cs="B Badr"/>
          <w:sz w:val="28"/>
          <w:szCs w:val="28"/>
          <w:rtl/>
        </w:rPr>
        <w:t xml:space="preserve"> از فقها </w:t>
      </w:r>
      <w:r w:rsidRPr="00F55FEA">
        <w:rPr>
          <w:rFonts w:cs="B Badr" w:hint="cs"/>
          <w:sz w:val="28"/>
          <w:szCs w:val="28"/>
          <w:rtl/>
        </w:rPr>
        <w:t>ی</w:t>
      </w:r>
      <w:r w:rsidRPr="00F55FEA">
        <w:rPr>
          <w:rFonts w:cs="B Badr" w:hint="eastAsia"/>
          <w:sz w:val="28"/>
          <w:szCs w:val="28"/>
          <w:rtl/>
        </w:rPr>
        <w:t>اد</w:t>
      </w:r>
      <w:r w:rsidRPr="00F55FEA">
        <w:rPr>
          <w:rFonts w:cs="B Badr"/>
          <w:sz w:val="28"/>
          <w:szCs w:val="28"/>
          <w:rtl/>
        </w:rPr>
        <w:t xml:space="preserve"> شده که به درخواست او حد</w:t>
      </w:r>
      <w:r w:rsidRPr="00F55FEA">
        <w:rPr>
          <w:rFonts w:cs="B Badr" w:hint="cs"/>
          <w:sz w:val="28"/>
          <w:szCs w:val="28"/>
          <w:rtl/>
        </w:rPr>
        <w:t>ی</w:t>
      </w:r>
      <w:r w:rsidRPr="00F55FEA">
        <w:rPr>
          <w:rFonts w:cs="B Badr" w:hint="eastAsia"/>
          <w:sz w:val="28"/>
          <w:szCs w:val="28"/>
          <w:rtl/>
        </w:rPr>
        <w:t>ث</w:t>
      </w:r>
      <w:r w:rsidRPr="00F55FEA">
        <w:rPr>
          <w:rFonts w:cs="B Badr" w:hint="cs"/>
          <w:sz w:val="28"/>
          <w:szCs w:val="28"/>
          <w:rtl/>
        </w:rPr>
        <w:t>ی</w:t>
      </w:r>
      <w:r w:rsidRPr="00F55FEA">
        <w:rPr>
          <w:rFonts w:cs="B Badr"/>
          <w:sz w:val="28"/>
          <w:szCs w:val="28"/>
          <w:rtl/>
        </w:rPr>
        <w:t xml:space="preserve"> خواند که در آن فحش</w:t>
      </w:r>
      <w:r w:rsidRPr="00F55FEA">
        <w:rPr>
          <w:rFonts w:cs="B Badr" w:hint="cs"/>
          <w:sz w:val="28"/>
          <w:szCs w:val="28"/>
          <w:rtl/>
        </w:rPr>
        <w:t>ی</w:t>
      </w:r>
      <w:r w:rsidRPr="00F55FEA">
        <w:rPr>
          <w:rFonts w:cs="B Badr"/>
          <w:sz w:val="28"/>
          <w:szCs w:val="28"/>
          <w:rtl/>
        </w:rPr>
        <w:t xml:space="preserve"> وجود نداشت و بد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طر</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ما</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انبساط خاطرش گرد</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[۱۴]. از نقل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مراوده بر م</w:t>
      </w:r>
      <w:r w:rsidRPr="00F55FEA">
        <w:rPr>
          <w:rFonts w:cs="B Badr" w:hint="cs"/>
          <w:sz w:val="28"/>
          <w:szCs w:val="28"/>
          <w:rtl/>
        </w:rPr>
        <w:t>ی‌</w:t>
      </w:r>
      <w:r w:rsidRPr="00F55FEA">
        <w:rPr>
          <w:rFonts w:cs="B Badr" w:hint="eastAsia"/>
          <w:sz w:val="28"/>
          <w:szCs w:val="28"/>
          <w:rtl/>
        </w:rPr>
        <w:t>آ</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که و</w:t>
      </w:r>
      <w:r w:rsidRPr="00F55FEA">
        <w:rPr>
          <w:rFonts w:cs="B Badr" w:hint="cs"/>
          <w:sz w:val="28"/>
          <w:szCs w:val="28"/>
          <w:rtl/>
        </w:rPr>
        <w:t>ی</w:t>
      </w:r>
      <w:r w:rsidRPr="00F55FEA">
        <w:rPr>
          <w:rFonts w:cs="B Badr"/>
          <w:sz w:val="28"/>
          <w:szCs w:val="28"/>
          <w:rtl/>
        </w:rPr>
        <w:t xml:space="preserve"> افراد محترم و مطرح جامعه زمان خو</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بوده است. </w:t>
      </w:r>
      <w:r w:rsidRPr="00F55FEA">
        <w:rPr>
          <w:rFonts w:cs="B Badr" w:hint="cs"/>
          <w:sz w:val="28"/>
          <w:szCs w:val="28"/>
          <w:rtl/>
        </w:rPr>
        <w:t>ی</w:t>
      </w:r>
      <w:r w:rsidRPr="00F55FEA">
        <w:rPr>
          <w:rFonts w:cs="B Badr" w:hint="eastAsia"/>
          <w:sz w:val="28"/>
          <w:szCs w:val="28"/>
          <w:rtl/>
        </w:rPr>
        <w:t>عقوب</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او را از فقها</w:t>
      </w:r>
      <w:r w:rsidRPr="00F55FEA">
        <w:rPr>
          <w:rFonts w:cs="B Badr" w:hint="cs"/>
          <w:sz w:val="28"/>
          <w:szCs w:val="28"/>
          <w:rtl/>
        </w:rPr>
        <w:t>ی</w:t>
      </w:r>
      <w:r w:rsidRPr="00F55FEA">
        <w:rPr>
          <w:rFonts w:cs="B Badr"/>
          <w:sz w:val="28"/>
          <w:szCs w:val="28"/>
          <w:rtl/>
        </w:rPr>
        <w:t xml:space="preserve"> عهد ابوالعباس سفاح (خلافت ۱۳۲</w:t>
      </w:r>
      <w:r w:rsidRPr="00F55FEA">
        <w:rPr>
          <w:rFonts w:ascii="Times New Roman" w:hAnsi="Times New Roman" w:cs="Times New Roman" w:hint="cs"/>
          <w:sz w:val="28"/>
          <w:szCs w:val="28"/>
          <w:rtl/>
        </w:rPr>
        <w:t>۔</w:t>
      </w:r>
      <w:r w:rsidRPr="00F55FEA">
        <w:rPr>
          <w:rFonts w:cs="B Badr"/>
          <w:sz w:val="28"/>
          <w:szCs w:val="28"/>
          <w:rtl/>
        </w:rPr>
        <w:t xml:space="preserve"> </w:t>
      </w:r>
      <w:r w:rsidRPr="00F55FEA">
        <w:rPr>
          <w:rFonts w:cs="B Badr" w:hint="cs"/>
          <w:sz w:val="28"/>
          <w:szCs w:val="28"/>
          <w:rtl/>
        </w:rPr>
        <w:t>۱۳۶ق</w:t>
      </w:r>
      <w:r w:rsidRPr="00F55FEA">
        <w:rPr>
          <w:rFonts w:cs="B Badr"/>
          <w:sz w:val="28"/>
          <w:szCs w:val="28"/>
          <w:rtl/>
        </w:rPr>
        <w:t xml:space="preserve">) </w:t>
      </w:r>
      <w:r w:rsidRPr="00F55FEA">
        <w:rPr>
          <w:rFonts w:cs="B Badr" w:hint="cs"/>
          <w:sz w:val="28"/>
          <w:szCs w:val="28"/>
          <w:rtl/>
        </w:rPr>
        <w:t>معرفی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[۱۵].</w:t>
      </w:r>
    </w:p>
    <w:p w:rsidR="00770B2E" w:rsidRDefault="00F55FEA" w:rsidP="00F55FEA">
      <w:pPr>
        <w:rPr>
          <w:rFonts w:cs="B Badr"/>
          <w:sz w:val="28"/>
          <w:szCs w:val="28"/>
          <w:rtl/>
        </w:rPr>
      </w:pPr>
      <w:r w:rsidRPr="00F55FEA">
        <w:rPr>
          <w:rFonts w:cs="B Badr" w:hint="eastAsia"/>
          <w:sz w:val="28"/>
          <w:szCs w:val="28"/>
          <w:rtl/>
        </w:rPr>
        <w:t>با</w:t>
      </w:r>
      <w:r w:rsidRPr="00F55FEA">
        <w:rPr>
          <w:rFonts w:cs="B Badr"/>
          <w:sz w:val="28"/>
          <w:szCs w:val="28"/>
          <w:rtl/>
        </w:rPr>
        <w:t xml:space="preserve"> ا</w:t>
      </w:r>
      <w:r w:rsidRPr="00F55FEA">
        <w:rPr>
          <w:rFonts w:cs="B Badr" w:hint="cs"/>
          <w:sz w:val="28"/>
          <w:szCs w:val="28"/>
          <w:rtl/>
        </w:rPr>
        <w:t>ی</w:t>
      </w:r>
      <w:r w:rsidRPr="00F55FEA">
        <w:rPr>
          <w:rFonts w:cs="B Badr" w:hint="eastAsia"/>
          <w:sz w:val="28"/>
          <w:szCs w:val="28"/>
          <w:rtl/>
        </w:rPr>
        <w:t>نکه</w:t>
      </w:r>
      <w:r w:rsidRPr="00F55FEA">
        <w:rPr>
          <w:rFonts w:cs="B Badr"/>
          <w:sz w:val="28"/>
          <w:szCs w:val="28"/>
          <w:rtl/>
        </w:rPr>
        <w:t xml:space="preserve"> اهل سنت کمتر از راو</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ع</w:t>
      </w:r>
      <w:r w:rsidRPr="00F55FEA">
        <w:rPr>
          <w:rFonts w:cs="B Badr" w:hint="cs"/>
          <w:sz w:val="28"/>
          <w:szCs w:val="28"/>
          <w:rtl/>
        </w:rPr>
        <w:t>ی</w:t>
      </w:r>
      <w:r w:rsidRPr="00F55FEA">
        <w:rPr>
          <w:rFonts w:cs="B Badr"/>
          <w:sz w:val="28"/>
          <w:szCs w:val="28"/>
          <w:rtl/>
        </w:rPr>
        <w:t xml:space="preserve"> نقل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کنند،</w:t>
      </w:r>
      <w:r w:rsidRPr="00F55FEA">
        <w:rPr>
          <w:rFonts w:cs="B Badr"/>
          <w:sz w:val="28"/>
          <w:szCs w:val="28"/>
          <w:rtl/>
        </w:rPr>
        <w:t xml:space="preserve"> به و</w:t>
      </w:r>
      <w:r w:rsidRPr="00F55FEA">
        <w:rPr>
          <w:rFonts w:cs="B Badr" w:hint="cs"/>
          <w:sz w:val="28"/>
          <w:szCs w:val="28"/>
          <w:rtl/>
        </w:rPr>
        <w:t>ی</w:t>
      </w:r>
      <w:r w:rsidRPr="00F55FEA">
        <w:rPr>
          <w:rFonts w:cs="B Badr" w:hint="eastAsia"/>
          <w:sz w:val="28"/>
          <w:szCs w:val="28"/>
          <w:rtl/>
        </w:rPr>
        <w:t>ژه</w:t>
      </w:r>
      <w:r w:rsidRPr="00F55FEA">
        <w:rPr>
          <w:rFonts w:cs="B Badr"/>
          <w:sz w:val="28"/>
          <w:szCs w:val="28"/>
          <w:rtl/>
        </w:rPr>
        <w:t xml:space="preserve"> آنگاه که مورد توجه خاص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مذهب باشد، ابوحمزه از کسان</w:t>
      </w:r>
      <w:r w:rsidRPr="00F55FEA">
        <w:rPr>
          <w:rFonts w:cs="B Badr" w:hint="cs"/>
          <w:sz w:val="28"/>
          <w:szCs w:val="28"/>
          <w:rtl/>
        </w:rPr>
        <w:t>ی</w:t>
      </w:r>
      <w:r w:rsidRPr="00F55FEA">
        <w:rPr>
          <w:rFonts w:cs="B Badr"/>
          <w:sz w:val="28"/>
          <w:szCs w:val="28"/>
          <w:rtl/>
        </w:rPr>
        <w:t xml:space="preserve"> است روا</w:t>
      </w:r>
      <w:r w:rsidRPr="00F55FEA">
        <w:rPr>
          <w:rFonts w:cs="B Badr" w:hint="cs"/>
          <w:sz w:val="28"/>
          <w:szCs w:val="28"/>
          <w:rtl/>
        </w:rPr>
        <w:t>ی</w:t>
      </w:r>
      <w:r w:rsidRPr="00F55FEA">
        <w:rPr>
          <w:rFonts w:cs="B Badr" w:hint="eastAsia"/>
          <w:sz w:val="28"/>
          <w:szCs w:val="28"/>
          <w:rtl/>
        </w:rPr>
        <w:t>اتش</w:t>
      </w:r>
      <w:r w:rsidRPr="00F55FEA">
        <w:rPr>
          <w:rFonts w:cs="B Badr"/>
          <w:sz w:val="28"/>
          <w:szCs w:val="28"/>
          <w:rtl/>
        </w:rPr>
        <w:t xml:space="preserve"> به فراوان</w:t>
      </w:r>
      <w:r w:rsidRPr="00F55FEA">
        <w:rPr>
          <w:rFonts w:cs="B Badr" w:hint="cs"/>
          <w:sz w:val="28"/>
          <w:szCs w:val="28"/>
          <w:rtl/>
        </w:rPr>
        <w:t>ی</w:t>
      </w:r>
      <w:r w:rsidRPr="00F55FEA">
        <w:rPr>
          <w:rFonts w:cs="B Badr"/>
          <w:sz w:val="28"/>
          <w:szCs w:val="28"/>
          <w:rtl/>
        </w:rPr>
        <w:t xml:space="preserve"> مورد توجه آنان قرار دارد، چنان که ابن عساکر در جاها</w:t>
      </w:r>
      <w:r w:rsidRPr="00F55FEA">
        <w:rPr>
          <w:rFonts w:cs="B Badr" w:hint="cs"/>
          <w:sz w:val="28"/>
          <w:szCs w:val="28"/>
          <w:rtl/>
        </w:rPr>
        <w:t>ی</w:t>
      </w:r>
      <w:r w:rsidRPr="00F55FEA">
        <w:rPr>
          <w:rFonts w:cs="B Badr"/>
          <w:sz w:val="28"/>
          <w:szCs w:val="28"/>
          <w:rtl/>
        </w:rPr>
        <w:t xml:space="preserve"> مختلف[۱۶] و ابن‌کث</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در موارد بس</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[۱۷] به اخبار و روا</w:t>
      </w:r>
      <w:r w:rsidRPr="00F55FEA">
        <w:rPr>
          <w:rFonts w:cs="B Badr" w:hint="cs"/>
          <w:sz w:val="28"/>
          <w:szCs w:val="28"/>
          <w:rtl/>
        </w:rPr>
        <w:t>ی</w:t>
      </w:r>
      <w:r w:rsidRPr="00F55FEA">
        <w:rPr>
          <w:rFonts w:cs="B Badr" w:hint="eastAsia"/>
          <w:sz w:val="28"/>
          <w:szCs w:val="28"/>
          <w:rtl/>
        </w:rPr>
        <w:t>اتش</w:t>
      </w:r>
      <w:r w:rsidRPr="00F55FEA">
        <w:rPr>
          <w:rFonts w:cs="B Badr"/>
          <w:sz w:val="28"/>
          <w:szCs w:val="28"/>
          <w:rtl/>
        </w:rPr>
        <w:t xml:space="preserve"> اس</w:t>
      </w:r>
      <w:r w:rsidRPr="00F55FEA">
        <w:rPr>
          <w:rFonts w:cs="B Badr" w:hint="eastAsia"/>
          <w:sz w:val="28"/>
          <w:szCs w:val="28"/>
          <w:rtl/>
        </w:rPr>
        <w:t>تناد</w:t>
      </w:r>
      <w:r w:rsidRPr="00F55FEA">
        <w:rPr>
          <w:rFonts w:cs="B Badr"/>
          <w:sz w:val="28"/>
          <w:szCs w:val="28"/>
          <w:rtl/>
        </w:rPr>
        <w:t xml:space="preserve"> جسته‌اند و ابوالفرج اصفهان</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در الاغان</w:t>
      </w:r>
      <w:r w:rsidRPr="00F55FEA">
        <w:rPr>
          <w:rFonts w:cs="B Badr" w:hint="cs"/>
          <w:sz w:val="28"/>
          <w:szCs w:val="28"/>
          <w:rtl/>
        </w:rPr>
        <w:t>ی</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فراوان</w:t>
      </w:r>
      <w:r w:rsidRPr="00F55FEA">
        <w:rPr>
          <w:rFonts w:cs="B Badr" w:hint="cs"/>
          <w:sz w:val="28"/>
          <w:szCs w:val="28"/>
          <w:rtl/>
        </w:rPr>
        <w:t>ی</w:t>
      </w:r>
      <w:r w:rsidRPr="00F55FEA">
        <w:rPr>
          <w:rFonts w:cs="B Badr"/>
          <w:sz w:val="28"/>
          <w:szCs w:val="28"/>
          <w:rtl/>
        </w:rPr>
        <w:t xml:space="preserve"> از او دارد[۱۸]. و</w:t>
      </w:r>
      <w:r w:rsidRPr="00F55FEA">
        <w:rPr>
          <w:rFonts w:cs="B Badr" w:hint="cs"/>
          <w:sz w:val="28"/>
          <w:szCs w:val="28"/>
          <w:rtl/>
        </w:rPr>
        <w:t>ی</w:t>
      </w:r>
      <w:r w:rsidRPr="00F55FEA">
        <w:rPr>
          <w:rFonts w:cs="B Badr"/>
          <w:sz w:val="28"/>
          <w:szCs w:val="28"/>
          <w:rtl/>
        </w:rPr>
        <w:t xml:space="preserve"> برابر داده‌ها</w:t>
      </w:r>
      <w:r w:rsidRPr="00F55FEA">
        <w:rPr>
          <w:rFonts w:cs="B Badr" w:hint="cs"/>
          <w:sz w:val="28"/>
          <w:szCs w:val="28"/>
          <w:rtl/>
        </w:rPr>
        <w:t>ی</w:t>
      </w:r>
      <w:r w:rsidRPr="00F55FEA">
        <w:rPr>
          <w:rFonts w:cs="B Badr"/>
          <w:sz w:val="28"/>
          <w:szCs w:val="28"/>
          <w:rtl/>
        </w:rPr>
        <w:t xml:space="preserve"> عامه، از افراد</w:t>
      </w:r>
      <w:r w:rsidRPr="00F55FEA">
        <w:rPr>
          <w:rFonts w:cs="B Badr" w:hint="cs"/>
          <w:sz w:val="28"/>
          <w:szCs w:val="28"/>
          <w:rtl/>
        </w:rPr>
        <w:t>ی</w:t>
      </w:r>
      <w:r w:rsidRPr="00F55FEA">
        <w:rPr>
          <w:rFonts w:cs="B Badr"/>
          <w:sz w:val="28"/>
          <w:szCs w:val="28"/>
          <w:rtl/>
        </w:rPr>
        <w:t xml:space="preserve"> چون اصبغ بن نباته، انس بن مالک، زاذان اب</w:t>
      </w:r>
      <w:r w:rsidRPr="00F55FEA">
        <w:rPr>
          <w:rFonts w:cs="B Badr" w:hint="cs"/>
          <w:sz w:val="28"/>
          <w:szCs w:val="28"/>
          <w:rtl/>
        </w:rPr>
        <w:t>ی‌</w:t>
      </w:r>
      <w:r w:rsidRPr="00F55FEA">
        <w:rPr>
          <w:rFonts w:cs="B Badr" w:hint="eastAsia"/>
          <w:sz w:val="28"/>
          <w:szCs w:val="28"/>
          <w:rtl/>
        </w:rPr>
        <w:t>عمر</w:t>
      </w:r>
      <w:r w:rsidRPr="00F55FEA">
        <w:rPr>
          <w:rFonts w:cs="B Badr"/>
          <w:sz w:val="28"/>
          <w:szCs w:val="28"/>
          <w:rtl/>
        </w:rPr>
        <w:t xml:space="preserve"> کند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سالم بن اب</w:t>
      </w:r>
      <w:r w:rsidRPr="00F55FEA">
        <w:rPr>
          <w:rFonts w:cs="B Badr" w:hint="cs"/>
          <w:sz w:val="28"/>
          <w:szCs w:val="28"/>
          <w:rtl/>
        </w:rPr>
        <w:t>ی‌</w:t>
      </w:r>
      <w:r w:rsidRPr="00F55FEA">
        <w:rPr>
          <w:rFonts w:cs="B Badr" w:hint="eastAsia"/>
          <w:sz w:val="28"/>
          <w:szCs w:val="28"/>
          <w:rtl/>
        </w:rPr>
        <w:t>جعد</w:t>
      </w:r>
      <w:r w:rsidRPr="00F55FEA">
        <w:rPr>
          <w:rFonts w:cs="B Badr"/>
          <w:sz w:val="28"/>
          <w:szCs w:val="28"/>
          <w:rtl/>
        </w:rPr>
        <w:t xml:space="preserve"> غطفان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سع</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بن جب</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عامر شعب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عبدالرحمن بن جندب فزار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بن عل</w:t>
      </w:r>
      <w:r w:rsidRPr="00F55FEA">
        <w:rPr>
          <w:rFonts w:cs="B Badr" w:hint="cs"/>
          <w:sz w:val="28"/>
          <w:szCs w:val="28"/>
          <w:rtl/>
        </w:rPr>
        <w:t>ی</w:t>
      </w:r>
      <w:r w:rsidRPr="00F55FEA">
        <w:rPr>
          <w:rFonts w:cs="B Badr"/>
          <w:sz w:val="28"/>
          <w:szCs w:val="28"/>
          <w:rtl/>
        </w:rPr>
        <w:t xml:space="preserve"> (ع)، ابوجعفر محمد بن عل</w:t>
      </w:r>
      <w:r w:rsidRPr="00F55FEA">
        <w:rPr>
          <w:rFonts w:cs="B Badr" w:hint="cs"/>
          <w:sz w:val="28"/>
          <w:szCs w:val="28"/>
          <w:rtl/>
        </w:rPr>
        <w:t>ی</w:t>
      </w:r>
      <w:r w:rsidRPr="00F55FEA">
        <w:rPr>
          <w:rFonts w:cs="B Badr"/>
          <w:sz w:val="28"/>
          <w:szCs w:val="28"/>
          <w:rtl/>
        </w:rPr>
        <w:t xml:space="preserve">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(ع) و د</w:t>
      </w:r>
      <w:r w:rsidRPr="00F55FEA">
        <w:rPr>
          <w:rFonts w:cs="B Badr" w:hint="cs"/>
          <w:sz w:val="28"/>
          <w:szCs w:val="28"/>
          <w:rtl/>
        </w:rPr>
        <w:t>ی</w:t>
      </w:r>
      <w:r w:rsidRPr="00F55FEA">
        <w:rPr>
          <w:rFonts w:cs="B Badr" w:hint="eastAsia"/>
          <w:sz w:val="28"/>
          <w:szCs w:val="28"/>
          <w:rtl/>
        </w:rPr>
        <w:t>گران</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دارد، همان طور که افراد</w:t>
      </w:r>
      <w:r w:rsidRPr="00F55FEA">
        <w:rPr>
          <w:rFonts w:cs="B Badr" w:hint="cs"/>
          <w:sz w:val="28"/>
          <w:szCs w:val="28"/>
          <w:rtl/>
        </w:rPr>
        <w:t>ی</w:t>
      </w:r>
      <w:r w:rsidRPr="00F55FEA">
        <w:rPr>
          <w:rFonts w:cs="B Badr"/>
          <w:sz w:val="28"/>
          <w:szCs w:val="28"/>
          <w:rtl/>
        </w:rPr>
        <w:t xml:space="preserve"> مثل اب</w:t>
      </w:r>
      <w:r w:rsidRPr="00F55FEA">
        <w:rPr>
          <w:rFonts w:cs="B Badr" w:hint="cs"/>
          <w:sz w:val="28"/>
          <w:szCs w:val="28"/>
          <w:rtl/>
        </w:rPr>
        <w:t>ی</w:t>
      </w:r>
      <w:r w:rsidRPr="00F55FEA">
        <w:rPr>
          <w:rFonts w:cs="B Badr" w:hint="eastAsia"/>
          <w:sz w:val="28"/>
          <w:szCs w:val="28"/>
          <w:rtl/>
        </w:rPr>
        <w:t>ض</w:t>
      </w:r>
      <w:r w:rsidRPr="00F55FEA">
        <w:rPr>
          <w:rFonts w:cs="B Badr"/>
          <w:sz w:val="28"/>
          <w:szCs w:val="28"/>
          <w:rtl/>
        </w:rPr>
        <w:t xml:space="preserve"> بن اغر بن صباح منقر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حسن بن محبوب، حفص بن غ</w:t>
      </w:r>
      <w:r w:rsidRPr="00F55FEA">
        <w:rPr>
          <w:rFonts w:cs="B Badr" w:hint="cs"/>
          <w:sz w:val="28"/>
          <w:szCs w:val="28"/>
          <w:rtl/>
        </w:rPr>
        <w:t>ی</w:t>
      </w:r>
      <w:r w:rsidRPr="00F55FEA">
        <w:rPr>
          <w:rFonts w:cs="B Badr" w:hint="eastAsia"/>
          <w:sz w:val="28"/>
          <w:szCs w:val="28"/>
          <w:rtl/>
        </w:rPr>
        <w:t>اث،</w:t>
      </w:r>
      <w:r w:rsidRPr="00F55FEA">
        <w:rPr>
          <w:rFonts w:cs="B Badr"/>
          <w:sz w:val="28"/>
          <w:szCs w:val="28"/>
          <w:rtl/>
        </w:rPr>
        <w:t xml:space="preserve"> ابواسامه حماد بن اسامه، حمزة بن حب</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ز</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و د</w:t>
      </w:r>
      <w:r w:rsidRPr="00F55FEA">
        <w:rPr>
          <w:rFonts w:cs="B Badr" w:hint="cs"/>
          <w:sz w:val="28"/>
          <w:szCs w:val="28"/>
          <w:rtl/>
        </w:rPr>
        <w:t>ی</w:t>
      </w:r>
      <w:r w:rsidRPr="00F55FEA">
        <w:rPr>
          <w:rFonts w:cs="B Badr" w:hint="eastAsia"/>
          <w:sz w:val="28"/>
          <w:szCs w:val="28"/>
          <w:rtl/>
        </w:rPr>
        <w:t>گران</w:t>
      </w:r>
      <w:r w:rsidRPr="00F55FEA">
        <w:rPr>
          <w:rFonts w:cs="B Badr"/>
          <w:sz w:val="28"/>
          <w:szCs w:val="28"/>
          <w:rtl/>
        </w:rPr>
        <w:t xml:space="preserve"> از او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کرده‌اند[۱۹]. در ع</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حال، عموماً او را فرد</w:t>
      </w:r>
      <w:r w:rsidRPr="00F55FEA">
        <w:rPr>
          <w:rFonts w:cs="B Badr" w:hint="cs"/>
          <w:sz w:val="28"/>
          <w:szCs w:val="28"/>
          <w:rtl/>
        </w:rPr>
        <w:t>ی</w:t>
      </w:r>
      <w:r w:rsidRPr="00F55FEA">
        <w:rPr>
          <w:rFonts w:cs="B Badr"/>
          <w:sz w:val="28"/>
          <w:szCs w:val="28"/>
          <w:rtl/>
        </w:rPr>
        <w:t xml:space="preserve">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قابل اعت</w:t>
      </w:r>
      <w:r w:rsidRPr="00F55FEA">
        <w:rPr>
          <w:rFonts w:cs="B Badr" w:hint="eastAsia"/>
          <w:sz w:val="28"/>
          <w:szCs w:val="28"/>
          <w:rtl/>
        </w:rPr>
        <w:t>ماد</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شمارند</w:t>
      </w:r>
      <w:r w:rsidRPr="00F55FEA">
        <w:rPr>
          <w:rFonts w:cs="B Badr"/>
          <w:sz w:val="28"/>
          <w:szCs w:val="28"/>
          <w:rtl/>
        </w:rPr>
        <w:t>[۲۰]. ابوزکر</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ح</w:t>
      </w:r>
      <w:r w:rsidRPr="00F55FEA">
        <w:rPr>
          <w:rFonts w:cs="B Badr" w:hint="cs"/>
          <w:sz w:val="28"/>
          <w:szCs w:val="28"/>
          <w:rtl/>
        </w:rPr>
        <w:t>یی</w:t>
      </w:r>
      <w:r w:rsidRPr="00F55FEA">
        <w:rPr>
          <w:rFonts w:cs="B Badr"/>
          <w:sz w:val="28"/>
          <w:szCs w:val="28"/>
          <w:rtl/>
        </w:rPr>
        <w:t xml:space="preserve"> بن مع</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در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خو</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را فرد</w:t>
      </w:r>
      <w:r w:rsidRPr="00F55FEA">
        <w:rPr>
          <w:rFonts w:cs="B Badr" w:hint="cs"/>
          <w:sz w:val="28"/>
          <w:szCs w:val="28"/>
          <w:rtl/>
        </w:rPr>
        <w:t>ی</w:t>
      </w:r>
      <w:r w:rsidRPr="00F55FEA">
        <w:rPr>
          <w:rFonts w:cs="B Badr"/>
          <w:sz w:val="28"/>
          <w:szCs w:val="28"/>
          <w:rtl/>
        </w:rPr>
        <w:t xml:space="preserve"> نامعتبر و از کسان</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داند</w:t>
      </w:r>
      <w:r w:rsidRPr="00F55FEA">
        <w:rPr>
          <w:rFonts w:cs="B Badr"/>
          <w:sz w:val="28"/>
          <w:szCs w:val="28"/>
          <w:rtl/>
        </w:rPr>
        <w:t xml:space="preserve"> که تعلق</w:t>
      </w:r>
      <w:r w:rsidRPr="00F55FEA">
        <w:rPr>
          <w:rFonts w:cs="B Badr" w:hint="cs"/>
          <w:sz w:val="28"/>
          <w:szCs w:val="28"/>
          <w:rtl/>
        </w:rPr>
        <w:t>ی</w:t>
      </w:r>
      <w:r w:rsidRPr="00F55FEA">
        <w:rPr>
          <w:rFonts w:cs="B Badr"/>
          <w:sz w:val="28"/>
          <w:szCs w:val="28"/>
          <w:rtl/>
        </w:rPr>
        <w:t xml:space="preserve"> به آنان ندارد[۲۱]. ابن‌عد</w:t>
      </w:r>
      <w:r w:rsidRPr="00F55FEA">
        <w:rPr>
          <w:rFonts w:cs="B Badr" w:hint="cs"/>
          <w:sz w:val="28"/>
          <w:szCs w:val="28"/>
          <w:rtl/>
        </w:rPr>
        <w:t>ی</w:t>
      </w:r>
      <w:r w:rsidRPr="00F55FEA">
        <w:rPr>
          <w:rFonts w:cs="B Badr"/>
          <w:sz w:val="28"/>
          <w:szCs w:val="28"/>
          <w:rtl/>
        </w:rPr>
        <w:t xml:space="preserve"> به نقل از دسته‌ا</w:t>
      </w:r>
      <w:r w:rsidRPr="00F55FEA">
        <w:rPr>
          <w:rFonts w:cs="B Badr" w:hint="cs"/>
          <w:sz w:val="28"/>
          <w:szCs w:val="28"/>
          <w:rtl/>
        </w:rPr>
        <w:t>ی</w:t>
      </w:r>
      <w:r w:rsidRPr="00F55FEA">
        <w:rPr>
          <w:rFonts w:cs="B Badr"/>
          <w:sz w:val="28"/>
          <w:szCs w:val="28"/>
          <w:rtl/>
        </w:rPr>
        <w:t xml:space="preserve"> از پ</w:t>
      </w:r>
      <w:r w:rsidRPr="00F55FEA">
        <w:rPr>
          <w:rFonts w:cs="B Badr" w:hint="cs"/>
          <w:sz w:val="28"/>
          <w:szCs w:val="28"/>
          <w:rtl/>
        </w:rPr>
        <w:t>ی</w:t>
      </w:r>
      <w:r w:rsidRPr="00F55FEA">
        <w:rPr>
          <w:rFonts w:cs="B Badr" w:hint="eastAsia"/>
          <w:sz w:val="28"/>
          <w:szCs w:val="28"/>
          <w:rtl/>
        </w:rPr>
        <w:t>ش</w:t>
      </w:r>
      <w:r w:rsidRPr="00F55FEA">
        <w:rPr>
          <w:rFonts w:cs="B Badr" w:hint="cs"/>
          <w:sz w:val="28"/>
          <w:szCs w:val="28"/>
          <w:rtl/>
        </w:rPr>
        <w:t>ی</w:t>
      </w:r>
      <w:r w:rsidRPr="00F55FEA">
        <w:rPr>
          <w:rFonts w:cs="B Badr" w:hint="eastAsia"/>
          <w:sz w:val="28"/>
          <w:szCs w:val="28"/>
          <w:rtl/>
        </w:rPr>
        <w:t>ن</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او را ضع</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و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ثقه معرف</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[۲۲]. خط</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بغداد</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با وصف ضع</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از و</w:t>
      </w:r>
      <w:r w:rsidRPr="00F55FEA">
        <w:rPr>
          <w:rFonts w:cs="B Badr" w:hint="cs"/>
          <w:sz w:val="28"/>
          <w:szCs w:val="28"/>
          <w:rtl/>
        </w:rPr>
        <w:t>ی</w:t>
      </w:r>
      <w:r w:rsidRPr="00F55FEA">
        <w:rPr>
          <w:rFonts w:cs="B Badr"/>
          <w:sz w:val="28"/>
          <w:szCs w:val="28"/>
          <w:rtl/>
        </w:rPr>
        <w:t xml:space="preserve"> نام م</w:t>
      </w:r>
      <w:r w:rsidRPr="00F55FEA">
        <w:rPr>
          <w:rFonts w:cs="B Badr" w:hint="cs"/>
          <w:sz w:val="28"/>
          <w:szCs w:val="28"/>
          <w:rtl/>
        </w:rPr>
        <w:t>ی‌</w:t>
      </w:r>
      <w:r w:rsidRPr="00F55FEA">
        <w:rPr>
          <w:rFonts w:cs="B Badr" w:hint="eastAsia"/>
          <w:sz w:val="28"/>
          <w:szCs w:val="28"/>
          <w:rtl/>
        </w:rPr>
        <w:t>برد</w:t>
      </w:r>
      <w:r w:rsidRPr="00F55FEA">
        <w:rPr>
          <w:rFonts w:cs="B Badr"/>
          <w:sz w:val="28"/>
          <w:szCs w:val="28"/>
          <w:rtl/>
        </w:rPr>
        <w:t>[۲۳]. ذهب</w:t>
      </w:r>
      <w:r w:rsidRPr="00F55FEA">
        <w:rPr>
          <w:rFonts w:cs="B Badr" w:hint="cs"/>
          <w:sz w:val="28"/>
          <w:szCs w:val="28"/>
          <w:rtl/>
        </w:rPr>
        <w:t>ی</w:t>
      </w:r>
      <w:r w:rsidRPr="00F55FEA">
        <w:rPr>
          <w:rFonts w:cs="B Badr"/>
          <w:sz w:val="28"/>
          <w:szCs w:val="28"/>
          <w:rtl/>
        </w:rPr>
        <w:t xml:space="preserve"> با </w:t>
      </w:r>
      <w:r w:rsidRPr="00F55FEA">
        <w:rPr>
          <w:rFonts w:cs="B Badr" w:hint="cs"/>
          <w:sz w:val="28"/>
          <w:szCs w:val="28"/>
          <w:rtl/>
        </w:rPr>
        <w:t>ی</w:t>
      </w:r>
      <w:r w:rsidRPr="00F55FEA">
        <w:rPr>
          <w:rFonts w:cs="B Badr" w:hint="eastAsia"/>
          <w:sz w:val="28"/>
          <w:szCs w:val="28"/>
          <w:rtl/>
        </w:rPr>
        <w:t>ادکرد</w:t>
      </w:r>
      <w:r w:rsidRPr="00F55FEA">
        <w:rPr>
          <w:rFonts w:cs="B Badr"/>
          <w:sz w:val="28"/>
          <w:szCs w:val="28"/>
          <w:rtl/>
        </w:rPr>
        <w:t xml:space="preserve"> راو</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و مرو</w:t>
      </w:r>
      <w:r w:rsidRPr="00F55FEA">
        <w:rPr>
          <w:rFonts w:cs="B Badr" w:hint="cs"/>
          <w:sz w:val="28"/>
          <w:szCs w:val="28"/>
          <w:rtl/>
        </w:rPr>
        <w:t>ی‌</w:t>
      </w:r>
      <w:r w:rsidRPr="00F55FEA">
        <w:rPr>
          <w:rFonts w:cs="B Badr" w:hint="eastAsia"/>
          <w:sz w:val="28"/>
          <w:szCs w:val="28"/>
          <w:rtl/>
        </w:rPr>
        <w:t>عنه‌ها</w:t>
      </w:r>
      <w:r w:rsidRPr="00F55FEA">
        <w:rPr>
          <w:rFonts w:cs="B Badr" w:hint="cs"/>
          <w:sz w:val="28"/>
          <w:szCs w:val="28"/>
          <w:rtl/>
        </w:rPr>
        <w:t>ی</w:t>
      </w:r>
      <w:r w:rsidRPr="00F55FEA">
        <w:rPr>
          <w:rFonts w:cs="B Badr"/>
          <w:sz w:val="28"/>
          <w:szCs w:val="28"/>
          <w:rtl/>
        </w:rPr>
        <w:t xml:space="preserve"> او، و</w:t>
      </w:r>
      <w:r w:rsidRPr="00F55FEA">
        <w:rPr>
          <w:rFonts w:cs="B Badr" w:hint="cs"/>
          <w:sz w:val="28"/>
          <w:szCs w:val="28"/>
          <w:rtl/>
        </w:rPr>
        <w:t>ی</w:t>
      </w:r>
      <w:r w:rsidRPr="00F55FEA">
        <w:rPr>
          <w:rFonts w:cs="B Badr"/>
          <w:sz w:val="28"/>
          <w:szCs w:val="28"/>
          <w:rtl/>
        </w:rPr>
        <w:t xml:space="preserve"> را ضع</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و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ثقه م</w:t>
      </w:r>
      <w:r w:rsidRPr="00F55FEA">
        <w:rPr>
          <w:rFonts w:cs="B Badr" w:hint="cs"/>
          <w:sz w:val="28"/>
          <w:szCs w:val="28"/>
          <w:rtl/>
        </w:rPr>
        <w:t>ی‌</w:t>
      </w:r>
      <w:r w:rsidRPr="00F55FEA">
        <w:rPr>
          <w:rFonts w:cs="B Badr" w:hint="eastAsia"/>
          <w:sz w:val="28"/>
          <w:szCs w:val="28"/>
          <w:rtl/>
        </w:rPr>
        <w:t>شمارد</w:t>
      </w:r>
      <w:r w:rsidRPr="00F55FEA">
        <w:rPr>
          <w:rFonts w:cs="B Badr"/>
          <w:sz w:val="28"/>
          <w:szCs w:val="28"/>
          <w:rtl/>
        </w:rPr>
        <w:t>[۲۴]. برخ</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با ادب</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ملا</w:t>
      </w:r>
      <w:r w:rsidRPr="00F55FEA">
        <w:rPr>
          <w:rFonts w:cs="B Badr" w:hint="cs"/>
          <w:sz w:val="28"/>
          <w:szCs w:val="28"/>
          <w:rtl/>
        </w:rPr>
        <w:t>ی</w:t>
      </w:r>
      <w:r w:rsidRPr="00F55FEA">
        <w:rPr>
          <w:rFonts w:cs="B Badr" w:hint="eastAsia"/>
          <w:sz w:val="28"/>
          <w:szCs w:val="28"/>
          <w:rtl/>
        </w:rPr>
        <w:t>م‌تر</w:t>
      </w:r>
      <w:r w:rsidRPr="00F55FEA">
        <w:rPr>
          <w:rFonts w:cs="B Badr" w:hint="cs"/>
          <w:sz w:val="28"/>
          <w:szCs w:val="28"/>
          <w:rtl/>
        </w:rPr>
        <w:t>ی</w:t>
      </w:r>
      <w:r w:rsidRPr="00F55FEA">
        <w:rPr>
          <w:rFonts w:cs="B Badr"/>
          <w:sz w:val="28"/>
          <w:szCs w:val="28"/>
          <w:rtl/>
        </w:rPr>
        <w:t xml:space="preserve"> از او سخن گفته و احاد</w:t>
      </w:r>
      <w:r w:rsidRPr="00F55FEA">
        <w:rPr>
          <w:rFonts w:cs="B Badr" w:hint="cs"/>
          <w:sz w:val="28"/>
          <w:szCs w:val="28"/>
          <w:rtl/>
        </w:rPr>
        <w:t>ی</w:t>
      </w:r>
      <w:r w:rsidRPr="00F55FEA">
        <w:rPr>
          <w:rFonts w:cs="B Badr" w:hint="eastAsia"/>
          <w:sz w:val="28"/>
          <w:szCs w:val="28"/>
          <w:rtl/>
        </w:rPr>
        <w:t>ثش</w:t>
      </w:r>
      <w:r w:rsidRPr="00F55FEA">
        <w:rPr>
          <w:rFonts w:cs="B Badr"/>
          <w:sz w:val="28"/>
          <w:szCs w:val="28"/>
          <w:rtl/>
        </w:rPr>
        <w:t xml:space="preserve"> را نرم و ل</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عن</w:t>
      </w:r>
      <w:r w:rsidRPr="00F55FEA">
        <w:rPr>
          <w:rFonts w:cs="B Badr" w:hint="cs"/>
          <w:sz w:val="28"/>
          <w:szCs w:val="28"/>
          <w:rtl/>
        </w:rPr>
        <w:t>ی</w:t>
      </w:r>
      <w:r w:rsidRPr="00F55FEA">
        <w:rPr>
          <w:rFonts w:cs="B Badr"/>
          <w:sz w:val="28"/>
          <w:szCs w:val="28"/>
          <w:rtl/>
        </w:rPr>
        <w:t xml:space="preserve"> نااستوار دانسته و بد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جهت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قابل اعتنا ذکر خوانده‌اند[۲۵]. اما واقع</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آن است که 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داور</w:t>
      </w:r>
      <w:r w:rsidRPr="00F55FEA">
        <w:rPr>
          <w:rFonts w:cs="B Badr" w:hint="cs"/>
          <w:sz w:val="28"/>
          <w:szCs w:val="28"/>
          <w:rtl/>
        </w:rPr>
        <w:t>ی‌</w:t>
      </w:r>
      <w:r w:rsidRPr="00F55FEA">
        <w:rPr>
          <w:rFonts w:cs="B Badr" w:hint="eastAsia"/>
          <w:sz w:val="28"/>
          <w:szCs w:val="28"/>
          <w:rtl/>
        </w:rPr>
        <w:t>ها</w:t>
      </w:r>
      <w:r w:rsidRPr="00F55FEA">
        <w:rPr>
          <w:rFonts w:cs="B Badr" w:hint="cs"/>
          <w:sz w:val="28"/>
          <w:szCs w:val="28"/>
          <w:rtl/>
        </w:rPr>
        <w:t>یی</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از آنکه معطو</w:t>
      </w:r>
      <w:r w:rsidRPr="00F55FEA">
        <w:rPr>
          <w:rFonts w:cs="B Badr" w:hint="eastAsia"/>
          <w:sz w:val="28"/>
          <w:szCs w:val="28"/>
          <w:rtl/>
        </w:rPr>
        <w:t>ف</w:t>
      </w:r>
      <w:r w:rsidRPr="00F55FEA">
        <w:rPr>
          <w:rFonts w:cs="B Badr"/>
          <w:sz w:val="28"/>
          <w:szCs w:val="28"/>
          <w:rtl/>
        </w:rPr>
        <w:t xml:space="preserve"> به صدق، عدالت و حفظ ابوحمزه باشد، ر</w:t>
      </w:r>
      <w:r w:rsidRPr="00F55FEA">
        <w:rPr>
          <w:rFonts w:cs="B Badr" w:hint="cs"/>
          <w:sz w:val="28"/>
          <w:szCs w:val="28"/>
          <w:rtl/>
        </w:rPr>
        <w:t>ی</w:t>
      </w:r>
      <w:r w:rsidRPr="00F55FEA">
        <w:rPr>
          <w:rFonts w:cs="B Badr" w:hint="eastAsia"/>
          <w:sz w:val="28"/>
          <w:szCs w:val="28"/>
          <w:rtl/>
        </w:rPr>
        <w:t>شه</w:t>
      </w:r>
      <w:r w:rsidRPr="00F55FEA">
        <w:rPr>
          <w:rFonts w:cs="B Badr"/>
          <w:sz w:val="28"/>
          <w:szCs w:val="28"/>
          <w:rtl/>
        </w:rPr>
        <w:t xml:space="preserve"> در عقا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مذهب</w:t>
      </w:r>
      <w:r w:rsidRPr="00F55FEA">
        <w:rPr>
          <w:rFonts w:cs="B Badr" w:hint="cs"/>
          <w:sz w:val="28"/>
          <w:szCs w:val="28"/>
          <w:rtl/>
        </w:rPr>
        <w:t>ی</w:t>
      </w:r>
      <w:r w:rsidRPr="00F55FEA">
        <w:rPr>
          <w:rFonts w:cs="B Badr"/>
          <w:sz w:val="28"/>
          <w:szCs w:val="28"/>
          <w:rtl/>
        </w:rPr>
        <w:t xml:space="preserve"> او دارد و صرف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بودن 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دانشمندان اهل سنت را به داور</w:t>
      </w:r>
      <w:r w:rsidRPr="00F55FEA">
        <w:rPr>
          <w:rFonts w:cs="B Badr" w:hint="cs"/>
          <w:sz w:val="28"/>
          <w:szCs w:val="28"/>
          <w:rtl/>
        </w:rPr>
        <w:t>ی‌</w:t>
      </w:r>
      <w:r w:rsidRPr="00F55FEA">
        <w:rPr>
          <w:rFonts w:cs="B Badr" w:hint="eastAsia"/>
          <w:sz w:val="28"/>
          <w:szCs w:val="28"/>
          <w:rtl/>
        </w:rPr>
        <w:t>ها</w:t>
      </w:r>
      <w:r w:rsidRPr="00F55FEA">
        <w:rPr>
          <w:rFonts w:cs="B Badr" w:hint="cs"/>
          <w:sz w:val="28"/>
          <w:szCs w:val="28"/>
          <w:rtl/>
        </w:rPr>
        <w:t>ی</w:t>
      </w:r>
      <w:r w:rsidRPr="00F55FEA">
        <w:rPr>
          <w:rFonts w:cs="B Badr"/>
          <w:sz w:val="28"/>
          <w:szCs w:val="28"/>
          <w:rtl/>
        </w:rPr>
        <w:t xml:space="preserve"> تند کشانده تا و</w:t>
      </w:r>
      <w:r w:rsidRPr="00F55FEA">
        <w:rPr>
          <w:rFonts w:cs="B Badr" w:hint="cs"/>
          <w:sz w:val="28"/>
          <w:szCs w:val="28"/>
          <w:rtl/>
        </w:rPr>
        <w:t>ی</w:t>
      </w:r>
      <w:r w:rsidRPr="00F55FEA">
        <w:rPr>
          <w:rFonts w:cs="B Badr"/>
          <w:sz w:val="28"/>
          <w:szCs w:val="28"/>
          <w:rtl/>
        </w:rPr>
        <w:t xml:space="preserve"> را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گونه معرف</w:t>
      </w:r>
      <w:r w:rsidRPr="00F55FEA">
        <w:rPr>
          <w:rFonts w:cs="B Badr" w:hint="cs"/>
          <w:sz w:val="28"/>
          <w:szCs w:val="28"/>
          <w:rtl/>
        </w:rPr>
        <w:t>ی</w:t>
      </w:r>
      <w:r w:rsidRPr="00F55FEA">
        <w:rPr>
          <w:rFonts w:cs="B Badr"/>
          <w:sz w:val="28"/>
          <w:szCs w:val="28"/>
          <w:rtl/>
        </w:rPr>
        <w:t xml:space="preserve"> کنند. چنان که برخ</w:t>
      </w:r>
      <w:r w:rsidRPr="00F55FEA">
        <w:rPr>
          <w:rFonts w:cs="B Badr" w:hint="cs"/>
          <w:sz w:val="28"/>
          <w:szCs w:val="28"/>
          <w:rtl/>
        </w:rPr>
        <w:t>ی</w:t>
      </w:r>
      <w:r w:rsidRPr="00F55FEA">
        <w:rPr>
          <w:rFonts w:cs="B Badr"/>
          <w:sz w:val="28"/>
          <w:szCs w:val="28"/>
          <w:rtl/>
        </w:rPr>
        <w:t xml:space="preserve"> به صراحت آن را بر زبان آورده و گفته‌اند او در تش</w:t>
      </w:r>
      <w:r w:rsidRPr="00F55FEA">
        <w:rPr>
          <w:rFonts w:cs="B Badr" w:hint="cs"/>
          <w:sz w:val="28"/>
          <w:szCs w:val="28"/>
          <w:rtl/>
        </w:rPr>
        <w:t>ی</w:t>
      </w:r>
      <w:r w:rsidRPr="00F55FEA">
        <w:rPr>
          <w:rFonts w:cs="B Badr" w:hint="eastAsia"/>
          <w:sz w:val="28"/>
          <w:szCs w:val="28"/>
          <w:rtl/>
        </w:rPr>
        <w:t>عش</w:t>
      </w:r>
      <w:r w:rsidRPr="00F55FEA">
        <w:rPr>
          <w:rFonts w:cs="B Badr"/>
          <w:sz w:val="28"/>
          <w:szCs w:val="28"/>
          <w:rtl/>
        </w:rPr>
        <w:t xml:space="preserve"> غلو داشت و کث</w:t>
      </w:r>
      <w:r w:rsidRPr="00F55FEA">
        <w:rPr>
          <w:rFonts w:cs="B Badr" w:hint="cs"/>
          <w:sz w:val="28"/>
          <w:szCs w:val="28"/>
          <w:rtl/>
        </w:rPr>
        <w:t>ی</w:t>
      </w:r>
      <w:r w:rsidRPr="00F55FEA">
        <w:rPr>
          <w:rFonts w:cs="B Badr" w:hint="eastAsia"/>
          <w:sz w:val="28"/>
          <w:szCs w:val="28"/>
          <w:rtl/>
        </w:rPr>
        <w:t>رالوهم</w:t>
      </w:r>
      <w:r w:rsidRPr="00F55FEA">
        <w:rPr>
          <w:rFonts w:cs="B Badr"/>
          <w:sz w:val="28"/>
          <w:szCs w:val="28"/>
          <w:rtl/>
        </w:rPr>
        <w:t xml:space="preserve"> بود[۲۶]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w:t>
      </w:r>
      <w:r w:rsidRPr="00F55FEA">
        <w:rPr>
          <w:rFonts w:cs="B Badr" w:hint="eastAsia"/>
          <w:sz w:val="28"/>
          <w:szCs w:val="28"/>
          <w:rtl/>
        </w:rPr>
        <w:t>به</w:t>
      </w:r>
      <w:r w:rsidRPr="00F55FEA">
        <w:rPr>
          <w:rFonts w:cs="B Badr"/>
          <w:sz w:val="28"/>
          <w:szCs w:val="28"/>
          <w:rtl/>
        </w:rPr>
        <w:t xml:space="preserve"> رجعت ا</w:t>
      </w:r>
      <w:r w:rsidRPr="00F55FEA">
        <w:rPr>
          <w:rFonts w:cs="B Badr" w:hint="cs"/>
          <w:sz w:val="28"/>
          <w:szCs w:val="28"/>
          <w:rtl/>
        </w:rPr>
        <w:t>ی</w:t>
      </w:r>
      <w:r w:rsidRPr="00F55FEA">
        <w:rPr>
          <w:rFonts w:cs="B Badr" w:hint="eastAsia"/>
          <w:sz w:val="28"/>
          <w:szCs w:val="28"/>
          <w:rtl/>
        </w:rPr>
        <w:t>مان</w:t>
      </w:r>
      <w:r w:rsidRPr="00F55FEA">
        <w:rPr>
          <w:rFonts w:cs="B Badr"/>
          <w:sz w:val="28"/>
          <w:szCs w:val="28"/>
          <w:rtl/>
        </w:rPr>
        <w:t xml:space="preserve"> داشت[۲۷]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رافض</w:t>
      </w:r>
      <w:r w:rsidRPr="00F55FEA">
        <w:rPr>
          <w:rFonts w:cs="B Badr" w:hint="cs"/>
          <w:sz w:val="28"/>
          <w:szCs w:val="28"/>
          <w:rtl/>
        </w:rPr>
        <w:t>ی</w:t>
      </w:r>
      <w:r w:rsidRPr="00F55FEA">
        <w:rPr>
          <w:rFonts w:cs="B Badr"/>
          <w:sz w:val="28"/>
          <w:szCs w:val="28"/>
          <w:rtl/>
        </w:rPr>
        <w:t>[۲۸] بود. بد</w:t>
      </w:r>
      <w:r w:rsidRPr="00F55FEA">
        <w:rPr>
          <w:rFonts w:cs="B Badr" w:hint="cs"/>
          <w:sz w:val="28"/>
          <w:szCs w:val="28"/>
          <w:rtl/>
        </w:rPr>
        <w:t>ی</w:t>
      </w:r>
      <w:r w:rsidRPr="00F55FEA">
        <w:rPr>
          <w:rFonts w:cs="B Badr" w:hint="eastAsia"/>
          <w:sz w:val="28"/>
          <w:szCs w:val="28"/>
          <w:rtl/>
        </w:rPr>
        <w:t>ه</w:t>
      </w:r>
      <w:r w:rsidRPr="00F55FEA">
        <w:rPr>
          <w:rFonts w:cs="B Badr" w:hint="cs"/>
          <w:sz w:val="28"/>
          <w:szCs w:val="28"/>
          <w:rtl/>
        </w:rPr>
        <w:t>ی</w:t>
      </w:r>
      <w:r w:rsidRPr="00F55FEA">
        <w:rPr>
          <w:rFonts w:cs="B Badr"/>
          <w:sz w:val="28"/>
          <w:szCs w:val="28"/>
          <w:rtl/>
        </w:rPr>
        <w:t xml:space="preserve"> است که 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رو</w:t>
      </w:r>
      <w:r w:rsidRPr="00F55FEA">
        <w:rPr>
          <w:rFonts w:cs="B Badr" w:hint="cs"/>
          <w:sz w:val="28"/>
          <w:szCs w:val="28"/>
          <w:rtl/>
        </w:rPr>
        <w:t>ی</w:t>
      </w:r>
      <w:r w:rsidRPr="00F55FEA">
        <w:rPr>
          <w:rFonts w:cs="B Badr" w:hint="eastAsia"/>
          <w:sz w:val="28"/>
          <w:szCs w:val="28"/>
          <w:rtl/>
        </w:rPr>
        <w:t>کردها</w:t>
      </w:r>
      <w:r w:rsidRPr="00F55FEA">
        <w:rPr>
          <w:rFonts w:cs="B Badr" w:hint="cs"/>
          <w:sz w:val="28"/>
          <w:szCs w:val="28"/>
          <w:rtl/>
        </w:rPr>
        <w:t>ی</w:t>
      </w:r>
      <w:r w:rsidRPr="00F55FEA">
        <w:rPr>
          <w:rFonts w:cs="B Badr"/>
          <w:sz w:val="28"/>
          <w:szCs w:val="28"/>
          <w:rtl/>
        </w:rPr>
        <w:t xml:space="preserve"> اعتقاد</w:t>
      </w:r>
      <w:r w:rsidRPr="00F55FEA">
        <w:rPr>
          <w:rFonts w:cs="B Badr" w:hint="cs"/>
          <w:sz w:val="28"/>
          <w:szCs w:val="28"/>
          <w:rtl/>
        </w:rPr>
        <w:t>ی</w:t>
      </w:r>
      <w:r w:rsidRPr="00F55FEA">
        <w:rPr>
          <w:rFonts w:cs="B Badr"/>
          <w:sz w:val="28"/>
          <w:szCs w:val="28"/>
          <w:rtl/>
        </w:rPr>
        <w:t xml:space="preserve"> صرفاً در روا</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حاو</w:t>
      </w:r>
      <w:r w:rsidRPr="00F55FEA">
        <w:rPr>
          <w:rFonts w:cs="B Badr" w:hint="cs"/>
          <w:sz w:val="28"/>
          <w:szCs w:val="28"/>
          <w:rtl/>
        </w:rPr>
        <w:t>ی</w:t>
      </w:r>
      <w:r w:rsidRPr="00F55FEA">
        <w:rPr>
          <w:rFonts w:cs="B Badr"/>
          <w:sz w:val="28"/>
          <w:szCs w:val="28"/>
          <w:rtl/>
        </w:rPr>
        <w:t xml:space="preserve">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دست از باورها، م</w:t>
      </w:r>
      <w:r w:rsidRPr="00F55FEA">
        <w:rPr>
          <w:rFonts w:cs="B Badr" w:hint="cs"/>
          <w:sz w:val="28"/>
          <w:szCs w:val="28"/>
          <w:rtl/>
        </w:rPr>
        <w:t>ی‌</w:t>
      </w:r>
      <w:r w:rsidRPr="00F55FEA">
        <w:rPr>
          <w:rFonts w:cs="B Badr" w:hint="eastAsia"/>
          <w:sz w:val="28"/>
          <w:szCs w:val="28"/>
          <w:rtl/>
        </w:rPr>
        <w:t>تواند</w:t>
      </w:r>
      <w:r w:rsidRPr="00F55FEA">
        <w:rPr>
          <w:rFonts w:cs="B Badr"/>
          <w:sz w:val="28"/>
          <w:szCs w:val="28"/>
          <w:rtl/>
        </w:rPr>
        <w:t xml:space="preserve"> ما</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جرح باشد، اما ارزش روا</w:t>
      </w:r>
      <w:r w:rsidRPr="00F55FEA">
        <w:rPr>
          <w:rFonts w:cs="B Badr" w:hint="cs"/>
          <w:sz w:val="28"/>
          <w:szCs w:val="28"/>
          <w:rtl/>
        </w:rPr>
        <w:t>ی</w:t>
      </w:r>
      <w:r w:rsidRPr="00F55FEA">
        <w:rPr>
          <w:rFonts w:cs="B Badr" w:hint="eastAsia"/>
          <w:sz w:val="28"/>
          <w:szCs w:val="28"/>
          <w:rtl/>
        </w:rPr>
        <w:t>تگر</w:t>
      </w:r>
      <w:r w:rsidRPr="00F55FEA">
        <w:rPr>
          <w:rFonts w:cs="B Badr" w:hint="cs"/>
          <w:sz w:val="28"/>
          <w:szCs w:val="28"/>
          <w:rtl/>
        </w:rPr>
        <w:t>ی</w:t>
      </w:r>
      <w:r w:rsidRPr="00F55FEA">
        <w:rPr>
          <w:rFonts w:cs="B Badr"/>
          <w:sz w:val="28"/>
          <w:szCs w:val="28"/>
          <w:rtl/>
        </w:rPr>
        <w:t xml:space="preserve"> فرد را مخدوش نم</w:t>
      </w:r>
      <w:r w:rsidRPr="00F55FEA">
        <w:rPr>
          <w:rFonts w:cs="B Badr" w:hint="cs"/>
          <w:sz w:val="28"/>
          <w:szCs w:val="28"/>
          <w:rtl/>
        </w:rPr>
        <w:t>ی‌</w:t>
      </w:r>
      <w:r w:rsidRPr="00F55FEA">
        <w:rPr>
          <w:rFonts w:cs="B Badr" w:hint="eastAsia"/>
          <w:sz w:val="28"/>
          <w:szCs w:val="28"/>
          <w:rtl/>
        </w:rPr>
        <w:t>سازد</w:t>
      </w:r>
      <w:r w:rsidRPr="00F55FEA">
        <w:rPr>
          <w:rFonts w:cs="B Badr"/>
          <w:sz w:val="28"/>
          <w:szCs w:val="28"/>
          <w:rtl/>
        </w:rPr>
        <w:t xml:space="preserve">. او </w:t>
      </w:r>
      <w:r w:rsidRPr="00F55FEA">
        <w:rPr>
          <w:rFonts w:cs="B Badr"/>
          <w:sz w:val="28"/>
          <w:szCs w:val="28"/>
          <w:rtl/>
        </w:rPr>
        <w:lastRenderedPageBreak/>
        <w:t>را در همه موارد و روا</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ثقه و نامعتمد نم</w:t>
      </w:r>
      <w:r w:rsidRPr="00F55FEA">
        <w:rPr>
          <w:rFonts w:cs="B Badr" w:hint="cs"/>
          <w:sz w:val="28"/>
          <w:szCs w:val="28"/>
          <w:rtl/>
        </w:rPr>
        <w:t>ی‌</w:t>
      </w:r>
      <w:r w:rsidRPr="00F55FEA">
        <w:rPr>
          <w:rFonts w:cs="B Badr" w:hint="eastAsia"/>
          <w:sz w:val="28"/>
          <w:szCs w:val="28"/>
          <w:rtl/>
        </w:rPr>
        <w:t>سازد</w:t>
      </w:r>
      <w:r w:rsidRPr="00F55FEA">
        <w:rPr>
          <w:rFonts w:cs="B Badr"/>
          <w:sz w:val="28"/>
          <w:szCs w:val="28"/>
          <w:rtl/>
        </w:rPr>
        <w:t xml:space="preserve"> و شا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به هم</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دل</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است که بس</w:t>
      </w:r>
      <w:r w:rsidRPr="00F55FEA">
        <w:rPr>
          <w:rFonts w:cs="B Badr" w:hint="cs"/>
          <w:sz w:val="28"/>
          <w:szCs w:val="28"/>
          <w:rtl/>
        </w:rPr>
        <w:t>ی</w:t>
      </w:r>
      <w:r w:rsidRPr="00F55FEA">
        <w:rPr>
          <w:rFonts w:cs="B Badr" w:hint="eastAsia"/>
          <w:sz w:val="28"/>
          <w:szCs w:val="28"/>
          <w:rtl/>
        </w:rPr>
        <w:t>ار</w:t>
      </w:r>
      <w:r w:rsidRPr="00F55FEA">
        <w:rPr>
          <w:rFonts w:cs="B Badr" w:hint="cs"/>
          <w:sz w:val="28"/>
          <w:szCs w:val="28"/>
          <w:rtl/>
        </w:rPr>
        <w:t>ی</w:t>
      </w:r>
      <w:r w:rsidRPr="00F55FEA">
        <w:rPr>
          <w:rFonts w:cs="B Badr"/>
          <w:sz w:val="28"/>
          <w:szCs w:val="28"/>
          <w:rtl/>
        </w:rPr>
        <w:t xml:space="preserve"> از محدثان و راو</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اهل سنت، به رغم همه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داور</w:t>
      </w:r>
      <w:r w:rsidRPr="00F55FEA">
        <w:rPr>
          <w:rFonts w:cs="B Badr" w:hint="cs"/>
          <w:sz w:val="28"/>
          <w:szCs w:val="28"/>
          <w:rtl/>
        </w:rPr>
        <w:t>ی‌</w:t>
      </w:r>
      <w:r w:rsidRPr="00F55FEA">
        <w:rPr>
          <w:rFonts w:cs="B Badr" w:hint="eastAsia"/>
          <w:sz w:val="28"/>
          <w:szCs w:val="28"/>
          <w:rtl/>
        </w:rPr>
        <w:t>ها</w:t>
      </w:r>
      <w:r w:rsidRPr="00F55FEA">
        <w:rPr>
          <w:rFonts w:cs="B Badr" w:hint="cs"/>
          <w:sz w:val="28"/>
          <w:szCs w:val="28"/>
          <w:rtl/>
        </w:rPr>
        <w:t>ی</w:t>
      </w:r>
      <w:r w:rsidRPr="00F55FEA">
        <w:rPr>
          <w:rFonts w:cs="B Badr"/>
          <w:sz w:val="28"/>
          <w:szCs w:val="28"/>
          <w:rtl/>
        </w:rPr>
        <w:t xml:space="preserve"> تند، به روا</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ابوحمزه توجه و تمسک م</w:t>
      </w:r>
      <w:r w:rsidRPr="00F55FEA">
        <w:rPr>
          <w:rFonts w:cs="B Badr" w:hint="cs"/>
          <w:sz w:val="28"/>
          <w:szCs w:val="28"/>
          <w:rtl/>
        </w:rPr>
        <w:t>ی‌</w:t>
      </w:r>
      <w:r w:rsidRPr="00F55FEA">
        <w:rPr>
          <w:rFonts w:cs="B Badr" w:hint="eastAsia"/>
          <w:sz w:val="28"/>
          <w:szCs w:val="28"/>
          <w:rtl/>
        </w:rPr>
        <w:t>کنند</w:t>
      </w:r>
      <w:r w:rsidRPr="00F55FEA">
        <w:rPr>
          <w:rFonts w:cs="B Badr"/>
          <w:sz w:val="28"/>
          <w:szCs w:val="28"/>
          <w:rtl/>
        </w:rPr>
        <w:t>.</w:t>
      </w:r>
    </w:p>
    <w:p w:rsidR="00770B2E" w:rsidRDefault="00F55FEA" w:rsidP="00F55FEA">
      <w:pPr>
        <w:rPr>
          <w:rFonts w:cs="B Badr"/>
          <w:sz w:val="28"/>
          <w:szCs w:val="28"/>
          <w:rtl/>
        </w:rPr>
      </w:pPr>
      <w:r w:rsidRPr="00F55FEA">
        <w:rPr>
          <w:rFonts w:cs="B Badr" w:hint="eastAsia"/>
          <w:sz w:val="28"/>
          <w:szCs w:val="28"/>
          <w:rtl/>
        </w:rPr>
        <w:t>اما</w:t>
      </w:r>
      <w:r w:rsidRPr="00F55FEA">
        <w:rPr>
          <w:rFonts w:cs="B Badr"/>
          <w:sz w:val="28"/>
          <w:szCs w:val="28"/>
          <w:rtl/>
        </w:rPr>
        <w:t xml:space="preserve"> در م</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رجال</w:t>
      </w:r>
      <w:r w:rsidRPr="00F55FEA">
        <w:rPr>
          <w:rFonts w:cs="B Badr" w:hint="cs"/>
          <w:sz w:val="28"/>
          <w:szCs w:val="28"/>
          <w:rtl/>
        </w:rPr>
        <w:t>ی</w:t>
      </w:r>
      <w:r w:rsidRPr="00F55FEA">
        <w:rPr>
          <w:rFonts w:cs="B Badr" w:hint="eastAsia"/>
          <w:sz w:val="28"/>
          <w:szCs w:val="28"/>
          <w:rtl/>
        </w:rPr>
        <w:t>ون</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ابوحمزه مورد ستا</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و تعد</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واقع شده است. نجاش</w:t>
      </w:r>
      <w:r w:rsidRPr="00F55FEA">
        <w:rPr>
          <w:rFonts w:cs="B Badr" w:hint="cs"/>
          <w:sz w:val="28"/>
          <w:szCs w:val="28"/>
          <w:rtl/>
        </w:rPr>
        <w:t>ی</w:t>
      </w:r>
      <w:r w:rsidRPr="00F55FEA">
        <w:rPr>
          <w:rFonts w:cs="B Badr"/>
          <w:sz w:val="28"/>
          <w:szCs w:val="28"/>
          <w:rtl/>
        </w:rPr>
        <w:t xml:space="preserve"> او را از افراد ثقه و از کسان</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داند</w:t>
      </w:r>
      <w:r w:rsidRPr="00F55FEA">
        <w:rPr>
          <w:rFonts w:cs="B Badr"/>
          <w:sz w:val="28"/>
          <w:szCs w:val="28"/>
          <w:rtl/>
        </w:rPr>
        <w:t xml:space="preserve"> که چهار امام را ملاقات و از آنان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 و از برگز</w:t>
      </w:r>
      <w:r w:rsidRPr="00F55FEA">
        <w:rPr>
          <w:rFonts w:cs="B Badr" w:hint="cs"/>
          <w:sz w:val="28"/>
          <w:szCs w:val="28"/>
          <w:rtl/>
        </w:rPr>
        <w:t>ی</w:t>
      </w:r>
      <w:r w:rsidRPr="00F55FEA">
        <w:rPr>
          <w:rFonts w:cs="B Badr" w:hint="eastAsia"/>
          <w:sz w:val="28"/>
          <w:szCs w:val="28"/>
          <w:rtl/>
        </w:rPr>
        <w:t>دگان</w:t>
      </w:r>
      <w:r w:rsidRPr="00F55FEA">
        <w:rPr>
          <w:rFonts w:cs="B Badr"/>
          <w:sz w:val="28"/>
          <w:szCs w:val="28"/>
          <w:rtl/>
        </w:rPr>
        <w:t xml:space="preserve"> اصحاب و مورد اعتمادشان در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و 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است[۲۹]. پس از او بس</w:t>
      </w:r>
      <w:r w:rsidRPr="00F55FEA">
        <w:rPr>
          <w:rFonts w:cs="B Badr" w:hint="cs"/>
          <w:sz w:val="28"/>
          <w:szCs w:val="28"/>
          <w:rtl/>
        </w:rPr>
        <w:t>ی</w:t>
      </w:r>
      <w:r w:rsidRPr="00F55FEA">
        <w:rPr>
          <w:rFonts w:cs="B Badr" w:hint="eastAsia"/>
          <w:sz w:val="28"/>
          <w:szCs w:val="28"/>
          <w:rtl/>
        </w:rPr>
        <w:t>ار</w:t>
      </w:r>
      <w:r w:rsidRPr="00F55FEA">
        <w:rPr>
          <w:rFonts w:cs="B Badr" w:hint="cs"/>
          <w:sz w:val="28"/>
          <w:szCs w:val="28"/>
          <w:rtl/>
        </w:rPr>
        <w:t>ی</w:t>
      </w:r>
      <w:r w:rsidRPr="00F55FEA">
        <w:rPr>
          <w:rFonts w:cs="B Badr"/>
          <w:sz w:val="28"/>
          <w:szCs w:val="28"/>
          <w:rtl/>
        </w:rPr>
        <w:t xml:space="preserve"> از رجال</w:t>
      </w:r>
      <w:r w:rsidRPr="00F55FEA">
        <w:rPr>
          <w:rFonts w:cs="B Badr" w:hint="cs"/>
          <w:sz w:val="28"/>
          <w:szCs w:val="28"/>
          <w:rtl/>
        </w:rPr>
        <w:t>ی</w:t>
      </w:r>
      <w:r w:rsidRPr="00F55FEA">
        <w:rPr>
          <w:rFonts w:cs="B Badr" w:hint="eastAsia"/>
          <w:sz w:val="28"/>
          <w:szCs w:val="28"/>
          <w:rtl/>
        </w:rPr>
        <w:t>ون</w:t>
      </w:r>
      <w:r w:rsidRPr="00F55FEA">
        <w:rPr>
          <w:rFonts w:cs="B Badr"/>
          <w:sz w:val="28"/>
          <w:szCs w:val="28"/>
          <w:rtl/>
        </w:rPr>
        <w:t xml:space="preserve"> به تأ</w:t>
      </w:r>
      <w:r w:rsidRPr="00F55FEA">
        <w:rPr>
          <w:rFonts w:cs="B Badr" w:hint="cs"/>
          <w:sz w:val="28"/>
          <w:szCs w:val="28"/>
          <w:rtl/>
        </w:rPr>
        <w:t>یی</w:t>
      </w:r>
      <w:r w:rsidRPr="00F55FEA">
        <w:rPr>
          <w:rFonts w:cs="B Badr" w:hint="eastAsia"/>
          <w:sz w:val="28"/>
          <w:szCs w:val="28"/>
          <w:rtl/>
        </w:rPr>
        <w:t>د</w:t>
      </w:r>
      <w:r w:rsidRPr="00F55FEA">
        <w:rPr>
          <w:rFonts w:cs="B Badr"/>
          <w:sz w:val="28"/>
          <w:szCs w:val="28"/>
          <w:rtl/>
        </w:rPr>
        <w:t xml:space="preserve"> سخ</w:t>
      </w:r>
      <w:r w:rsidRPr="00F55FEA">
        <w:rPr>
          <w:rFonts w:cs="B Badr" w:hint="eastAsia"/>
          <w:sz w:val="28"/>
          <w:szCs w:val="28"/>
          <w:rtl/>
        </w:rPr>
        <w:t>ن</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پرداخته و ابوحمزه را به همان و</w:t>
      </w:r>
      <w:r w:rsidRPr="00F55FEA">
        <w:rPr>
          <w:rFonts w:cs="B Badr" w:hint="cs"/>
          <w:sz w:val="28"/>
          <w:szCs w:val="28"/>
          <w:rtl/>
        </w:rPr>
        <w:t>ی</w:t>
      </w:r>
      <w:r w:rsidRPr="00F55FEA">
        <w:rPr>
          <w:rFonts w:cs="B Badr" w:hint="eastAsia"/>
          <w:sz w:val="28"/>
          <w:szCs w:val="28"/>
          <w:rtl/>
        </w:rPr>
        <w:t>ژگ</w:t>
      </w:r>
      <w:r w:rsidRPr="00F55FEA">
        <w:rPr>
          <w:rFonts w:cs="B Badr" w:hint="cs"/>
          <w:sz w:val="28"/>
          <w:szCs w:val="28"/>
          <w:rtl/>
        </w:rPr>
        <w:t>ی‌</w:t>
      </w:r>
      <w:r w:rsidRPr="00F55FEA">
        <w:rPr>
          <w:rFonts w:cs="B Badr" w:hint="eastAsia"/>
          <w:sz w:val="28"/>
          <w:szCs w:val="28"/>
          <w:rtl/>
        </w:rPr>
        <w:t>ها</w:t>
      </w:r>
      <w:r w:rsidRPr="00F55FEA">
        <w:rPr>
          <w:rFonts w:cs="B Badr"/>
          <w:sz w:val="28"/>
          <w:szCs w:val="28"/>
          <w:rtl/>
        </w:rPr>
        <w:t xml:space="preserve"> معرف</w:t>
      </w:r>
      <w:r w:rsidRPr="00F55FEA">
        <w:rPr>
          <w:rFonts w:cs="B Badr" w:hint="cs"/>
          <w:sz w:val="28"/>
          <w:szCs w:val="28"/>
          <w:rtl/>
        </w:rPr>
        <w:t>ی</w:t>
      </w:r>
      <w:r w:rsidRPr="00F55FEA">
        <w:rPr>
          <w:rFonts w:cs="B Badr"/>
          <w:sz w:val="28"/>
          <w:szCs w:val="28"/>
          <w:rtl/>
        </w:rPr>
        <w:t xml:space="preserve"> کرده‌اند[۳۰]. چنان که بروجرد</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نو</w:t>
      </w:r>
      <w:r w:rsidRPr="00F55FEA">
        <w:rPr>
          <w:rFonts w:cs="B Badr" w:hint="cs"/>
          <w:sz w:val="28"/>
          <w:szCs w:val="28"/>
          <w:rtl/>
        </w:rPr>
        <w:t>ی</w:t>
      </w:r>
      <w:r w:rsidRPr="00F55FEA">
        <w:rPr>
          <w:rFonts w:cs="B Badr" w:hint="eastAsia"/>
          <w:sz w:val="28"/>
          <w:szCs w:val="28"/>
          <w:rtl/>
        </w:rPr>
        <w:t>سد</w:t>
      </w:r>
      <w:r w:rsidRPr="00F55FEA">
        <w:rPr>
          <w:rFonts w:cs="B Badr"/>
          <w:sz w:val="28"/>
          <w:szCs w:val="28"/>
          <w:rtl/>
        </w:rPr>
        <w:t>: او ثقه، جل</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و مشهورتر از آن است که در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مختصر چ</w:t>
      </w:r>
      <w:r w:rsidRPr="00F55FEA">
        <w:rPr>
          <w:rFonts w:cs="B Badr" w:hint="cs"/>
          <w:sz w:val="28"/>
          <w:szCs w:val="28"/>
          <w:rtl/>
        </w:rPr>
        <w:t>ی</w:t>
      </w:r>
      <w:r w:rsidRPr="00F55FEA">
        <w:rPr>
          <w:rFonts w:cs="B Badr" w:hint="eastAsia"/>
          <w:sz w:val="28"/>
          <w:szCs w:val="28"/>
          <w:rtl/>
        </w:rPr>
        <w:t>ز</w:t>
      </w:r>
      <w:r w:rsidRPr="00F55FEA">
        <w:rPr>
          <w:rFonts w:cs="B Badr" w:hint="cs"/>
          <w:sz w:val="28"/>
          <w:szCs w:val="28"/>
          <w:rtl/>
        </w:rPr>
        <w:t>ی</w:t>
      </w:r>
      <w:r w:rsidRPr="00F55FEA">
        <w:rPr>
          <w:rFonts w:cs="B Badr"/>
          <w:sz w:val="28"/>
          <w:szCs w:val="28"/>
          <w:rtl/>
        </w:rPr>
        <w:t xml:space="preserve"> از او گفته شود[۳۱]. در ب</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مقام 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حت</w:t>
      </w:r>
      <w:r w:rsidRPr="00F55FEA">
        <w:rPr>
          <w:rFonts w:cs="B Badr" w:hint="cs"/>
          <w:sz w:val="28"/>
          <w:szCs w:val="28"/>
          <w:rtl/>
        </w:rPr>
        <w:t>ی</w:t>
      </w:r>
      <w:r w:rsidRPr="00F55FEA">
        <w:rPr>
          <w:rFonts w:cs="B Badr"/>
          <w:sz w:val="28"/>
          <w:szCs w:val="28"/>
          <w:rtl/>
        </w:rPr>
        <w:t xml:space="preserve"> کرامت</w:t>
      </w:r>
      <w:r w:rsidRPr="00F55FEA">
        <w:rPr>
          <w:rFonts w:cs="B Badr" w:hint="cs"/>
          <w:sz w:val="28"/>
          <w:szCs w:val="28"/>
          <w:rtl/>
        </w:rPr>
        <w:t>ی</w:t>
      </w:r>
      <w:r w:rsidRPr="00F55FEA">
        <w:rPr>
          <w:rFonts w:cs="B Badr"/>
          <w:sz w:val="28"/>
          <w:szCs w:val="28"/>
          <w:rtl/>
        </w:rPr>
        <w:t xml:space="preserve"> برا</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ذکر کرده و گفته‌اند که او دعا</w:t>
      </w:r>
      <w:r w:rsidRPr="00F55FEA">
        <w:rPr>
          <w:rFonts w:cs="B Badr" w:hint="cs"/>
          <w:sz w:val="28"/>
          <w:szCs w:val="28"/>
          <w:rtl/>
        </w:rPr>
        <w:t>ی</w:t>
      </w:r>
      <w:r w:rsidRPr="00F55FEA">
        <w:rPr>
          <w:rFonts w:cs="B Badr"/>
          <w:sz w:val="28"/>
          <w:szCs w:val="28"/>
          <w:rtl/>
        </w:rPr>
        <w:t xml:space="preserve"> آموخته از امام سجاد (ع) را ب</w:t>
      </w:r>
      <w:r w:rsidRPr="00F55FEA">
        <w:rPr>
          <w:rFonts w:cs="B Badr" w:hint="eastAsia"/>
          <w:sz w:val="28"/>
          <w:szCs w:val="28"/>
          <w:rtl/>
        </w:rPr>
        <w:t>ر</w:t>
      </w:r>
      <w:r w:rsidRPr="00F55FEA">
        <w:rPr>
          <w:rFonts w:cs="B Badr"/>
          <w:sz w:val="28"/>
          <w:szCs w:val="28"/>
          <w:rtl/>
        </w:rPr>
        <w:t xml:space="preserve"> دست شکسته فرزندش خواند که به </w:t>
      </w:r>
      <w:r w:rsidRPr="00F55FEA">
        <w:rPr>
          <w:rFonts w:cs="B Badr" w:hint="cs"/>
          <w:sz w:val="28"/>
          <w:szCs w:val="28"/>
          <w:rtl/>
        </w:rPr>
        <w:t>ی</w:t>
      </w:r>
      <w:r w:rsidRPr="00F55FEA">
        <w:rPr>
          <w:rFonts w:cs="B Badr" w:hint="eastAsia"/>
          <w:sz w:val="28"/>
          <w:szCs w:val="28"/>
          <w:rtl/>
        </w:rPr>
        <w:t>کباره</w:t>
      </w:r>
      <w:r w:rsidRPr="00F55FEA">
        <w:rPr>
          <w:rFonts w:cs="B Badr"/>
          <w:sz w:val="28"/>
          <w:szCs w:val="28"/>
          <w:rtl/>
        </w:rPr>
        <w:t xml:space="preserve"> خوب شد، به گونه‌ا</w:t>
      </w:r>
      <w:r w:rsidRPr="00F55FEA">
        <w:rPr>
          <w:rFonts w:cs="B Badr" w:hint="cs"/>
          <w:sz w:val="28"/>
          <w:szCs w:val="28"/>
          <w:rtl/>
        </w:rPr>
        <w:t>ی</w:t>
      </w:r>
      <w:r w:rsidRPr="00F55FEA">
        <w:rPr>
          <w:rFonts w:cs="B Badr"/>
          <w:sz w:val="28"/>
          <w:szCs w:val="28"/>
          <w:rtl/>
        </w:rPr>
        <w:t xml:space="preserve"> که </w:t>
      </w:r>
      <w:r w:rsidRPr="00F55FEA">
        <w:rPr>
          <w:rFonts w:cs="B Badr" w:hint="cs"/>
          <w:sz w:val="28"/>
          <w:szCs w:val="28"/>
          <w:rtl/>
        </w:rPr>
        <w:t>ی</w:t>
      </w:r>
      <w:r w:rsidRPr="00F55FEA">
        <w:rPr>
          <w:rFonts w:cs="B Badr" w:hint="eastAsia"/>
          <w:sz w:val="28"/>
          <w:szCs w:val="28"/>
          <w:rtl/>
        </w:rPr>
        <w:t>ح</w:t>
      </w:r>
      <w:r w:rsidRPr="00F55FEA">
        <w:rPr>
          <w:rFonts w:cs="B Badr" w:hint="cs"/>
          <w:sz w:val="28"/>
          <w:szCs w:val="28"/>
          <w:rtl/>
        </w:rPr>
        <w:t>یی</w:t>
      </w:r>
      <w:r w:rsidRPr="00F55FEA">
        <w:rPr>
          <w:rFonts w:cs="B Badr"/>
          <w:sz w:val="28"/>
          <w:szCs w:val="28"/>
          <w:rtl/>
        </w:rPr>
        <w:t xml:space="preserve"> بن عبدالله شکسته‌بند نتوانست تشخ</w:t>
      </w:r>
      <w:r w:rsidRPr="00F55FEA">
        <w:rPr>
          <w:rFonts w:cs="B Badr" w:hint="cs"/>
          <w:sz w:val="28"/>
          <w:szCs w:val="28"/>
          <w:rtl/>
        </w:rPr>
        <w:t>ی</w:t>
      </w:r>
      <w:r w:rsidRPr="00F55FEA">
        <w:rPr>
          <w:rFonts w:cs="B Badr" w:hint="eastAsia"/>
          <w:sz w:val="28"/>
          <w:szCs w:val="28"/>
          <w:rtl/>
        </w:rPr>
        <w:t>ص</w:t>
      </w:r>
      <w:r w:rsidRPr="00F55FEA">
        <w:rPr>
          <w:rFonts w:cs="B Badr"/>
          <w:sz w:val="28"/>
          <w:szCs w:val="28"/>
          <w:rtl/>
        </w:rPr>
        <w:t xml:space="preserve"> دهد کدام دست او شکسته بود[۳۲].</w:t>
      </w:r>
    </w:p>
    <w:p w:rsidR="00770B2E" w:rsidRDefault="00F55FEA" w:rsidP="00F55FEA">
      <w:pPr>
        <w:rPr>
          <w:rFonts w:cs="B Badr"/>
          <w:sz w:val="28"/>
          <w:szCs w:val="28"/>
          <w:rtl/>
        </w:rPr>
      </w:pPr>
      <w:r w:rsidRPr="00F55FEA">
        <w:rPr>
          <w:rFonts w:cs="B Badr" w:hint="eastAsia"/>
          <w:sz w:val="28"/>
          <w:szCs w:val="28"/>
          <w:rtl/>
        </w:rPr>
        <w:t>برخ</w:t>
      </w:r>
      <w:r w:rsidRPr="00F55FEA">
        <w:rPr>
          <w:rFonts w:cs="B Badr" w:hint="cs"/>
          <w:sz w:val="28"/>
          <w:szCs w:val="28"/>
          <w:rtl/>
        </w:rPr>
        <w:t>ی</w:t>
      </w:r>
      <w:r w:rsidRPr="00F55FEA">
        <w:rPr>
          <w:rFonts w:cs="B Badr"/>
          <w:sz w:val="28"/>
          <w:szCs w:val="28"/>
          <w:rtl/>
        </w:rPr>
        <w:t xml:space="preserve"> از رجال</w:t>
      </w:r>
      <w:r w:rsidRPr="00F55FEA">
        <w:rPr>
          <w:rFonts w:cs="B Badr" w:hint="cs"/>
          <w:sz w:val="28"/>
          <w:szCs w:val="28"/>
          <w:rtl/>
        </w:rPr>
        <w:t>ی</w:t>
      </w:r>
      <w:r w:rsidRPr="00F55FEA">
        <w:rPr>
          <w:rFonts w:cs="B Badr" w:hint="eastAsia"/>
          <w:sz w:val="28"/>
          <w:szCs w:val="28"/>
          <w:rtl/>
        </w:rPr>
        <w:t>ون</w:t>
      </w:r>
      <w:r w:rsidRPr="00F55FEA">
        <w:rPr>
          <w:rFonts w:cs="B Badr"/>
          <w:sz w:val="28"/>
          <w:szCs w:val="28"/>
          <w:rtl/>
        </w:rPr>
        <w:t xml:space="preserve"> به رغم وجود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امام رضا (ع) و ذکر آن، در ارتباط ابوحمزه با امام کاظم (ع) ترد</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کرده‌اند[۳۳].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طوس</w:t>
      </w:r>
      <w:r w:rsidRPr="00F55FEA">
        <w:rPr>
          <w:rFonts w:cs="B Badr" w:hint="cs"/>
          <w:sz w:val="28"/>
          <w:szCs w:val="28"/>
          <w:rtl/>
        </w:rPr>
        <w:t>ی</w:t>
      </w:r>
      <w:r w:rsidRPr="00F55FEA">
        <w:rPr>
          <w:rFonts w:cs="B Badr"/>
          <w:sz w:val="28"/>
          <w:szCs w:val="28"/>
          <w:rtl/>
        </w:rPr>
        <w:t xml:space="preserve"> ضمن ا</w:t>
      </w:r>
      <w:r w:rsidRPr="00F55FEA">
        <w:rPr>
          <w:rFonts w:cs="B Badr" w:hint="cs"/>
          <w:sz w:val="28"/>
          <w:szCs w:val="28"/>
          <w:rtl/>
        </w:rPr>
        <w:t>ی</w:t>
      </w:r>
      <w:r w:rsidRPr="00F55FEA">
        <w:rPr>
          <w:rFonts w:cs="B Badr" w:hint="eastAsia"/>
          <w:sz w:val="28"/>
          <w:szCs w:val="28"/>
          <w:rtl/>
        </w:rPr>
        <w:t>نکه</w:t>
      </w:r>
      <w:r w:rsidRPr="00F55FEA">
        <w:rPr>
          <w:rFonts w:cs="B Badr"/>
          <w:sz w:val="28"/>
          <w:szCs w:val="28"/>
          <w:rtl/>
        </w:rPr>
        <w:t xml:space="preserve"> وجود 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اختلاف</w:t>
      </w:r>
      <w:r w:rsidRPr="00F55FEA">
        <w:rPr>
          <w:rFonts w:cs="B Badr" w:hint="cs"/>
          <w:sz w:val="28"/>
          <w:szCs w:val="28"/>
          <w:rtl/>
        </w:rPr>
        <w:t>ی</w:t>
      </w:r>
      <w:r w:rsidRPr="00F55FEA">
        <w:rPr>
          <w:rFonts w:cs="B Badr"/>
          <w:sz w:val="28"/>
          <w:szCs w:val="28"/>
          <w:rtl/>
        </w:rPr>
        <w:t xml:space="preserve"> را ذکر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 xml:space="preserve"> او را از اصحاب آن حضرت بر م</w:t>
      </w:r>
      <w:r w:rsidRPr="00F55FEA">
        <w:rPr>
          <w:rFonts w:cs="B Badr" w:hint="cs"/>
          <w:sz w:val="28"/>
          <w:szCs w:val="28"/>
          <w:rtl/>
        </w:rPr>
        <w:t>ی‌</w:t>
      </w:r>
      <w:r w:rsidRPr="00F55FEA">
        <w:rPr>
          <w:rFonts w:cs="B Badr" w:hint="eastAsia"/>
          <w:sz w:val="28"/>
          <w:szCs w:val="28"/>
          <w:rtl/>
        </w:rPr>
        <w:t>شمرد</w:t>
      </w:r>
      <w:r w:rsidRPr="00F55FEA">
        <w:rPr>
          <w:rFonts w:cs="B Badr"/>
          <w:sz w:val="28"/>
          <w:szCs w:val="28"/>
          <w:rtl/>
        </w:rPr>
        <w:t>[۳۴]. برق</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به هم</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س</w:t>
      </w:r>
      <w:r w:rsidRPr="00F55FEA">
        <w:rPr>
          <w:rFonts w:cs="B Badr" w:hint="cs"/>
          <w:sz w:val="28"/>
          <w:szCs w:val="28"/>
          <w:rtl/>
        </w:rPr>
        <w:t>ی</w:t>
      </w:r>
      <w:r w:rsidRPr="00F55FEA">
        <w:rPr>
          <w:rFonts w:cs="B Badr" w:hint="eastAsia"/>
          <w:sz w:val="28"/>
          <w:szCs w:val="28"/>
          <w:rtl/>
        </w:rPr>
        <w:t>اق</w:t>
      </w:r>
      <w:r w:rsidRPr="00F55FEA">
        <w:rPr>
          <w:rFonts w:cs="B Badr"/>
          <w:sz w:val="28"/>
          <w:szCs w:val="28"/>
          <w:rtl/>
        </w:rPr>
        <w:t xml:space="preserve"> پ</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رفته و و</w:t>
      </w:r>
      <w:r w:rsidRPr="00F55FEA">
        <w:rPr>
          <w:rFonts w:cs="B Badr" w:hint="cs"/>
          <w:sz w:val="28"/>
          <w:szCs w:val="28"/>
          <w:rtl/>
        </w:rPr>
        <w:t>ی</w:t>
      </w:r>
      <w:r w:rsidRPr="00F55FEA">
        <w:rPr>
          <w:rFonts w:cs="B Badr"/>
          <w:sz w:val="28"/>
          <w:szCs w:val="28"/>
          <w:rtl/>
        </w:rPr>
        <w:t xml:space="preserve"> را از اصحاب آن حض</w:t>
      </w:r>
      <w:r w:rsidRPr="00F55FEA">
        <w:rPr>
          <w:rFonts w:cs="B Badr" w:hint="eastAsia"/>
          <w:sz w:val="28"/>
          <w:szCs w:val="28"/>
          <w:rtl/>
        </w:rPr>
        <w:t>رت</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نو</w:t>
      </w:r>
      <w:r w:rsidRPr="00F55FEA">
        <w:rPr>
          <w:rFonts w:cs="B Badr" w:hint="cs"/>
          <w:sz w:val="28"/>
          <w:szCs w:val="28"/>
          <w:rtl/>
        </w:rPr>
        <w:t>ی</w:t>
      </w:r>
      <w:r w:rsidRPr="00F55FEA">
        <w:rPr>
          <w:rFonts w:cs="B Badr" w:hint="eastAsia"/>
          <w:sz w:val="28"/>
          <w:szCs w:val="28"/>
          <w:rtl/>
        </w:rPr>
        <w:t>سد</w:t>
      </w:r>
      <w:r w:rsidRPr="00F55FEA">
        <w:rPr>
          <w:rFonts w:cs="B Badr"/>
          <w:sz w:val="28"/>
          <w:szCs w:val="28"/>
          <w:rtl/>
        </w:rPr>
        <w:t>[۳۵]. اما آنچه ما</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شگفت</w:t>
      </w:r>
      <w:r w:rsidRPr="00F55FEA">
        <w:rPr>
          <w:rFonts w:cs="B Badr" w:hint="cs"/>
          <w:sz w:val="28"/>
          <w:szCs w:val="28"/>
          <w:rtl/>
        </w:rPr>
        <w:t>ی</w:t>
      </w:r>
      <w:r w:rsidRPr="00F55FEA">
        <w:rPr>
          <w:rFonts w:cs="B Badr"/>
          <w:sz w:val="28"/>
          <w:szCs w:val="28"/>
          <w:rtl/>
        </w:rPr>
        <w:t xml:space="preserve"> است، سخن</w:t>
      </w:r>
      <w:r w:rsidRPr="00F55FEA">
        <w:rPr>
          <w:rFonts w:cs="B Badr" w:hint="cs"/>
          <w:sz w:val="28"/>
          <w:szCs w:val="28"/>
          <w:rtl/>
        </w:rPr>
        <w:t>ی</w:t>
      </w:r>
      <w:r w:rsidRPr="00F55FEA">
        <w:rPr>
          <w:rFonts w:cs="B Badr"/>
          <w:sz w:val="28"/>
          <w:szCs w:val="28"/>
          <w:rtl/>
        </w:rPr>
        <w:t xml:space="preserve"> از ابن‌ند</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است که او را با وصف “نجباء ثقات” م</w:t>
      </w:r>
      <w:r w:rsidRPr="00F55FEA">
        <w:rPr>
          <w:rFonts w:cs="B Badr" w:hint="cs"/>
          <w:sz w:val="28"/>
          <w:szCs w:val="28"/>
          <w:rtl/>
        </w:rPr>
        <w:t>ی‌</w:t>
      </w:r>
      <w:r w:rsidRPr="00F55FEA">
        <w:rPr>
          <w:rFonts w:cs="B Badr" w:hint="eastAsia"/>
          <w:sz w:val="28"/>
          <w:szCs w:val="28"/>
          <w:rtl/>
        </w:rPr>
        <w:t>ستا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و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از اصحاب امام عل</w:t>
      </w:r>
      <w:r w:rsidRPr="00F55FEA">
        <w:rPr>
          <w:rFonts w:cs="B Badr" w:hint="cs"/>
          <w:sz w:val="28"/>
          <w:szCs w:val="28"/>
          <w:rtl/>
        </w:rPr>
        <w:t>ی</w:t>
      </w:r>
      <w:r w:rsidRPr="00F55FEA">
        <w:rPr>
          <w:rFonts w:cs="B Badr"/>
          <w:sz w:val="28"/>
          <w:szCs w:val="28"/>
          <w:rtl/>
        </w:rPr>
        <w:t xml:space="preserve"> (ع) بود که با ابوجعفر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مصاحبت داشت[۳۶]. به درست</w:t>
      </w:r>
      <w:r w:rsidRPr="00F55FEA">
        <w:rPr>
          <w:rFonts w:cs="B Badr" w:hint="cs"/>
          <w:sz w:val="28"/>
          <w:szCs w:val="28"/>
          <w:rtl/>
        </w:rPr>
        <w:t>ی</w:t>
      </w:r>
      <w:r w:rsidRPr="00F55FEA">
        <w:rPr>
          <w:rFonts w:cs="B Badr"/>
          <w:sz w:val="28"/>
          <w:szCs w:val="28"/>
          <w:rtl/>
        </w:rPr>
        <w:t xml:space="preserve"> روشن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که و</w:t>
      </w:r>
      <w:r w:rsidRPr="00F55FEA">
        <w:rPr>
          <w:rFonts w:cs="B Badr" w:hint="cs"/>
          <w:sz w:val="28"/>
          <w:szCs w:val="28"/>
          <w:rtl/>
        </w:rPr>
        <w:t>ی</w:t>
      </w:r>
      <w:r w:rsidRPr="00F55FEA">
        <w:rPr>
          <w:rFonts w:cs="B Badr"/>
          <w:sz w:val="28"/>
          <w:szCs w:val="28"/>
          <w:rtl/>
        </w:rPr>
        <w:t xml:space="preserve"> بر چه اساس</w:t>
      </w:r>
      <w:r w:rsidRPr="00F55FEA">
        <w:rPr>
          <w:rFonts w:cs="B Badr" w:hint="cs"/>
          <w:sz w:val="28"/>
          <w:szCs w:val="28"/>
          <w:rtl/>
        </w:rPr>
        <w:t>ی</w:t>
      </w:r>
      <w:r w:rsidRPr="00F55FEA">
        <w:rPr>
          <w:rFonts w:cs="B Badr"/>
          <w:sz w:val="28"/>
          <w:szCs w:val="28"/>
          <w:rtl/>
        </w:rPr>
        <w:t xml:space="preserve"> 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مطلب</w:t>
      </w:r>
      <w:r w:rsidRPr="00F55FEA">
        <w:rPr>
          <w:rFonts w:cs="B Badr" w:hint="cs"/>
          <w:sz w:val="28"/>
          <w:szCs w:val="28"/>
          <w:rtl/>
        </w:rPr>
        <w:t>ی</w:t>
      </w:r>
      <w:r w:rsidRPr="00F55FEA">
        <w:rPr>
          <w:rFonts w:cs="B Badr"/>
          <w:sz w:val="28"/>
          <w:szCs w:val="28"/>
          <w:rtl/>
        </w:rPr>
        <w:t xml:space="preserve"> را آورده است، چون محاسبه سن ابوحمزه (۱۵۰ق) و زمان شهادت امام (۴۰ق) با 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ادعا</w:t>
      </w:r>
      <w:r w:rsidRPr="00F55FEA">
        <w:rPr>
          <w:rFonts w:cs="B Badr" w:hint="cs"/>
          <w:sz w:val="28"/>
          <w:szCs w:val="28"/>
          <w:rtl/>
        </w:rPr>
        <w:t>یی</w:t>
      </w:r>
      <w:r w:rsidRPr="00F55FEA">
        <w:rPr>
          <w:rFonts w:cs="B Badr"/>
          <w:sz w:val="28"/>
          <w:szCs w:val="28"/>
          <w:rtl/>
        </w:rPr>
        <w:t xml:space="preserve"> ه</w:t>
      </w:r>
      <w:r w:rsidRPr="00F55FEA">
        <w:rPr>
          <w:rFonts w:cs="B Badr" w:hint="cs"/>
          <w:sz w:val="28"/>
          <w:szCs w:val="28"/>
          <w:rtl/>
        </w:rPr>
        <w:t>ی</w:t>
      </w:r>
      <w:r w:rsidRPr="00F55FEA">
        <w:rPr>
          <w:rFonts w:cs="B Badr" w:hint="eastAsia"/>
          <w:sz w:val="28"/>
          <w:szCs w:val="28"/>
          <w:rtl/>
        </w:rPr>
        <w:t>چ</w:t>
      </w:r>
      <w:r w:rsidRPr="00F55FEA">
        <w:rPr>
          <w:rFonts w:cs="B Badr"/>
          <w:sz w:val="28"/>
          <w:szCs w:val="28"/>
          <w:rtl/>
        </w:rPr>
        <w:t xml:space="preserve"> سازگار</w:t>
      </w:r>
      <w:r w:rsidRPr="00F55FEA">
        <w:rPr>
          <w:rFonts w:cs="B Badr" w:hint="cs"/>
          <w:sz w:val="28"/>
          <w:szCs w:val="28"/>
          <w:rtl/>
        </w:rPr>
        <w:t>ی</w:t>
      </w:r>
      <w:r w:rsidRPr="00F55FEA">
        <w:rPr>
          <w:rFonts w:cs="B Badr"/>
          <w:sz w:val="28"/>
          <w:szCs w:val="28"/>
          <w:rtl/>
        </w:rPr>
        <w:t xml:space="preserve"> ندارد.</w:t>
      </w:r>
    </w:p>
    <w:p w:rsidR="00770B2E" w:rsidRDefault="00F55FEA" w:rsidP="00F55FEA">
      <w:pPr>
        <w:rPr>
          <w:rFonts w:cs="B Badr"/>
          <w:sz w:val="28"/>
          <w:szCs w:val="28"/>
          <w:rtl/>
        </w:rPr>
      </w:pPr>
      <w:r w:rsidRPr="00F55FEA">
        <w:rPr>
          <w:rFonts w:cs="B Badr" w:hint="eastAsia"/>
          <w:sz w:val="28"/>
          <w:szCs w:val="28"/>
          <w:rtl/>
        </w:rPr>
        <w:t>به</w:t>
      </w:r>
      <w:r w:rsidRPr="00F55FEA">
        <w:rPr>
          <w:rFonts w:cs="B Badr"/>
          <w:sz w:val="28"/>
          <w:szCs w:val="28"/>
          <w:rtl/>
        </w:rPr>
        <w:t xml:space="preserve"> هر حال، برابر کتب ش</w:t>
      </w:r>
      <w:r w:rsidRPr="00F55FEA">
        <w:rPr>
          <w:rFonts w:cs="B Badr" w:hint="cs"/>
          <w:sz w:val="28"/>
          <w:szCs w:val="28"/>
          <w:rtl/>
        </w:rPr>
        <w:t>ی</w:t>
      </w:r>
      <w:r w:rsidRPr="00F55FEA">
        <w:rPr>
          <w:rFonts w:cs="B Badr" w:hint="eastAsia"/>
          <w:sz w:val="28"/>
          <w:szCs w:val="28"/>
          <w:rtl/>
        </w:rPr>
        <w:t>ع</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ابوحمزه از افراد بس</w:t>
      </w:r>
      <w:r w:rsidRPr="00F55FEA">
        <w:rPr>
          <w:rFonts w:cs="B Badr" w:hint="cs"/>
          <w:sz w:val="28"/>
          <w:szCs w:val="28"/>
          <w:rtl/>
        </w:rPr>
        <w:t>ی</w:t>
      </w:r>
      <w:r w:rsidRPr="00F55FEA">
        <w:rPr>
          <w:rFonts w:cs="B Badr" w:hint="eastAsia"/>
          <w:sz w:val="28"/>
          <w:szCs w:val="28"/>
          <w:rtl/>
        </w:rPr>
        <w:t>ار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چون عل</w:t>
      </w:r>
      <w:r w:rsidRPr="00F55FEA">
        <w:rPr>
          <w:rFonts w:cs="B Badr" w:hint="cs"/>
          <w:sz w:val="28"/>
          <w:szCs w:val="28"/>
          <w:rtl/>
        </w:rPr>
        <w:t>ی</w:t>
      </w:r>
      <w:r w:rsidRPr="00F55FEA">
        <w:rPr>
          <w:rFonts w:cs="B Badr"/>
          <w:sz w:val="28"/>
          <w:szCs w:val="28"/>
          <w:rtl/>
        </w:rPr>
        <w:t xml:space="preserve">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(ع)، ابوجعفر باقر (ع)، ابو عبدالله صادق (ع)، ابورز</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اسد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جابر بن عبدالله انصار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شهر بن حوشب و عبدالله بن حسن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دارد و افراد</w:t>
      </w:r>
      <w:r w:rsidRPr="00F55FEA">
        <w:rPr>
          <w:rFonts w:cs="B Badr" w:hint="cs"/>
          <w:sz w:val="28"/>
          <w:szCs w:val="28"/>
          <w:rtl/>
        </w:rPr>
        <w:t>ی</w:t>
      </w:r>
      <w:r w:rsidRPr="00F55FEA">
        <w:rPr>
          <w:rFonts w:cs="B Badr"/>
          <w:sz w:val="28"/>
          <w:szCs w:val="28"/>
          <w:rtl/>
        </w:rPr>
        <w:t xml:space="preserve"> مثل ابوا</w:t>
      </w:r>
      <w:r w:rsidRPr="00F55FEA">
        <w:rPr>
          <w:rFonts w:cs="B Badr" w:hint="cs"/>
          <w:sz w:val="28"/>
          <w:szCs w:val="28"/>
          <w:rtl/>
        </w:rPr>
        <w:t>ی</w:t>
      </w:r>
      <w:r w:rsidRPr="00F55FEA">
        <w:rPr>
          <w:rFonts w:cs="B Badr" w:hint="eastAsia"/>
          <w:sz w:val="28"/>
          <w:szCs w:val="28"/>
          <w:rtl/>
        </w:rPr>
        <w:t>وب،</w:t>
      </w:r>
      <w:r w:rsidRPr="00F55FEA">
        <w:rPr>
          <w:rFonts w:cs="B Badr"/>
          <w:sz w:val="28"/>
          <w:szCs w:val="28"/>
          <w:rtl/>
        </w:rPr>
        <w:t xml:space="preserve"> ابوسع</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مکار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ابورئاب، ابن‌مسکان، ابان بن </w:t>
      </w:r>
      <w:r w:rsidRPr="00F55FEA">
        <w:rPr>
          <w:rFonts w:cs="B Badr" w:hint="eastAsia"/>
          <w:sz w:val="28"/>
          <w:szCs w:val="28"/>
          <w:rtl/>
        </w:rPr>
        <w:t>عثمان</w:t>
      </w:r>
      <w:r w:rsidRPr="00F55FEA">
        <w:rPr>
          <w:rFonts w:cs="B Badr"/>
          <w:sz w:val="28"/>
          <w:szCs w:val="28"/>
          <w:rtl/>
        </w:rPr>
        <w:t xml:space="preserve"> و د</w:t>
      </w:r>
      <w:r w:rsidRPr="00F55FEA">
        <w:rPr>
          <w:rFonts w:cs="B Badr" w:hint="cs"/>
          <w:sz w:val="28"/>
          <w:szCs w:val="28"/>
          <w:rtl/>
        </w:rPr>
        <w:t>ی</w:t>
      </w:r>
      <w:r w:rsidRPr="00F55FEA">
        <w:rPr>
          <w:rFonts w:cs="B Badr" w:hint="eastAsia"/>
          <w:sz w:val="28"/>
          <w:szCs w:val="28"/>
          <w:rtl/>
        </w:rPr>
        <w:t>گران</w:t>
      </w:r>
      <w:r w:rsidRPr="00F55FEA">
        <w:rPr>
          <w:rFonts w:cs="B Badr"/>
          <w:sz w:val="28"/>
          <w:szCs w:val="28"/>
          <w:rtl/>
        </w:rPr>
        <w:t xml:space="preserve"> از او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کرده‌اند[۳۷]. او علاوه بر نقش برجسته‌ا</w:t>
      </w:r>
      <w:r w:rsidRPr="00F55FEA">
        <w:rPr>
          <w:rFonts w:cs="B Badr" w:hint="cs"/>
          <w:sz w:val="28"/>
          <w:szCs w:val="28"/>
          <w:rtl/>
        </w:rPr>
        <w:t>ی</w:t>
      </w:r>
      <w:r w:rsidRPr="00F55FEA">
        <w:rPr>
          <w:rFonts w:cs="B Badr"/>
          <w:sz w:val="28"/>
          <w:szCs w:val="28"/>
          <w:rtl/>
        </w:rPr>
        <w:t xml:space="preserve"> که در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عرصه داشته، صاحب کتاب‌ها</w:t>
      </w:r>
      <w:r w:rsidRPr="00F55FEA">
        <w:rPr>
          <w:rFonts w:cs="B Badr" w:hint="cs"/>
          <w:sz w:val="28"/>
          <w:szCs w:val="28"/>
          <w:rtl/>
        </w:rPr>
        <w:t>ی</w:t>
      </w:r>
      <w:r w:rsidRPr="00F55FEA">
        <w:rPr>
          <w:rFonts w:cs="B Badr"/>
          <w:sz w:val="28"/>
          <w:szCs w:val="28"/>
          <w:rtl/>
        </w:rPr>
        <w:t xml:space="preserve"> چند</w:t>
      </w:r>
      <w:r w:rsidRPr="00F55FEA">
        <w:rPr>
          <w:rFonts w:cs="B Badr" w:hint="cs"/>
          <w:sz w:val="28"/>
          <w:szCs w:val="28"/>
          <w:rtl/>
        </w:rPr>
        <w:t>ی</w:t>
      </w:r>
      <w:r w:rsidRPr="00F55FEA">
        <w:rPr>
          <w:rFonts w:cs="B Badr"/>
          <w:sz w:val="28"/>
          <w:szCs w:val="28"/>
          <w:rtl/>
        </w:rPr>
        <w:t xml:space="preserve"> بوده است. کتاب التفس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[۳۸] و</w:t>
      </w:r>
      <w:r w:rsidRPr="00F55FEA">
        <w:rPr>
          <w:rFonts w:cs="B Badr" w:hint="cs"/>
          <w:sz w:val="28"/>
          <w:szCs w:val="28"/>
          <w:rtl/>
        </w:rPr>
        <w:t>ی</w:t>
      </w:r>
      <w:r w:rsidRPr="00F55FEA">
        <w:rPr>
          <w:rFonts w:cs="B Badr"/>
          <w:sz w:val="28"/>
          <w:szCs w:val="28"/>
          <w:rtl/>
        </w:rPr>
        <w:t xml:space="preserve"> را عبدالرزاق محمد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حرزالد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جمع و تأل</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کرده و با مقدمه هاد</w:t>
      </w:r>
      <w:r w:rsidRPr="00F55FEA">
        <w:rPr>
          <w:rFonts w:cs="B Badr" w:hint="cs"/>
          <w:sz w:val="28"/>
          <w:szCs w:val="28"/>
          <w:rtl/>
        </w:rPr>
        <w:t>ی</w:t>
      </w:r>
      <w:r w:rsidRPr="00F55FEA">
        <w:rPr>
          <w:rFonts w:cs="B Badr"/>
          <w:sz w:val="28"/>
          <w:szCs w:val="28"/>
          <w:rtl/>
        </w:rPr>
        <w:t xml:space="preserve"> معرفت در مطبعة الهاد</w:t>
      </w:r>
      <w:r w:rsidRPr="00F55FEA">
        <w:rPr>
          <w:rFonts w:cs="B Badr" w:hint="cs"/>
          <w:sz w:val="28"/>
          <w:szCs w:val="28"/>
          <w:rtl/>
        </w:rPr>
        <w:t>ی</w:t>
      </w:r>
      <w:r w:rsidRPr="00F55FEA">
        <w:rPr>
          <w:rFonts w:cs="B Badr"/>
          <w:sz w:val="28"/>
          <w:szCs w:val="28"/>
          <w:rtl/>
        </w:rPr>
        <w:t xml:space="preserve"> قم در سال ۱۴۲۰ق ۱۳۷۸ش به چاپ رس</w:t>
      </w:r>
      <w:r w:rsidRPr="00F55FEA">
        <w:rPr>
          <w:rFonts w:cs="B Badr" w:hint="cs"/>
          <w:sz w:val="28"/>
          <w:szCs w:val="28"/>
          <w:rtl/>
        </w:rPr>
        <w:t>ی</w:t>
      </w:r>
      <w:r w:rsidRPr="00F55FEA">
        <w:rPr>
          <w:rFonts w:cs="B Badr" w:hint="eastAsia"/>
          <w:sz w:val="28"/>
          <w:szCs w:val="28"/>
          <w:rtl/>
        </w:rPr>
        <w:t>ده</w:t>
      </w:r>
      <w:r w:rsidRPr="00F55FEA">
        <w:rPr>
          <w:rFonts w:cs="B Badr"/>
          <w:sz w:val="28"/>
          <w:szCs w:val="28"/>
          <w:rtl/>
        </w:rPr>
        <w:t xml:space="preserve"> است.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کتاب را عبد ربه، عمو</w:t>
      </w:r>
      <w:r w:rsidRPr="00F55FEA">
        <w:rPr>
          <w:rFonts w:cs="B Badr" w:hint="cs"/>
          <w:sz w:val="28"/>
          <w:szCs w:val="28"/>
          <w:rtl/>
        </w:rPr>
        <w:t>ی</w:t>
      </w:r>
      <w:r w:rsidRPr="00F55FEA">
        <w:rPr>
          <w:rFonts w:cs="B Badr"/>
          <w:sz w:val="28"/>
          <w:szCs w:val="28"/>
          <w:rtl/>
        </w:rPr>
        <w:t xml:space="preserve"> اسحاق بن داوود مهلب</w:t>
      </w:r>
      <w:r w:rsidRPr="00F55FEA">
        <w:rPr>
          <w:rFonts w:cs="B Badr" w:hint="cs"/>
          <w:sz w:val="28"/>
          <w:szCs w:val="28"/>
          <w:rtl/>
        </w:rPr>
        <w:t>ی</w:t>
      </w:r>
      <w:r w:rsidRPr="00F55FEA">
        <w:rPr>
          <w:rFonts w:cs="B Badr"/>
          <w:sz w:val="28"/>
          <w:szCs w:val="28"/>
          <w:rtl/>
        </w:rPr>
        <w:t xml:space="preserve"> در سال ۲۶۷ق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 است[۳۹]. گفته‌اند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کتاب نخست</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تفس</w:t>
      </w:r>
      <w:r w:rsidRPr="00F55FEA">
        <w:rPr>
          <w:rFonts w:cs="B Badr" w:hint="cs"/>
          <w:sz w:val="28"/>
          <w:szCs w:val="28"/>
          <w:rtl/>
        </w:rPr>
        <w:t>ی</w:t>
      </w:r>
      <w:r w:rsidRPr="00F55FEA">
        <w:rPr>
          <w:rFonts w:cs="B Badr" w:hint="eastAsia"/>
          <w:sz w:val="28"/>
          <w:szCs w:val="28"/>
          <w:rtl/>
        </w:rPr>
        <w:t>ر</w:t>
      </w:r>
      <w:r w:rsidRPr="00F55FEA">
        <w:rPr>
          <w:rFonts w:cs="B Badr" w:hint="cs"/>
          <w:sz w:val="28"/>
          <w:szCs w:val="28"/>
          <w:rtl/>
        </w:rPr>
        <w:t>ی</w:t>
      </w:r>
      <w:r w:rsidRPr="00F55FEA">
        <w:rPr>
          <w:rFonts w:cs="B Badr"/>
          <w:sz w:val="28"/>
          <w:szCs w:val="28"/>
          <w:rtl/>
        </w:rPr>
        <w:t xml:space="preserve"> است که در م</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نوشته شده است[۴۰]. او همچن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رسالة الحقوق امام سجاد (ع) را 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کرده که محمد بن فض</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از طر</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او از امام سجاد (ع)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 است.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کتاب النوادر را حسن بن محبوب از او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 است[۴۱]. برخ</w:t>
      </w:r>
      <w:r w:rsidRPr="00F55FEA">
        <w:rPr>
          <w:rFonts w:cs="B Badr" w:hint="cs"/>
          <w:sz w:val="28"/>
          <w:szCs w:val="28"/>
          <w:rtl/>
        </w:rPr>
        <w:t>ی</w:t>
      </w:r>
      <w:r w:rsidRPr="00F55FEA">
        <w:rPr>
          <w:rFonts w:cs="B Badr"/>
          <w:sz w:val="28"/>
          <w:szCs w:val="28"/>
          <w:rtl/>
        </w:rPr>
        <w:t xml:space="preserve"> از کتاب الزهد و</w:t>
      </w:r>
      <w:r w:rsidRPr="00F55FEA">
        <w:rPr>
          <w:rFonts w:cs="B Badr" w:hint="cs"/>
          <w:sz w:val="28"/>
          <w:szCs w:val="28"/>
          <w:rtl/>
        </w:rPr>
        <w:t>ی</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اد</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کنند</w:t>
      </w:r>
      <w:r w:rsidRPr="00F55FEA">
        <w:rPr>
          <w:rFonts w:cs="B Badr"/>
          <w:sz w:val="28"/>
          <w:szCs w:val="28"/>
          <w:rtl/>
        </w:rPr>
        <w:t xml:space="preserve"> که به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حم</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بن ز</w:t>
      </w:r>
      <w:r w:rsidRPr="00F55FEA">
        <w:rPr>
          <w:rFonts w:cs="B Badr" w:hint="cs"/>
          <w:sz w:val="28"/>
          <w:szCs w:val="28"/>
          <w:rtl/>
        </w:rPr>
        <w:t>ی</w:t>
      </w:r>
      <w:r w:rsidRPr="00F55FEA">
        <w:rPr>
          <w:rFonts w:cs="B Badr" w:hint="eastAsia"/>
          <w:sz w:val="28"/>
          <w:szCs w:val="28"/>
          <w:rtl/>
        </w:rPr>
        <w:t>اد</w:t>
      </w:r>
      <w:r w:rsidRPr="00F55FEA">
        <w:rPr>
          <w:rFonts w:cs="B Badr"/>
          <w:sz w:val="28"/>
          <w:szCs w:val="28"/>
          <w:rtl/>
        </w:rPr>
        <w:t xml:space="preserve"> از ابوجعفر محمد بن ع</w:t>
      </w:r>
      <w:r w:rsidRPr="00F55FEA">
        <w:rPr>
          <w:rFonts w:cs="B Badr" w:hint="cs"/>
          <w:sz w:val="28"/>
          <w:szCs w:val="28"/>
          <w:rtl/>
        </w:rPr>
        <w:t>ی</w:t>
      </w:r>
      <w:r w:rsidRPr="00F55FEA">
        <w:rPr>
          <w:rFonts w:cs="B Badr" w:hint="eastAsia"/>
          <w:sz w:val="28"/>
          <w:szCs w:val="28"/>
          <w:rtl/>
        </w:rPr>
        <w:t>اش</w:t>
      </w:r>
      <w:r w:rsidRPr="00F55FEA">
        <w:rPr>
          <w:rFonts w:cs="B Badr"/>
          <w:sz w:val="28"/>
          <w:szCs w:val="28"/>
          <w:rtl/>
        </w:rPr>
        <w:t xml:space="preserve"> بن ع</w:t>
      </w:r>
      <w:r w:rsidRPr="00F55FEA">
        <w:rPr>
          <w:rFonts w:cs="B Badr" w:hint="cs"/>
          <w:sz w:val="28"/>
          <w:szCs w:val="28"/>
          <w:rtl/>
        </w:rPr>
        <w:t>ی</w:t>
      </w:r>
      <w:r w:rsidRPr="00F55FEA">
        <w:rPr>
          <w:rFonts w:cs="B Badr" w:hint="eastAsia"/>
          <w:sz w:val="28"/>
          <w:szCs w:val="28"/>
          <w:rtl/>
        </w:rPr>
        <w:t>س</w:t>
      </w:r>
      <w:r w:rsidRPr="00F55FEA">
        <w:rPr>
          <w:rFonts w:cs="B Badr" w:hint="cs"/>
          <w:sz w:val="28"/>
          <w:szCs w:val="28"/>
          <w:rtl/>
        </w:rPr>
        <w:t>ی</w:t>
      </w:r>
      <w:r w:rsidRPr="00F55FEA">
        <w:rPr>
          <w:rFonts w:cs="B Badr"/>
          <w:sz w:val="28"/>
          <w:szCs w:val="28"/>
          <w:rtl/>
        </w:rPr>
        <w:t xml:space="preserve"> از او باق</w:t>
      </w:r>
      <w:r w:rsidRPr="00F55FEA">
        <w:rPr>
          <w:rFonts w:cs="B Badr" w:hint="cs"/>
          <w:sz w:val="28"/>
          <w:szCs w:val="28"/>
          <w:rtl/>
        </w:rPr>
        <w:t>ی</w:t>
      </w:r>
      <w:r w:rsidRPr="00F55FEA">
        <w:rPr>
          <w:rFonts w:cs="B Badr"/>
          <w:sz w:val="28"/>
          <w:szCs w:val="28"/>
          <w:rtl/>
        </w:rPr>
        <w:t xml:space="preserve"> ماند[۴۲]. آقابزرگ از </w:t>
      </w:r>
      <w:r w:rsidRPr="00F55FEA">
        <w:rPr>
          <w:rFonts w:cs="B Badr" w:hint="cs"/>
          <w:sz w:val="28"/>
          <w:szCs w:val="28"/>
          <w:rtl/>
        </w:rPr>
        <w:t>ی</w:t>
      </w:r>
      <w:r w:rsidRPr="00F55FEA">
        <w:rPr>
          <w:rFonts w:cs="B Badr" w:hint="eastAsia"/>
          <w:sz w:val="28"/>
          <w:szCs w:val="28"/>
          <w:rtl/>
        </w:rPr>
        <w:t>ک</w:t>
      </w:r>
      <w:r w:rsidRPr="00F55FEA">
        <w:rPr>
          <w:rFonts w:cs="B Badr"/>
          <w:sz w:val="28"/>
          <w:szCs w:val="28"/>
          <w:rtl/>
        </w:rPr>
        <w:t xml:space="preserve"> اصل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اد</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 xml:space="preserve"> که متعلق به ا</w:t>
      </w:r>
      <w:r w:rsidRPr="00F55FEA">
        <w:rPr>
          <w:rFonts w:cs="B Badr" w:hint="cs"/>
          <w:sz w:val="28"/>
          <w:szCs w:val="28"/>
          <w:rtl/>
        </w:rPr>
        <w:t>ی</w:t>
      </w:r>
      <w:r w:rsidRPr="00F55FEA">
        <w:rPr>
          <w:rFonts w:cs="B Badr" w:hint="eastAsia"/>
          <w:sz w:val="28"/>
          <w:szCs w:val="28"/>
          <w:rtl/>
        </w:rPr>
        <w:t>شان</w:t>
      </w:r>
      <w:r w:rsidRPr="00F55FEA">
        <w:rPr>
          <w:rFonts w:cs="B Badr"/>
          <w:sz w:val="28"/>
          <w:szCs w:val="28"/>
          <w:rtl/>
        </w:rPr>
        <w:t xml:space="preserve"> بوده است[۴۳]. از </w:t>
      </w:r>
      <w:r w:rsidRPr="00F55FEA">
        <w:rPr>
          <w:rFonts w:cs="B Badr" w:hint="eastAsia"/>
          <w:sz w:val="28"/>
          <w:szCs w:val="28"/>
          <w:rtl/>
        </w:rPr>
        <w:t>همه</w:t>
      </w:r>
      <w:r w:rsidRPr="00F55FEA">
        <w:rPr>
          <w:rFonts w:cs="B Badr"/>
          <w:sz w:val="28"/>
          <w:szCs w:val="28"/>
          <w:rtl/>
        </w:rPr>
        <w:t xml:space="preserve"> ا</w:t>
      </w:r>
      <w:r w:rsidRPr="00F55FEA">
        <w:rPr>
          <w:rFonts w:cs="B Badr" w:hint="cs"/>
          <w:sz w:val="28"/>
          <w:szCs w:val="28"/>
          <w:rtl/>
        </w:rPr>
        <w:t>ی</w:t>
      </w:r>
      <w:r w:rsidRPr="00F55FEA">
        <w:rPr>
          <w:rFonts w:cs="B Badr" w:hint="eastAsia"/>
          <w:sz w:val="28"/>
          <w:szCs w:val="28"/>
          <w:rtl/>
        </w:rPr>
        <w:t>نها</w:t>
      </w:r>
      <w:r w:rsidRPr="00F55FEA">
        <w:rPr>
          <w:rFonts w:cs="B Badr"/>
          <w:sz w:val="28"/>
          <w:szCs w:val="28"/>
          <w:rtl/>
        </w:rPr>
        <w:t xml:space="preserve"> مهم‌تر و مشهورتر، دعا</w:t>
      </w:r>
      <w:r w:rsidRPr="00F55FEA">
        <w:rPr>
          <w:rFonts w:cs="B Badr" w:hint="cs"/>
          <w:sz w:val="28"/>
          <w:szCs w:val="28"/>
          <w:rtl/>
        </w:rPr>
        <w:t>ی</w:t>
      </w:r>
      <w:r w:rsidRPr="00F55FEA">
        <w:rPr>
          <w:rFonts w:cs="B Badr"/>
          <w:sz w:val="28"/>
          <w:szCs w:val="28"/>
          <w:rtl/>
        </w:rPr>
        <w:t xml:space="preserve"> معروف به ابوحمزه ثمال</w:t>
      </w:r>
      <w:r w:rsidRPr="00F55FEA">
        <w:rPr>
          <w:rFonts w:cs="B Badr" w:hint="cs"/>
          <w:sz w:val="28"/>
          <w:szCs w:val="28"/>
          <w:rtl/>
        </w:rPr>
        <w:t>ی</w:t>
      </w:r>
      <w:r w:rsidRPr="00F55FEA">
        <w:rPr>
          <w:rFonts w:cs="B Badr"/>
          <w:sz w:val="28"/>
          <w:szCs w:val="28"/>
          <w:rtl/>
        </w:rPr>
        <w:t xml:space="preserve"> است که امام ز</w:t>
      </w:r>
      <w:r w:rsidRPr="00F55FEA">
        <w:rPr>
          <w:rFonts w:cs="B Badr" w:hint="cs"/>
          <w:sz w:val="28"/>
          <w:szCs w:val="28"/>
          <w:rtl/>
        </w:rPr>
        <w:t>ی</w:t>
      </w:r>
      <w:r w:rsidRPr="00F55FEA">
        <w:rPr>
          <w:rFonts w:cs="B Badr" w:hint="eastAsia"/>
          <w:sz w:val="28"/>
          <w:szCs w:val="28"/>
          <w:rtl/>
        </w:rPr>
        <w:t>ن‌العابد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(ع) آن را در سحرها</w:t>
      </w:r>
      <w:r w:rsidRPr="00F55FEA">
        <w:rPr>
          <w:rFonts w:cs="B Badr" w:hint="cs"/>
          <w:sz w:val="28"/>
          <w:szCs w:val="28"/>
          <w:rtl/>
        </w:rPr>
        <w:t>ی</w:t>
      </w:r>
      <w:r w:rsidRPr="00F55FEA">
        <w:rPr>
          <w:rFonts w:cs="B Badr"/>
          <w:sz w:val="28"/>
          <w:szCs w:val="28"/>
          <w:rtl/>
        </w:rPr>
        <w:t xml:space="preserve"> ماه مبارک رمضان م</w:t>
      </w:r>
      <w:r w:rsidRPr="00F55FEA">
        <w:rPr>
          <w:rFonts w:cs="B Badr" w:hint="cs"/>
          <w:sz w:val="28"/>
          <w:szCs w:val="28"/>
          <w:rtl/>
        </w:rPr>
        <w:t>ی‌</w:t>
      </w:r>
      <w:r w:rsidRPr="00F55FEA">
        <w:rPr>
          <w:rFonts w:cs="B Badr" w:hint="eastAsia"/>
          <w:sz w:val="28"/>
          <w:szCs w:val="28"/>
          <w:rtl/>
        </w:rPr>
        <w:t>خواند</w:t>
      </w:r>
      <w:r w:rsidRPr="00F55FEA">
        <w:rPr>
          <w:rFonts w:cs="B Badr"/>
          <w:sz w:val="28"/>
          <w:szCs w:val="28"/>
          <w:rtl/>
        </w:rPr>
        <w:t>[۴۴].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دعا به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ابومحمد هارون بن موس</w:t>
      </w:r>
      <w:r w:rsidRPr="00F55FEA">
        <w:rPr>
          <w:rFonts w:cs="B Badr" w:hint="cs"/>
          <w:sz w:val="28"/>
          <w:szCs w:val="28"/>
          <w:rtl/>
        </w:rPr>
        <w:t>ی</w:t>
      </w:r>
      <w:r w:rsidRPr="00F55FEA">
        <w:rPr>
          <w:rFonts w:cs="B Badr"/>
          <w:sz w:val="28"/>
          <w:szCs w:val="28"/>
          <w:rtl/>
        </w:rPr>
        <w:t xml:space="preserve"> تلعکبر</w:t>
      </w:r>
      <w:r w:rsidRPr="00F55FEA">
        <w:rPr>
          <w:rFonts w:cs="B Badr" w:hint="cs"/>
          <w:sz w:val="28"/>
          <w:szCs w:val="28"/>
          <w:rtl/>
        </w:rPr>
        <w:t>ی</w:t>
      </w:r>
      <w:r w:rsidRPr="00F55FEA">
        <w:rPr>
          <w:rFonts w:cs="B Badr"/>
          <w:sz w:val="28"/>
          <w:szCs w:val="28"/>
          <w:rtl/>
        </w:rPr>
        <w:t xml:space="preserve"> به اسنادش از حسن بن محبوب زراد از ابوحمزه ثمال</w:t>
      </w:r>
      <w:r w:rsidRPr="00F55FEA">
        <w:rPr>
          <w:rFonts w:cs="B Badr" w:hint="cs"/>
          <w:sz w:val="28"/>
          <w:szCs w:val="28"/>
          <w:rtl/>
        </w:rPr>
        <w:t>ی</w:t>
      </w:r>
      <w:r w:rsidRPr="00F55FEA">
        <w:rPr>
          <w:rFonts w:cs="B Badr"/>
          <w:sz w:val="28"/>
          <w:szCs w:val="28"/>
          <w:rtl/>
        </w:rPr>
        <w:t xml:space="preserve"> از امام سجاد (ع) باق</w:t>
      </w:r>
      <w:r w:rsidRPr="00F55FEA">
        <w:rPr>
          <w:rFonts w:cs="B Badr" w:hint="cs"/>
          <w:sz w:val="28"/>
          <w:szCs w:val="28"/>
          <w:rtl/>
        </w:rPr>
        <w:t>ی</w:t>
      </w:r>
      <w:r w:rsidRPr="00F55FEA">
        <w:rPr>
          <w:rFonts w:cs="B Badr"/>
          <w:sz w:val="28"/>
          <w:szCs w:val="28"/>
          <w:rtl/>
        </w:rPr>
        <w:t xml:space="preserve"> است که ش</w:t>
      </w:r>
      <w:r w:rsidRPr="00F55FEA">
        <w:rPr>
          <w:rFonts w:cs="B Badr" w:hint="eastAsia"/>
          <w:sz w:val="28"/>
          <w:szCs w:val="28"/>
          <w:rtl/>
        </w:rPr>
        <w:t>رح‌ها</w:t>
      </w:r>
      <w:r w:rsidRPr="00F55FEA">
        <w:rPr>
          <w:rFonts w:cs="B Badr" w:hint="cs"/>
          <w:sz w:val="28"/>
          <w:szCs w:val="28"/>
          <w:rtl/>
        </w:rPr>
        <w:t>ی</w:t>
      </w:r>
      <w:r w:rsidRPr="00F55FEA">
        <w:rPr>
          <w:rFonts w:cs="B Badr"/>
          <w:sz w:val="28"/>
          <w:szCs w:val="28"/>
          <w:rtl/>
        </w:rPr>
        <w:t xml:space="preserve"> بس</w:t>
      </w:r>
      <w:r w:rsidRPr="00F55FEA">
        <w:rPr>
          <w:rFonts w:cs="B Badr" w:hint="cs"/>
          <w:sz w:val="28"/>
          <w:szCs w:val="28"/>
          <w:rtl/>
        </w:rPr>
        <w:t>ی</w:t>
      </w:r>
      <w:r w:rsidRPr="00F55FEA">
        <w:rPr>
          <w:rFonts w:cs="B Badr" w:hint="eastAsia"/>
          <w:sz w:val="28"/>
          <w:szCs w:val="28"/>
          <w:rtl/>
        </w:rPr>
        <w:t>ار</w:t>
      </w:r>
      <w:r w:rsidRPr="00F55FEA">
        <w:rPr>
          <w:rFonts w:cs="B Badr" w:hint="cs"/>
          <w:sz w:val="28"/>
          <w:szCs w:val="28"/>
          <w:rtl/>
        </w:rPr>
        <w:t>ی</w:t>
      </w:r>
      <w:r w:rsidRPr="00F55FEA">
        <w:rPr>
          <w:rFonts w:cs="B Badr"/>
          <w:sz w:val="28"/>
          <w:szCs w:val="28"/>
          <w:rtl/>
        </w:rPr>
        <w:t xml:space="preserve"> بر آن نوشته شده است[۴۵]. دعا</w:t>
      </w:r>
      <w:r w:rsidRPr="00F55FEA">
        <w:rPr>
          <w:rFonts w:cs="B Badr" w:hint="cs"/>
          <w:sz w:val="28"/>
          <w:szCs w:val="28"/>
          <w:rtl/>
        </w:rPr>
        <w:t>ی</w:t>
      </w:r>
      <w:r w:rsidRPr="00F55FEA">
        <w:rPr>
          <w:rFonts w:cs="B Badr"/>
          <w:sz w:val="28"/>
          <w:szCs w:val="28"/>
          <w:rtl/>
        </w:rPr>
        <w:t xml:space="preserve"> سحر ابوحمزه ثمال</w:t>
      </w:r>
      <w:r w:rsidRPr="00F55FEA">
        <w:rPr>
          <w:rFonts w:cs="B Badr" w:hint="cs"/>
          <w:sz w:val="28"/>
          <w:szCs w:val="28"/>
          <w:rtl/>
        </w:rPr>
        <w:t>ی</w:t>
      </w:r>
      <w:r w:rsidRPr="00F55FEA">
        <w:rPr>
          <w:rFonts w:cs="B Badr"/>
          <w:sz w:val="28"/>
          <w:szCs w:val="28"/>
          <w:rtl/>
        </w:rPr>
        <w:t xml:space="preserve"> امروزه </w:t>
      </w:r>
      <w:r w:rsidRPr="00F55FEA">
        <w:rPr>
          <w:rFonts w:cs="B Badr"/>
          <w:sz w:val="28"/>
          <w:szCs w:val="28"/>
          <w:rtl/>
        </w:rPr>
        <w:lastRenderedPageBreak/>
        <w:t>به شدت مورد توجه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قرار دارد و جزو ادع</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مهم به شمار م</w:t>
      </w:r>
      <w:r w:rsidRPr="00F55FEA">
        <w:rPr>
          <w:rFonts w:cs="B Badr" w:hint="cs"/>
          <w:sz w:val="28"/>
          <w:szCs w:val="28"/>
          <w:rtl/>
        </w:rPr>
        <w:t>ی‌</w:t>
      </w:r>
      <w:r w:rsidRPr="00F55FEA">
        <w:rPr>
          <w:rFonts w:cs="B Badr" w:hint="eastAsia"/>
          <w:sz w:val="28"/>
          <w:szCs w:val="28"/>
          <w:rtl/>
        </w:rPr>
        <w:t>رود</w:t>
      </w:r>
      <w:r w:rsidRPr="00F55FEA">
        <w:rPr>
          <w:rFonts w:cs="B Badr"/>
          <w:sz w:val="28"/>
          <w:szCs w:val="28"/>
          <w:rtl/>
        </w:rPr>
        <w:t>. از آثار باق</w:t>
      </w:r>
      <w:r w:rsidRPr="00F55FEA">
        <w:rPr>
          <w:rFonts w:cs="B Badr" w:hint="cs"/>
          <w:sz w:val="28"/>
          <w:szCs w:val="28"/>
          <w:rtl/>
        </w:rPr>
        <w:t>ی</w:t>
      </w:r>
      <w:r w:rsidRPr="00F55FEA">
        <w:rPr>
          <w:rFonts w:cs="B Badr"/>
          <w:sz w:val="28"/>
          <w:szCs w:val="28"/>
          <w:rtl/>
        </w:rPr>
        <w:t xml:space="preserve"> مانده از ابوحمزه بر م</w:t>
      </w:r>
      <w:r w:rsidRPr="00F55FEA">
        <w:rPr>
          <w:rFonts w:cs="B Badr" w:hint="cs"/>
          <w:sz w:val="28"/>
          <w:szCs w:val="28"/>
          <w:rtl/>
        </w:rPr>
        <w:t>ی‌</w:t>
      </w:r>
      <w:r w:rsidRPr="00F55FEA">
        <w:rPr>
          <w:rFonts w:cs="B Badr" w:hint="eastAsia"/>
          <w:sz w:val="28"/>
          <w:szCs w:val="28"/>
          <w:rtl/>
        </w:rPr>
        <w:t>آ</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که و</w:t>
      </w:r>
      <w:r w:rsidRPr="00F55FEA">
        <w:rPr>
          <w:rFonts w:cs="B Badr" w:hint="cs"/>
          <w:sz w:val="28"/>
          <w:szCs w:val="28"/>
          <w:rtl/>
        </w:rPr>
        <w:t>ی</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شتر</w:t>
      </w:r>
      <w:r w:rsidRPr="00F55FEA">
        <w:rPr>
          <w:rFonts w:cs="B Badr"/>
          <w:sz w:val="28"/>
          <w:szCs w:val="28"/>
          <w:rtl/>
        </w:rPr>
        <w:t xml:space="preserve"> شخص</w:t>
      </w:r>
      <w:r w:rsidRPr="00F55FEA">
        <w:rPr>
          <w:rFonts w:cs="B Badr" w:hint="cs"/>
          <w:sz w:val="28"/>
          <w:szCs w:val="28"/>
          <w:rtl/>
        </w:rPr>
        <w:t>ی</w:t>
      </w:r>
      <w:r w:rsidRPr="00F55FEA">
        <w:rPr>
          <w:rFonts w:cs="B Badr" w:hint="eastAsia"/>
          <w:sz w:val="28"/>
          <w:szCs w:val="28"/>
          <w:rtl/>
        </w:rPr>
        <w:t>ت</w:t>
      </w:r>
      <w:r w:rsidRPr="00F55FEA">
        <w:rPr>
          <w:rFonts w:cs="B Badr" w:hint="cs"/>
          <w:sz w:val="28"/>
          <w:szCs w:val="28"/>
          <w:rtl/>
        </w:rPr>
        <w:t>ی</w:t>
      </w:r>
      <w:r w:rsidRPr="00F55FEA">
        <w:rPr>
          <w:rFonts w:cs="B Badr"/>
          <w:sz w:val="28"/>
          <w:szCs w:val="28"/>
          <w:rtl/>
        </w:rPr>
        <w:t xml:space="preserve"> معنو</w:t>
      </w:r>
      <w:r w:rsidRPr="00F55FEA">
        <w:rPr>
          <w:rFonts w:cs="B Badr" w:hint="cs"/>
          <w:sz w:val="28"/>
          <w:szCs w:val="28"/>
          <w:rtl/>
        </w:rPr>
        <w:t>ی</w:t>
      </w:r>
      <w:r w:rsidRPr="00F55FEA">
        <w:rPr>
          <w:rFonts w:cs="B Badr"/>
          <w:sz w:val="28"/>
          <w:szCs w:val="28"/>
          <w:rtl/>
        </w:rPr>
        <w:t xml:space="preserve"> و اهل زهد و پارسا</w:t>
      </w:r>
      <w:r w:rsidRPr="00F55FEA">
        <w:rPr>
          <w:rFonts w:cs="B Badr" w:hint="cs"/>
          <w:sz w:val="28"/>
          <w:szCs w:val="28"/>
          <w:rtl/>
        </w:rPr>
        <w:t>یی</w:t>
      </w:r>
      <w:r w:rsidRPr="00F55FEA">
        <w:rPr>
          <w:rFonts w:cs="B Badr"/>
          <w:sz w:val="28"/>
          <w:szCs w:val="28"/>
          <w:rtl/>
        </w:rPr>
        <w:t xml:space="preserve"> بوده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لااقل دغدغه‌ها</w:t>
      </w:r>
      <w:r w:rsidRPr="00F55FEA">
        <w:rPr>
          <w:rFonts w:cs="B Badr" w:hint="cs"/>
          <w:sz w:val="28"/>
          <w:szCs w:val="28"/>
          <w:rtl/>
        </w:rPr>
        <w:t>ی</w:t>
      </w:r>
      <w:r w:rsidRPr="00F55FEA">
        <w:rPr>
          <w:rFonts w:cs="B Badr"/>
          <w:sz w:val="28"/>
          <w:szCs w:val="28"/>
          <w:rtl/>
        </w:rPr>
        <w:t xml:space="preserve">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چن</w:t>
      </w:r>
      <w:r w:rsidRPr="00F55FEA">
        <w:rPr>
          <w:rFonts w:cs="B Badr" w:hint="cs"/>
          <w:sz w:val="28"/>
          <w:szCs w:val="28"/>
          <w:rtl/>
        </w:rPr>
        <w:t>ی</w:t>
      </w:r>
      <w:r w:rsidRPr="00F55FEA">
        <w:rPr>
          <w:rFonts w:cs="B Badr" w:hint="eastAsia"/>
          <w:sz w:val="28"/>
          <w:szCs w:val="28"/>
          <w:rtl/>
        </w:rPr>
        <w:t>ن</w:t>
      </w:r>
      <w:r w:rsidRPr="00F55FEA">
        <w:rPr>
          <w:rFonts w:cs="B Badr" w:hint="cs"/>
          <w:sz w:val="28"/>
          <w:szCs w:val="28"/>
          <w:rtl/>
        </w:rPr>
        <w:t>ی</w:t>
      </w:r>
      <w:r w:rsidRPr="00F55FEA">
        <w:rPr>
          <w:rFonts w:cs="B Badr"/>
          <w:sz w:val="28"/>
          <w:szCs w:val="28"/>
          <w:rtl/>
        </w:rPr>
        <w:t xml:space="preserve"> در ا</w:t>
      </w:r>
      <w:r w:rsidRPr="00F55FEA">
        <w:rPr>
          <w:rFonts w:cs="B Badr" w:hint="eastAsia"/>
          <w:sz w:val="28"/>
          <w:szCs w:val="28"/>
          <w:rtl/>
        </w:rPr>
        <w:t>و</w:t>
      </w:r>
      <w:r w:rsidRPr="00F55FEA">
        <w:rPr>
          <w:rFonts w:cs="B Badr"/>
          <w:sz w:val="28"/>
          <w:szCs w:val="28"/>
          <w:rtl/>
        </w:rPr>
        <w:t xml:space="preserve"> برجسته بوده است. چنان که از روا</w:t>
      </w:r>
      <w:r w:rsidRPr="00F55FEA">
        <w:rPr>
          <w:rFonts w:cs="B Badr" w:hint="cs"/>
          <w:sz w:val="28"/>
          <w:szCs w:val="28"/>
          <w:rtl/>
        </w:rPr>
        <w:t>ی</w:t>
      </w:r>
      <w:r w:rsidRPr="00F55FEA">
        <w:rPr>
          <w:rFonts w:cs="B Badr" w:hint="eastAsia"/>
          <w:sz w:val="28"/>
          <w:szCs w:val="28"/>
          <w:rtl/>
        </w:rPr>
        <w:t>اتش</w:t>
      </w:r>
      <w:r w:rsidRPr="00F55FEA">
        <w:rPr>
          <w:rFonts w:cs="B Badr"/>
          <w:sz w:val="28"/>
          <w:szCs w:val="28"/>
          <w:rtl/>
        </w:rPr>
        <w:t xml:space="preserve"> باورها</w:t>
      </w:r>
      <w:r w:rsidRPr="00F55FEA">
        <w:rPr>
          <w:rFonts w:cs="B Badr" w:hint="cs"/>
          <w:sz w:val="28"/>
          <w:szCs w:val="28"/>
          <w:rtl/>
        </w:rPr>
        <w:t>ی</w:t>
      </w:r>
      <w:r w:rsidRPr="00F55FEA">
        <w:rPr>
          <w:rFonts w:cs="B Badr"/>
          <w:sz w:val="28"/>
          <w:szCs w:val="28"/>
          <w:rtl/>
        </w:rPr>
        <w:t xml:space="preserve"> مذهب</w:t>
      </w:r>
      <w:r w:rsidRPr="00F55FEA">
        <w:rPr>
          <w:rFonts w:cs="B Badr" w:hint="cs"/>
          <w:sz w:val="28"/>
          <w:szCs w:val="28"/>
          <w:rtl/>
        </w:rPr>
        <w:t>ی</w:t>
      </w:r>
      <w:r w:rsidRPr="00F55FEA">
        <w:rPr>
          <w:rFonts w:cs="B Badr"/>
          <w:sz w:val="28"/>
          <w:szCs w:val="28"/>
          <w:rtl/>
        </w:rPr>
        <w:t xml:space="preserve"> بس</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چشم‌گ</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است، تا جا</w:t>
      </w:r>
      <w:r w:rsidRPr="00F55FEA">
        <w:rPr>
          <w:rFonts w:cs="B Badr" w:hint="cs"/>
          <w:sz w:val="28"/>
          <w:szCs w:val="28"/>
          <w:rtl/>
        </w:rPr>
        <w:t>یی</w:t>
      </w:r>
      <w:r w:rsidRPr="00F55FEA">
        <w:rPr>
          <w:rFonts w:cs="B Badr"/>
          <w:sz w:val="28"/>
          <w:szCs w:val="28"/>
          <w:rtl/>
        </w:rPr>
        <w:t xml:space="preserve"> که برخ</w:t>
      </w:r>
      <w:r w:rsidRPr="00F55FEA">
        <w:rPr>
          <w:rFonts w:cs="B Badr" w:hint="cs"/>
          <w:sz w:val="28"/>
          <w:szCs w:val="28"/>
          <w:rtl/>
        </w:rPr>
        <w:t>ی</w:t>
      </w:r>
      <w:r w:rsidRPr="00F55FEA">
        <w:rPr>
          <w:rFonts w:cs="B Badr"/>
          <w:sz w:val="28"/>
          <w:szCs w:val="28"/>
          <w:rtl/>
        </w:rPr>
        <w:t xml:space="preserve"> او را به خ</w:t>
      </w:r>
      <w:r w:rsidRPr="00F55FEA">
        <w:rPr>
          <w:rFonts w:cs="B Badr" w:hint="cs"/>
          <w:sz w:val="28"/>
          <w:szCs w:val="28"/>
          <w:rtl/>
        </w:rPr>
        <w:t>ی</w:t>
      </w:r>
      <w:r w:rsidRPr="00F55FEA">
        <w:rPr>
          <w:rFonts w:cs="B Badr" w:hint="eastAsia"/>
          <w:sz w:val="28"/>
          <w:szCs w:val="28"/>
          <w:rtl/>
        </w:rPr>
        <w:t>ال‌پرداز</w:t>
      </w:r>
      <w:r w:rsidRPr="00F55FEA">
        <w:rPr>
          <w:rFonts w:cs="B Badr" w:hint="cs"/>
          <w:sz w:val="28"/>
          <w:szCs w:val="28"/>
          <w:rtl/>
        </w:rPr>
        <w:t>ی</w:t>
      </w:r>
      <w:r w:rsidRPr="00F55FEA">
        <w:rPr>
          <w:rFonts w:cs="B Badr"/>
          <w:sz w:val="28"/>
          <w:szCs w:val="28"/>
          <w:rtl/>
        </w:rPr>
        <w:t xml:space="preserve"> متهم کرده‌اند.</w:t>
      </w:r>
    </w:p>
    <w:p w:rsidR="00770B2E" w:rsidRDefault="00F55FEA" w:rsidP="00F55FEA">
      <w:pPr>
        <w:rPr>
          <w:rFonts w:cs="B Badr"/>
          <w:sz w:val="28"/>
          <w:szCs w:val="28"/>
          <w:rtl/>
        </w:rPr>
      </w:pPr>
      <w:r w:rsidRPr="00F55FEA">
        <w:rPr>
          <w:rFonts w:cs="B Badr" w:hint="eastAsia"/>
          <w:sz w:val="28"/>
          <w:szCs w:val="28"/>
          <w:rtl/>
        </w:rPr>
        <w:t>درباره</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ت‌گر</w:t>
      </w:r>
      <w:r w:rsidRPr="00F55FEA">
        <w:rPr>
          <w:rFonts w:cs="B Badr" w:hint="cs"/>
          <w:sz w:val="28"/>
          <w:szCs w:val="28"/>
          <w:rtl/>
        </w:rPr>
        <w:t>ی</w:t>
      </w:r>
      <w:r w:rsidRPr="00F55FEA">
        <w:rPr>
          <w:rFonts w:cs="B Badr"/>
          <w:sz w:val="28"/>
          <w:szCs w:val="28"/>
          <w:rtl/>
        </w:rPr>
        <w:t xml:space="preserve"> ابوحمزه دو نکته چالش برانگ</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و مهم وجود دارد: </w:t>
      </w:r>
      <w:r w:rsidRPr="00F55FEA">
        <w:rPr>
          <w:rFonts w:cs="B Badr" w:hint="cs"/>
          <w:sz w:val="28"/>
          <w:szCs w:val="28"/>
          <w:rtl/>
        </w:rPr>
        <w:t>ی</w:t>
      </w:r>
      <w:r w:rsidRPr="00F55FEA">
        <w:rPr>
          <w:rFonts w:cs="B Badr" w:hint="eastAsia"/>
          <w:sz w:val="28"/>
          <w:szCs w:val="28"/>
          <w:rtl/>
        </w:rPr>
        <w:t>ک</w:t>
      </w:r>
      <w:r w:rsidRPr="00F55FEA">
        <w:rPr>
          <w:rFonts w:cs="B Badr" w:hint="cs"/>
          <w:sz w:val="28"/>
          <w:szCs w:val="28"/>
          <w:rtl/>
        </w:rPr>
        <w:t>ی</w:t>
      </w:r>
      <w:r w:rsidRPr="00F55FEA">
        <w:rPr>
          <w:rFonts w:cs="B Badr"/>
          <w:sz w:val="28"/>
          <w:szCs w:val="28"/>
          <w:rtl/>
        </w:rPr>
        <w:t xml:space="preserve"> نقل حسن بن محبوب از او و د</w:t>
      </w:r>
      <w:r w:rsidRPr="00F55FEA">
        <w:rPr>
          <w:rFonts w:cs="B Badr" w:hint="cs"/>
          <w:sz w:val="28"/>
          <w:szCs w:val="28"/>
          <w:rtl/>
        </w:rPr>
        <w:t>ی</w:t>
      </w:r>
      <w:r w:rsidRPr="00F55FEA">
        <w:rPr>
          <w:rFonts w:cs="B Badr" w:hint="eastAsia"/>
          <w:sz w:val="28"/>
          <w:szCs w:val="28"/>
          <w:rtl/>
        </w:rPr>
        <w:t>گر</w:t>
      </w:r>
      <w:r w:rsidRPr="00F55FEA">
        <w:rPr>
          <w:rFonts w:cs="B Badr" w:hint="cs"/>
          <w:sz w:val="28"/>
          <w:szCs w:val="28"/>
          <w:rtl/>
        </w:rPr>
        <w:t>ی</w:t>
      </w:r>
      <w:r w:rsidRPr="00F55FEA">
        <w:rPr>
          <w:rFonts w:cs="B Badr"/>
          <w:sz w:val="28"/>
          <w:szCs w:val="28"/>
          <w:rtl/>
        </w:rPr>
        <w:t xml:space="preserve"> موضوع شراب نوش</w:t>
      </w:r>
      <w:r w:rsidRPr="00F55FEA">
        <w:rPr>
          <w:rFonts w:cs="B Badr" w:hint="cs"/>
          <w:sz w:val="28"/>
          <w:szCs w:val="28"/>
          <w:rtl/>
        </w:rPr>
        <w:t>ی</w:t>
      </w:r>
      <w:r w:rsidRPr="00F55FEA">
        <w:rPr>
          <w:rFonts w:cs="B Badr" w:hint="eastAsia"/>
          <w:sz w:val="28"/>
          <w:szCs w:val="28"/>
          <w:rtl/>
        </w:rPr>
        <w:t>دن</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نکته اول پاره‌ا</w:t>
      </w:r>
      <w:r w:rsidRPr="00F55FEA">
        <w:rPr>
          <w:rFonts w:cs="B Badr" w:hint="cs"/>
          <w:sz w:val="28"/>
          <w:szCs w:val="28"/>
          <w:rtl/>
        </w:rPr>
        <w:t>ی</w:t>
      </w:r>
      <w:r w:rsidRPr="00F55FEA">
        <w:rPr>
          <w:rFonts w:cs="B Badr"/>
          <w:sz w:val="28"/>
          <w:szCs w:val="28"/>
          <w:rtl/>
        </w:rPr>
        <w:t xml:space="preserve"> از داده‌ها</w:t>
      </w:r>
      <w:r w:rsidRPr="00F55FEA">
        <w:rPr>
          <w:rFonts w:cs="B Badr" w:hint="cs"/>
          <w:sz w:val="28"/>
          <w:szCs w:val="28"/>
          <w:rtl/>
        </w:rPr>
        <w:t>ی</w:t>
      </w:r>
      <w:r w:rsidRPr="00F55FEA">
        <w:rPr>
          <w:rFonts w:cs="B Badr"/>
          <w:sz w:val="28"/>
          <w:szCs w:val="28"/>
          <w:rtl/>
        </w:rPr>
        <w:t xml:space="preserve"> مهم ابوحمزه را نشانه م</w:t>
      </w:r>
      <w:r w:rsidRPr="00F55FEA">
        <w:rPr>
          <w:rFonts w:cs="B Badr" w:hint="cs"/>
          <w:sz w:val="28"/>
          <w:szCs w:val="28"/>
          <w:rtl/>
        </w:rPr>
        <w:t>ی‌</w:t>
      </w:r>
      <w:r w:rsidRPr="00F55FEA">
        <w:rPr>
          <w:rFonts w:cs="B Badr" w:hint="eastAsia"/>
          <w:sz w:val="28"/>
          <w:szCs w:val="28"/>
          <w:rtl/>
        </w:rPr>
        <w:t>رود</w:t>
      </w:r>
      <w:r w:rsidRPr="00F55FEA">
        <w:rPr>
          <w:rFonts w:cs="B Badr"/>
          <w:sz w:val="28"/>
          <w:szCs w:val="28"/>
          <w:rtl/>
        </w:rPr>
        <w:t xml:space="preserve"> و نکته دوم از اساس، او را فرد</w:t>
      </w:r>
      <w:r w:rsidRPr="00F55FEA">
        <w:rPr>
          <w:rFonts w:cs="B Badr" w:hint="cs"/>
          <w:sz w:val="28"/>
          <w:szCs w:val="28"/>
          <w:rtl/>
        </w:rPr>
        <w:t>ی</w:t>
      </w:r>
      <w:r w:rsidRPr="00F55FEA">
        <w:rPr>
          <w:rFonts w:cs="B Badr"/>
          <w:sz w:val="28"/>
          <w:szCs w:val="28"/>
          <w:rtl/>
        </w:rPr>
        <w:t xml:space="preserve">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قابل اعتماد معرف</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 طب</w:t>
      </w:r>
      <w:r w:rsidRPr="00F55FEA">
        <w:rPr>
          <w:rFonts w:cs="B Badr" w:hint="cs"/>
          <w:sz w:val="28"/>
          <w:szCs w:val="28"/>
          <w:rtl/>
        </w:rPr>
        <w:t>ی</w:t>
      </w:r>
      <w:r w:rsidRPr="00F55FEA">
        <w:rPr>
          <w:rFonts w:cs="B Badr" w:hint="eastAsia"/>
          <w:sz w:val="28"/>
          <w:szCs w:val="28"/>
          <w:rtl/>
        </w:rPr>
        <w:t>ع</w:t>
      </w:r>
      <w:r w:rsidRPr="00F55FEA">
        <w:rPr>
          <w:rFonts w:cs="B Badr" w:hint="cs"/>
          <w:sz w:val="28"/>
          <w:szCs w:val="28"/>
          <w:rtl/>
        </w:rPr>
        <w:t>ی</w:t>
      </w:r>
      <w:r w:rsidRPr="00F55FEA">
        <w:rPr>
          <w:rFonts w:cs="B Badr"/>
          <w:sz w:val="28"/>
          <w:szCs w:val="28"/>
          <w:rtl/>
        </w:rPr>
        <w:t xml:space="preserve"> است که به آس</w:t>
      </w:r>
      <w:r w:rsidRPr="00F55FEA">
        <w:rPr>
          <w:rFonts w:cs="B Badr" w:hint="eastAsia"/>
          <w:sz w:val="28"/>
          <w:szCs w:val="28"/>
          <w:rtl/>
        </w:rPr>
        <w:t>ان</w:t>
      </w:r>
      <w:r w:rsidRPr="00F55FEA">
        <w:rPr>
          <w:rFonts w:cs="B Badr" w:hint="cs"/>
          <w:sz w:val="28"/>
          <w:szCs w:val="28"/>
          <w:rtl/>
        </w:rPr>
        <w:t>ی</w:t>
      </w:r>
      <w:r w:rsidRPr="00F55FEA">
        <w:rPr>
          <w:rFonts w:cs="B Badr"/>
          <w:sz w:val="28"/>
          <w:szCs w:val="28"/>
          <w:rtl/>
        </w:rPr>
        <w:t xml:space="preserve"> نم</w:t>
      </w:r>
      <w:r w:rsidRPr="00F55FEA">
        <w:rPr>
          <w:rFonts w:cs="B Badr" w:hint="cs"/>
          <w:sz w:val="28"/>
          <w:szCs w:val="28"/>
          <w:rtl/>
        </w:rPr>
        <w:t>ی‌</w:t>
      </w:r>
      <w:r w:rsidRPr="00F55FEA">
        <w:rPr>
          <w:rFonts w:cs="B Badr" w:hint="eastAsia"/>
          <w:sz w:val="28"/>
          <w:szCs w:val="28"/>
          <w:rtl/>
        </w:rPr>
        <w:t>توان</w:t>
      </w:r>
      <w:r w:rsidRPr="00F55FEA">
        <w:rPr>
          <w:rFonts w:cs="B Badr"/>
          <w:sz w:val="28"/>
          <w:szCs w:val="28"/>
          <w:rtl/>
        </w:rPr>
        <w:t xml:space="preserve"> و نبا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از کنار ه</w:t>
      </w:r>
      <w:r w:rsidRPr="00F55FEA">
        <w:rPr>
          <w:rFonts w:cs="B Badr" w:hint="cs"/>
          <w:sz w:val="28"/>
          <w:szCs w:val="28"/>
          <w:rtl/>
        </w:rPr>
        <w:t>ی</w:t>
      </w:r>
      <w:r w:rsidRPr="00F55FEA">
        <w:rPr>
          <w:rFonts w:cs="B Badr" w:hint="eastAsia"/>
          <w:sz w:val="28"/>
          <w:szCs w:val="28"/>
          <w:rtl/>
        </w:rPr>
        <w:t>چ</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ک</w:t>
      </w:r>
      <w:r w:rsidRPr="00F55FEA">
        <w:rPr>
          <w:rFonts w:cs="B Badr"/>
          <w:sz w:val="28"/>
          <w:szCs w:val="28"/>
          <w:rtl/>
        </w:rPr>
        <w:t xml:space="preserve"> از آن دو گذر کرد. چنان که گفته شد، کتاب النوادر و از آن مهم‌تر دعا</w:t>
      </w:r>
      <w:r w:rsidRPr="00F55FEA">
        <w:rPr>
          <w:rFonts w:cs="B Badr" w:hint="cs"/>
          <w:sz w:val="28"/>
          <w:szCs w:val="28"/>
          <w:rtl/>
        </w:rPr>
        <w:t>ی</w:t>
      </w:r>
      <w:r w:rsidRPr="00F55FEA">
        <w:rPr>
          <w:rFonts w:cs="B Badr"/>
          <w:sz w:val="28"/>
          <w:szCs w:val="28"/>
          <w:rtl/>
        </w:rPr>
        <w:t xml:space="preserve"> سحر ابوحمزه به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حسن بن محبوب باق</w:t>
      </w:r>
      <w:r w:rsidRPr="00F55FEA">
        <w:rPr>
          <w:rFonts w:cs="B Badr" w:hint="cs"/>
          <w:sz w:val="28"/>
          <w:szCs w:val="28"/>
          <w:rtl/>
        </w:rPr>
        <w:t>ی</w:t>
      </w:r>
      <w:r w:rsidRPr="00F55FEA">
        <w:rPr>
          <w:rFonts w:cs="B Badr"/>
          <w:sz w:val="28"/>
          <w:szCs w:val="28"/>
          <w:rtl/>
        </w:rPr>
        <w:t xml:space="preserve"> است. عده‌ا</w:t>
      </w:r>
      <w:r w:rsidRPr="00F55FEA">
        <w:rPr>
          <w:rFonts w:cs="B Badr" w:hint="cs"/>
          <w:sz w:val="28"/>
          <w:szCs w:val="28"/>
          <w:rtl/>
        </w:rPr>
        <w:t>ی</w:t>
      </w:r>
      <w:r w:rsidRPr="00F55FEA">
        <w:rPr>
          <w:rFonts w:cs="B Badr"/>
          <w:sz w:val="28"/>
          <w:szCs w:val="28"/>
          <w:rtl/>
        </w:rPr>
        <w:t xml:space="preserve"> بر آن‌اند که حسن در نقل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از ابوحمزه متهم است[۴۶]، ز</w:t>
      </w:r>
      <w:r w:rsidRPr="00F55FEA">
        <w:rPr>
          <w:rFonts w:cs="B Badr" w:hint="cs"/>
          <w:sz w:val="28"/>
          <w:szCs w:val="28"/>
          <w:rtl/>
        </w:rPr>
        <w:t>ی</w:t>
      </w:r>
      <w:r w:rsidRPr="00F55FEA">
        <w:rPr>
          <w:rFonts w:cs="B Badr" w:hint="eastAsia"/>
          <w:sz w:val="28"/>
          <w:szCs w:val="28"/>
          <w:rtl/>
        </w:rPr>
        <w:t>را</w:t>
      </w:r>
      <w:r w:rsidRPr="00F55FEA">
        <w:rPr>
          <w:rFonts w:cs="B Badr"/>
          <w:sz w:val="28"/>
          <w:szCs w:val="28"/>
          <w:rtl/>
        </w:rPr>
        <w:t xml:space="preserve"> برابر داده‌ها</w:t>
      </w:r>
      <w:r w:rsidRPr="00F55FEA">
        <w:rPr>
          <w:rFonts w:cs="B Badr" w:hint="cs"/>
          <w:sz w:val="28"/>
          <w:szCs w:val="28"/>
          <w:rtl/>
        </w:rPr>
        <w:t>ی</w:t>
      </w:r>
      <w:r w:rsidRPr="00F55FEA">
        <w:rPr>
          <w:rFonts w:cs="B Badr"/>
          <w:sz w:val="28"/>
          <w:szCs w:val="28"/>
          <w:rtl/>
        </w:rPr>
        <w:t xml:space="preserve"> تار</w:t>
      </w:r>
      <w:r w:rsidRPr="00F55FEA">
        <w:rPr>
          <w:rFonts w:cs="B Badr" w:hint="cs"/>
          <w:sz w:val="28"/>
          <w:szCs w:val="28"/>
          <w:rtl/>
        </w:rPr>
        <w:t>ی</w:t>
      </w:r>
      <w:r w:rsidRPr="00F55FEA">
        <w:rPr>
          <w:rFonts w:cs="B Badr" w:hint="eastAsia"/>
          <w:sz w:val="28"/>
          <w:szCs w:val="28"/>
          <w:rtl/>
        </w:rPr>
        <w:t>خ</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به سال ۲۲۴ق در </w:t>
      </w:r>
      <w:r w:rsidRPr="00F55FEA">
        <w:rPr>
          <w:rFonts w:cs="B Badr" w:hint="eastAsia"/>
          <w:sz w:val="28"/>
          <w:szCs w:val="28"/>
          <w:rtl/>
        </w:rPr>
        <w:t>حال</w:t>
      </w:r>
      <w:r w:rsidRPr="00F55FEA">
        <w:rPr>
          <w:rFonts w:cs="B Badr" w:hint="cs"/>
          <w:sz w:val="28"/>
          <w:szCs w:val="28"/>
          <w:rtl/>
        </w:rPr>
        <w:t>ی</w:t>
      </w:r>
      <w:r w:rsidRPr="00F55FEA">
        <w:rPr>
          <w:rFonts w:cs="B Badr"/>
          <w:sz w:val="28"/>
          <w:szCs w:val="28"/>
          <w:rtl/>
        </w:rPr>
        <w:t xml:space="preserve"> که ۷۵ سال داشته، در گذشته است[۴۷] و در محاسبه‌ا</w:t>
      </w:r>
      <w:r w:rsidRPr="00F55FEA">
        <w:rPr>
          <w:rFonts w:cs="B Badr" w:hint="cs"/>
          <w:sz w:val="28"/>
          <w:szCs w:val="28"/>
          <w:rtl/>
        </w:rPr>
        <w:t>ی</w:t>
      </w:r>
      <w:r w:rsidRPr="00F55FEA">
        <w:rPr>
          <w:rFonts w:cs="B Badr"/>
          <w:sz w:val="28"/>
          <w:szCs w:val="28"/>
          <w:rtl/>
        </w:rPr>
        <w:t xml:space="preserve"> اجمال</w:t>
      </w:r>
      <w:r w:rsidRPr="00F55FEA">
        <w:rPr>
          <w:rFonts w:cs="B Badr" w:hint="cs"/>
          <w:sz w:val="28"/>
          <w:szCs w:val="28"/>
          <w:rtl/>
        </w:rPr>
        <w:t>ی</w:t>
      </w:r>
      <w:r w:rsidRPr="00F55FEA">
        <w:rPr>
          <w:rFonts w:cs="B Badr"/>
          <w:sz w:val="28"/>
          <w:szCs w:val="28"/>
          <w:rtl/>
        </w:rPr>
        <w:t xml:space="preserve"> به دست م</w:t>
      </w:r>
      <w:r w:rsidRPr="00F55FEA">
        <w:rPr>
          <w:rFonts w:cs="B Badr" w:hint="cs"/>
          <w:sz w:val="28"/>
          <w:szCs w:val="28"/>
          <w:rtl/>
        </w:rPr>
        <w:t>ی‌</w:t>
      </w:r>
      <w:r w:rsidRPr="00F55FEA">
        <w:rPr>
          <w:rFonts w:cs="B Badr" w:hint="eastAsia"/>
          <w:sz w:val="28"/>
          <w:szCs w:val="28"/>
          <w:rtl/>
        </w:rPr>
        <w:t>آ</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که و</w:t>
      </w:r>
      <w:r w:rsidRPr="00F55FEA">
        <w:rPr>
          <w:rFonts w:cs="B Badr" w:hint="cs"/>
          <w:sz w:val="28"/>
          <w:szCs w:val="28"/>
          <w:rtl/>
        </w:rPr>
        <w:t>ی</w:t>
      </w:r>
      <w:r w:rsidRPr="00F55FEA">
        <w:rPr>
          <w:rFonts w:cs="B Badr"/>
          <w:sz w:val="28"/>
          <w:szCs w:val="28"/>
          <w:rtl/>
        </w:rPr>
        <w:t xml:space="preserve"> در همان سال درگذشت ابوحمزه،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ک</w:t>
      </w:r>
      <w:r w:rsidRPr="00F55FEA">
        <w:rPr>
          <w:rFonts w:cs="B Badr"/>
          <w:sz w:val="28"/>
          <w:szCs w:val="28"/>
          <w:rtl/>
        </w:rPr>
        <w:t xml:space="preserve"> سال پ</w:t>
      </w:r>
      <w:r w:rsidRPr="00F55FEA">
        <w:rPr>
          <w:rFonts w:cs="B Badr" w:hint="cs"/>
          <w:sz w:val="28"/>
          <w:szCs w:val="28"/>
          <w:rtl/>
        </w:rPr>
        <w:t>ی</w:t>
      </w:r>
      <w:r w:rsidRPr="00F55FEA">
        <w:rPr>
          <w:rFonts w:cs="B Badr" w:hint="eastAsia"/>
          <w:sz w:val="28"/>
          <w:szCs w:val="28"/>
          <w:rtl/>
        </w:rPr>
        <w:t>ش‌تر</w:t>
      </w:r>
      <w:r w:rsidRPr="00F55FEA">
        <w:rPr>
          <w:rFonts w:cs="B Badr"/>
          <w:sz w:val="28"/>
          <w:szCs w:val="28"/>
          <w:rtl/>
        </w:rPr>
        <w:t xml:space="preserve"> از آن متولد شده است[۴۸]. در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صورت چگونه م</w:t>
      </w:r>
      <w:r w:rsidRPr="00F55FEA">
        <w:rPr>
          <w:rFonts w:cs="B Badr" w:hint="cs"/>
          <w:sz w:val="28"/>
          <w:szCs w:val="28"/>
          <w:rtl/>
        </w:rPr>
        <w:t>ی‌</w:t>
      </w:r>
      <w:r w:rsidRPr="00F55FEA">
        <w:rPr>
          <w:rFonts w:cs="B Badr" w:hint="eastAsia"/>
          <w:sz w:val="28"/>
          <w:szCs w:val="28"/>
          <w:rtl/>
        </w:rPr>
        <w:t>تواند</w:t>
      </w:r>
      <w:r w:rsidRPr="00F55FEA">
        <w:rPr>
          <w:rFonts w:cs="B Badr"/>
          <w:sz w:val="28"/>
          <w:szCs w:val="28"/>
          <w:rtl/>
        </w:rPr>
        <w:t xml:space="preserve"> راو</w:t>
      </w:r>
      <w:r w:rsidRPr="00F55FEA">
        <w:rPr>
          <w:rFonts w:cs="B Badr" w:hint="cs"/>
          <w:sz w:val="28"/>
          <w:szCs w:val="28"/>
          <w:rtl/>
        </w:rPr>
        <w:t>ی</w:t>
      </w:r>
      <w:r w:rsidRPr="00F55FEA">
        <w:rPr>
          <w:rFonts w:cs="B Badr"/>
          <w:sz w:val="28"/>
          <w:szCs w:val="28"/>
          <w:rtl/>
        </w:rPr>
        <w:t xml:space="preserve"> او باشد؟ خو</w:t>
      </w:r>
      <w:r w:rsidRPr="00F55FEA">
        <w:rPr>
          <w:rFonts w:cs="B Badr" w:hint="cs"/>
          <w:sz w:val="28"/>
          <w:szCs w:val="28"/>
          <w:rtl/>
        </w:rPr>
        <w:t>یی</w:t>
      </w:r>
      <w:r w:rsidRPr="00F55FEA">
        <w:rPr>
          <w:rFonts w:cs="B Badr"/>
          <w:sz w:val="28"/>
          <w:szCs w:val="28"/>
          <w:rtl/>
        </w:rPr>
        <w:t xml:space="preserve"> در پاسخ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شبهه آورده است: اولاً سند</w:t>
      </w:r>
      <w:r w:rsidRPr="00F55FEA">
        <w:rPr>
          <w:rFonts w:cs="B Badr" w:hint="cs"/>
          <w:sz w:val="28"/>
          <w:szCs w:val="28"/>
          <w:rtl/>
        </w:rPr>
        <w:t>ی</w:t>
      </w:r>
      <w:r w:rsidRPr="00F55FEA">
        <w:rPr>
          <w:rFonts w:cs="B Badr"/>
          <w:sz w:val="28"/>
          <w:szCs w:val="28"/>
          <w:rtl/>
        </w:rPr>
        <w:t xml:space="preserve"> برا</w:t>
      </w:r>
      <w:r w:rsidRPr="00F55FEA">
        <w:rPr>
          <w:rFonts w:cs="B Badr" w:hint="cs"/>
          <w:sz w:val="28"/>
          <w:szCs w:val="28"/>
          <w:rtl/>
        </w:rPr>
        <w:t>ی</w:t>
      </w:r>
      <w:r w:rsidRPr="00F55FEA">
        <w:rPr>
          <w:rFonts w:cs="B Badr"/>
          <w:sz w:val="28"/>
          <w:szCs w:val="28"/>
          <w:rtl/>
        </w:rPr>
        <w:t xml:space="preserve"> زمان مرگ حسن و </w:t>
      </w:r>
      <w:r w:rsidRPr="00F55FEA">
        <w:rPr>
          <w:rFonts w:cs="B Badr" w:hint="eastAsia"/>
          <w:sz w:val="28"/>
          <w:szCs w:val="28"/>
          <w:rtl/>
        </w:rPr>
        <w:t>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زان</w:t>
      </w:r>
      <w:r w:rsidRPr="00F55FEA">
        <w:rPr>
          <w:rFonts w:cs="B Badr"/>
          <w:sz w:val="28"/>
          <w:szCs w:val="28"/>
          <w:rtl/>
        </w:rPr>
        <w:t xml:space="preserve"> عمر و</w:t>
      </w:r>
      <w:r w:rsidRPr="00F55FEA">
        <w:rPr>
          <w:rFonts w:cs="B Badr" w:hint="cs"/>
          <w:sz w:val="28"/>
          <w:szCs w:val="28"/>
          <w:rtl/>
        </w:rPr>
        <w:t>ی</w:t>
      </w:r>
      <w:r w:rsidRPr="00F55FEA">
        <w:rPr>
          <w:rFonts w:cs="B Badr"/>
          <w:sz w:val="28"/>
          <w:szCs w:val="28"/>
          <w:rtl/>
        </w:rPr>
        <w:t xml:space="preserve"> در دست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جز آنچه کش</w:t>
      </w:r>
      <w:r w:rsidRPr="00F55FEA">
        <w:rPr>
          <w:rFonts w:cs="B Badr" w:hint="cs"/>
          <w:sz w:val="28"/>
          <w:szCs w:val="28"/>
          <w:rtl/>
        </w:rPr>
        <w:t>ی</w:t>
      </w:r>
      <w:r w:rsidRPr="00F55FEA">
        <w:rPr>
          <w:rFonts w:cs="B Badr"/>
          <w:sz w:val="28"/>
          <w:szCs w:val="28"/>
          <w:rtl/>
        </w:rPr>
        <w:t xml:space="preserve"> آورده است که با توجه به وجود عل</w:t>
      </w:r>
      <w:r w:rsidRPr="00F55FEA">
        <w:rPr>
          <w:rFonts w:cs="B Badr" w:hint="cs"/>
          <w:sz w:val="28"/>
          <w:szCs w:val="28"/>
          <w:rtl/>
        </w:rPr>
        <w:t>ی</w:t>
      </w:r>
      <w:r w:rsidRPr="00F55FEA">
        <w:rPr>
          <w:rFonts w:cs="B Badr"/>
          <w:sz w:val="28"/>
          <w:szCs w:val="28"/>
          <w:rtl/>
        </w:rPr>
        <w:t xml:space="preserve"> بن محمد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موثق و جعفر بن محمد مجهول در سلسله خبر، ادعا</w:t>
      </w:r>
      <w:r w:rsidRPr="00F55FEA">
        <w:rPr>
          <w:rFonts w:cs="B Badr" w:hint="cs"/>
          <w:sz w:val="28"/>
          <w:szCs w:val="28"/>
          <w:rtl/>
        </w:rPr>
        <w:t>ی</w:t>
      </w:r>
      <w:r w:rsidRPr="00F55FEA">
        <w:rPr>
          <w:rFonts w:cs="B Badr"/>
          <w:sz w:val="28"/>
          <w:szCs w:val="28"/>
          <w:rtl/>
        </w:rPr>
        <w:t xml:space="preserve"> او خدشه‌پذ</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و غ</w:t>
      </w:r>
      <w:r w:rsidRPr="00F55FEA">
        <w:rPr>
          <w:rFonts w:cs="B Badr" w:hint="cs"/>
          <w:sz w:val="28"/>
          <w:szCs w:val="28"/>
          <w:rtl/>
        </w:rPr>
        <w:t>ی</w:t>
      </w:r>
      <w:r w:rsidRPr="00F55FEA">
        <w:rPr>
          <w:rFonts w:cs="B Badr" w:hint="eastAsia"/>
          <w:sz w:val="28"/>
          <w:szCs w:val="28"/>
          <w:rtl/>
        </w:rPr>
        <w:t>رمعتمد</w:t>
      </w:r>
      <w:r w:rsidRPr="00F55FEA">
        <w:rPr>
          <w:rFonts w:cs="B Badr"/>
          <w:sz w:val="28"/>
          <w:szCs w:val="28"/>
          <w:rtl/>
        </w:rPr>
        <w:t xml:space="preserve"> است.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آنکه اگر دل</w:t>
      </w:r>
      <w:r w:rsidRPr="00F55FEA">
        <w:rPr>
          <w:rFonts w:cs="B Badr" w:hint="cs"/>
          <w:sz w:val="28"/>
          <w:szCs w:val="28"/>
          <w:rtl/>
        </w:rPr>
        <w:t>ی</w:t>
      </w:r>
      <w:r w:rsidRPr="00F55FEA">
        <w:rPr>
          <w:rFonts w:cs="B Badr" w:hint="eastAsia"/>
          <w:sz w:val="28"/>
          <w:szCs w:val="28"/>
          <w:rtl/>
        </w:rPr>
        <w:t>ل</w:t>
      </w:r>
      <w:r w:rsidRPr="00F55FEA">
        <w:rPr>
          <w:rFonts w:cs="B Badr" w:hint="cs"/>
          <w:sz w:val="28"/>
          <w:szCs w:val="28"/>
          <w:rtl/>
        </w:rPr>
        <w:t>ی</w:t>
      </w:r>
      <w:r w:rsidRPr="00F55FEA">
        <w:rPr>
          <w:rFonts w:cs="B Badr"/>
          <w:sz w:val="28"/>
          <w:szCs w:val="28"/>
          <w:rtl/>
        </w:rPr>
        <w:t xml:space="preserve"> در 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که حسن بن محبوب ابوحمزه را درک کرده، دل</w:t>
      </w:r>
      <w:r w:rsidRPr="00F55FEA">
        <w:rPr>
          <w:rFonts w:cs="B Badr" w:hint="cs"/>
          <w:sz w:val="28"/>
          <w:szCs w:val="28"/>
          <w:rtl/>
        </w:rPr>
        <w:t>ی</w:t>
      </w:r>
      <w:r w:rsidRPr="00F55FEA">
        <w:rPr>
          <w:rFonts w:cs="B Badr" w:hint="eastAsia"/>
          <w:sz w:val="28"/>
          <w:szCs w:val="28"/>
          <w:rtl/>
        </w:rPr>
        <w:t>ل</w:t>
      </w:r>
      <w:r w:rsidRPr="00F55FEA">
        <w:rPr>
          <w:rFonts w:cs="B Badr" w:hint="cs"/>
          <w:sz w:val="28"/>
          <w:szCs w:val="28"/>
          <w:rtl/>
        </w:rPr>
        <w:t>ی</w:t>
      </w:r>
      <w:r w:rsidRPr="00F55FEA">
        <w:rPr>
          <w:rFonts w:cs="B Badr"/>
          <w:sz w:val="28"/>
          <w:szCs w:val="28"/>
          <w:rtl/>
        </w:rPr>
        <w:t xml:space="preserve"> هم بر خلاف آن وج</w:t>
      </w:r>
      <w:r w:rsidRPr="00F55FEA">
        <w:rPr>
          <w:rFonts w:cs="B Badr" w:hint="eastAsia"/>
          <w:sz w:val="28"/>
          <w:szCs w:val="28"/>
          <w:rtl/>
        </w:rPr>
        <w:t>ود</w:t>
      </w:r>
      <w:r w:rsidRPr="00F55FEA">
        <w:rPr>
          <w:rFonts w:cs="B Badr"/>
          <w:sz w:val="28"/>
          <w:szCs w:val="28"/>
          <w:rtl/>
        </w:rPr>
        <w:t xml:space="preserve"> ندارد و ه</w:t>
      </w:r>
      <w:r w:rsidRPr="00F55FEA">
        <w:rPr>
          <w:rFonts w:cs="B Badr" w:hint="cs"/>
          <w:sz w:val="28"/>
          <w:szCs w:val="28"/>
          <w:rtl/>
        </w:rPr>
        <w:t>ی</w:t>
      </w:r>
      <w:r w:rsidRPr="00F55FEA">
        <w:rPr>
          <w:rFonts w:cs="B Badr" w:hint="eastAsia"/>
          <w:sz w:val="28"/>
          <w:szCs w:val="28"/>
          <w:rtl/>
        </w:rPr>
        <w:t>چ</w:t>
      </w:r>
      <w:r w:rsidRPr="00F55FEA">
        <w:rPr>
          <w:rFonts w:cs="B Badr"/>
          <w:sz w:val="28"/>
          <w:szCs w:val="28"/>
          <w:rtl/>
        </w:rPr>
        <w:t xml:space="preserve"> کس مستند</w:t>
      </w:r>
      <w:r w:rsidRPr="00F55FEA">
        <w:rPr>
          <w:rFonts w:cs="B Badr" w:hint="cs"/>
          <w:sz w:val="28"/>
          <w:szCs w:val="28"/>
          <w:rtl/>
        </w:rPr>
        <w:t>ی</w:t>
      </w:r>
      <w:r w:rsidRPr="00F55FEA">
        <w:rPr>
          <w:rFonts w:cs="B Badr"/>
          <w:sz w:val="28"/>
          <w:szCs w:val="28"/>
          <w:rtl/>
        </w:rPr>
        <w:t xml:space="preserve"> مبن</w:t>
      </w:r>
      <w:r w:rsidRPr="00F55FEA">
        <w:rPr>
          <w:rFonts w:cs="B Badr" w:hint="cs"/>
          <w:sz w:val="28"/>
          <w:szCs w:val="28"/>
          <w:rtl/>
        </w:rPr>
        <w:t>ی</w:t>
      </w:r>
      <w:r w:rsidRPr="00F55FEA">
        <w:rPr>
          <w:rFonts w:cs="B Badr"/>
          <w:sz w:val="28"/>
          <w:szCs w:val="28"/>
          <w:rtl/>
        </w:rPr>
        <w:t xml:space="preserve"> بر عدم درک حسن نشان نداده است. بنابرا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با توجه به ثقه بودن 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توان</w:t>
      </w:r>
      <w:r w:rsidRPr="00F55FEA">
        <w:rPr>
          <w:rFonts w:cs="B Badr"/>
          <w:sz w:val="28"/>
          <w:szCs w:val="28"/>
          <w:rtl/>
        </w:rPr>
        <w:t xml:space="preserve"> به روا</w:t>
      </w:r>
      <w:r w:rsidRPr="00F55FEA">
        <w:rPr>
          <w:rFonts w:cs="B Badr" w:hint="cs"/>
          <w:sz w:val="28"/>
          <w:szCs w:val="28"/>
          <w:rtl/>
        </w:rPr>
        <w:t>ی</w:t>
      </w:r>
      <w:r w:rsidRPr="00F55FEA">
        <w:rPr>
          <w:rFonts w:cs="B Badr" w:hint="eastAsia"/>
          <w:sz w:val="28"/>
          <w:szCs w:val="28"/>
          <w:rtl/>
        </w:rPr>
        <w:t>تش</w:t>
      </w:r>
      <w:r w:rsidRPr="00F55FEA">
        <w:rPr>
          <w:rFonts w:cs="B Badr"/>
          <w:sz w:val="28"/>
          <w:szCs w:val="28"/>
          <w:rtl/>
        </w:rPr>
        <w:t xml:space="preserve"> تک</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کرد[۴۹]. بد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گونه خو</w:t>
      </w:r>
      <w:r w:rsidRPr="00F55FEA">
        <w:rPr>
          <w:rFonts w:cs="B Badr" w:hint="cs"/>
          <w:sz w:val="28"/>
          <w:szCs w:val="28"/>
          <w:rtl/>
        </w:rPr>
        <w:t>یی</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حسن از ابوحمزه را م</w:t>
      </w:r>
      <w:r w:rsidRPr="00F55FEA">
        <w:rPr>
          <w:rFonts w:cs="B Badr" w:hint="cs"/>
          <w:sz w:val="28"/>
          <w:szCs w:val="28"/>
          <w:rtl/>
        </w:rPr>
        <w:t>ی</w:t>
      </w:r>
      <w:r w:rsidRPr="00F55FEA">
        <w:rPr>
          <w:rFonts w:cs="B Badr" w:hint="eastAsia"/>
          <w:sz w:val="28"/>
          <w:szCs w:val="28"/>
          <w:rtl/>
        </w:rPr>
        <w:t>سر</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پذ</w:t>
      </w:r>
      <w:r w:rsidRPr="00F55FEA">
        <w:rPr>
          <w:rFonts w:cs="B Badr" w:hint="cs"/>
          <w:sz w:val="28"/>
          <w:szCs w:val="28"/>
          <w:rtl/>
        </w:rPr>
        <w:t>ی</w:t>
      </w:r>
      <w:r w:rsidRPr="00F55FEA">
        <w:rPr>
          <w:rFonts w:cs="B Badr" w:hint="eastAsia"/>
          <w:sz w:val="28"/>
          <w:szCs w:val="28"/>
          <w:rtl/>
        </w:rPr>
        <w:t>رفتن</w:t>
      </w:r>
      <w:r w:rsidRPr="00F55FEA">
        <w:rPr>
          <w:rFonts w:cs="B Badr" w:hint="cs"/>
          <w:sz w:val="28"/>
          <w:szCs w:val="28"/>
          <w:rtl/>
        </w:rPr>
        <w:t>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داند</w:t>
      </w:r>
      <w:r w:rsidRPr="00F55FEA">
        <w:rPr>
          <w:rFonts w:cs="B Badr"/>
          <w:sz w:val="28"/>
          <w:szCs w:val="28"/>
          <w:rtl/>
        </w:rPr>
        <w:t>. ول</w:t>
      </w:r>
      <w:r w:rsidRPr="00F55FEA">
        <w:rPr>
          <w:rFonts w:cs="B Badr" w:hint="cs"/>
          <w:sz w:val="28"/>
          <w:szCs w:val="28"/>
          <w:rtl/>
        </w:rPr>
        <w:t>ی</w:t>
      </w:r>
      <w:r w:rsidRPr="00F55FEA">
        <w:rPr>
          <w:rFonts w:cs="B Badr"/>
          <w:sz w:val="28"/>
          <w:szCs w:val="28"/>
          <w:rtl/>
        </w:rPr>
        <w:t xml:space="preserve"> واقع</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آن است که استدلال و</w:t>
      </w:r>
      <w:r w:rsidRPr="00F55FEA">
        <w:rPr>
          <w:rFonts w:cs="B Badr" w:hint="cs"/>
          <w:sz w:val="28"/>
          <w:szCs w:val="28"/>
          <w:rtl/>
        </w:rPr>
        <w:t>ی</w:t>
      </w:r>
      <w:r w:rsidRPr="00F55FEA">
        <w:rPr>
          <w:rFonts w:cs="B Badr"/>
          <w:sz w:val="28"/>
          <w:szCs w:val="28"/>
          <w:rtl/>
        </w:rPr>
        <w:t xml:space="preserve"> چندان استوار نم</w:t>
      </w:r>
      <w:r w:rsidRPr="00F55FEA">
        <w:rPr>
          <w:rFonts w:cs="B Badr" w:hint="cs"/>
          <w:sz w:val="28"/>
          <w:szCs w:val="28"/>
          <w:rtl/>
        </w:rPr>
        <w:t>ی‌</w:t>
      </w:r>
      <w:r w:rsidRPr="00F55FEA">
        <w:rPr>
          <w:rFonts w:cs="B Badr" w:hint="eastAsia"/>
          <w:sz w:val="28"/>
          <w:szCs w:val="28"/>
          <w:rtl/>
        </w:rPr>
        <w:t>نما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چون به ص</w:t>
      </w:r>
      <w:r w:rsidRPr="00F55FEA">
        <w:rPr>
          <w:rFonts w:cs="B Badr" w:hint="eastAsia"/>
          <w:sz w:val="28"/>
          <w:szCs w:val="28"/>
          <w:rtl/>
        </w:rPr>
        <w:t>رف</w:t>
      </w:r>
      <w:r w:rsidRPr="00F55FEA">
        <w:rPr>
          <w:rFonts w:cs="B Badr"/>
          <w:sz w:val="28"/>
          <w:szCs w:val="28"/>
          <w:rtl/>
        </w:rPr>
        <w:t xml:space="preserve"> احتمال خدشه‌پذ</w:t>
      </w:r>
      <w:r w:rsidRPr="00F55FEA">
        <w:rPr>
          <w:rFonts w:cs="B Badr" w:hint="cs"/>
          <w:sz w:val="28"/>
          <w:szCs w:val="28"/>
          <w:rtl/>
        </w:rPr>
        <w:t>ی</w:t>
      </w:r>
      <w:r w:rsidRPr="00F55FEA">
        <w:rPr>
          <w:rFonts w:cs="B Badr" w:hint="eastAsia"/>
          <w:sz w:val="28"/>
          <w:szCs w:val="28"/>
          <w:rtl/>
        </w:rPr>
        <w:t>ر</w:t>
      </w:r>
      <w:r w:rsidRPr="00F55FEA">
        <w:rPr>
          <w:rFonts w:cs="B Badr" w:hint="cs"/>
          <w:sz w:val="28"/>
          <w:szCs w:val="28"/>
          <w:rtl/>
        </w:rPr>
        <w:t>ی</w:t>
      </w:r>
      <w:r w:rsidRPr="00F55FEA">
        <w:rPr>
          <w:rFonts w:cs="B Badr"/>
          <w:sz w:val="28"/>
          <w:szCs w:val="28"/>
          <w:rtl/>
        </w:rPr>
        <w:t xml:space="preserve"> مدعا</w:t>
      </w:r>
      <w:r w:rsidRPr="00F55FEA">
        <w:rPr>
          <w:rFonts w:cs="B Badr" w:hint="cs"/>
          <w:sz w:val="28"/>
          <w:szCs w:val="28"/>
          <w:rtl/>
        </w:rPr>
        <w:t>ی</w:t>
      </w:r>
      <w:r w:rsidRPr="00F55FEA">
        <w:rPr>
          <w:rFonts w:cs="B Badr"/>
          <w:sz w:val="28"/>
          <w:szCs w:val="28"/>
          <w:rtl/>
        </w:rPr>
        <w:t xml:space="preserve"> کش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ت‌گر</w:t>
      </w:r>
      <w:r w:rsidRPr="00F55FEA">
        <w:rPr>
          <w:rFonts w:cs="B Badr" w:hint="cs"/>
          <w:sz w:val="28"/>
          <w:szCs w:val="28"/>
          <w:rtl/>
        </w:rPr>
        <w:t>ی</w:t>
      </w:r>
      <w:r w:rsidRPr="00F55FEA">
        <w:rPr>
          <w:rFonts w:cs="B Badr"/>
          <w:sz w:val="28"/>
          <w:szCs w:val="28"/>
          <w:rtl/>
        </w:rPr>
        <w:t xml:space="preserve"> حسن از ابوحمزه اثبات نم</w:t>
      </w:r>
      <w:r w:rsidRPr="00F55FEA">
        <w:rPr>
          <w:rFonts w:cs="B Badr" w:hint="cs"/>
          <w:sz w:val="28"/>
          <w:szCs w:val="28"/>
          <w:rtl/>
        </w:rPr>
        <w:t>ی‌</w:t>
      </w:r>
      <w:r w:rsidRPr="00F55FEA">
        <w:rPr>
          <w:rFonts w:cs="B Badr" w:hint="eastAsia"/>
          <w:sz w:val="28"/>
          <w:szCs w:val="28"/>
          <w:rtl/>
        </w:rPr>
        <w:t>شود،</w:t>
      </w:r>
      <w:r w:rsidRPr="00F55FEA">
        <w:rPr>
          <w:rFonts w:cs="B Badr"/>
          <w:sz w:val="28"/>
          <w:szCs w:val="28"/>
          <w:rtl/>
        </w:rPr>
        <w:t xml:space="preserve"> چنان که در برخ</w:t>
      </w:r>
      <w:r w:rsidRPr="00F55FEA">
        <w:rPr>
          <w:rFonts w:cs="B Badr" w:hint="cs"/>
          <w:sz w:val="28"/>
          <w:szCs w:val="28"/>
          <w:rtl/>
        </w:rPr>
        <w:t>ی</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او با واسطه عبدالله بن سنان از ابوحمزه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[۵۰]. مگر آنکه پذ</w:t>
      </w:r>
      <w:r w:rsidRPr="00F55FEA">
        <w:rPr>
          <w:rFonts w:cs="B Badr" w:hint="cs"/>
          <w:sz w:val="28"/>
          <w:szCs w:val="28"/>
          <w:rtl/>
        </w:rPr>
        <w:t>ی</w:t>
      </w:r>
      <w:r w:rsidRPr="00F55FEA">
        <w:rPr>
          <w:rFonts w:cs="B Badr" w:hint="eastAsia"/>
          <w:sz w:val="28"/>
          <w:szCs w:val="28"/>
          <w:rtl/>
        </w:rPr>
        <w:t>رفته</w:t>
      </w:r>
      <w:r w:rsidRPr="00F55FEA">
        <w:rPr>
          <w:rFonts w:cs="B Badr"/>
          <w:sz w:val="28"/>
          <w:szCs w:val="28"/>
          <w:rtl/>
        </w:rPr>
        <w:t xml:space="preserve"> شود واسطه‌ها</w:t>
      </w:r>
      <w:r w:rsidRPr="00F55FEA">
        <w:rPr>
          <w:rFonts w:cs="B Badr" w:hint="cs"/>
          <w:sz w:val="28"/>
          <w:szCs w:val="28"/>
          <w:rtl/>
        </w:rPr>
        <w:t>یی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حسن و ابوحمزه وجود داشته که بعدها افتاده است و در ع</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مرسله بودن، ر</w:t>
      </w:r>
      <w:r w:rsidRPr="00F55FEA">
        <w:rPr>
          <w:rFonts w:cs="B Badr" w:hint="eastAsia"/>
          <w:sz w:val="28"/>
          <w:szCs w:val="28"/>
          <w:rtl/>
        </w:rPr>
        <w:t>وا</w:t>
      </w:r>
      <w:r w:rsidRPr="00F55FEA">
        <w:rPr>
          <w:rFonts w:cs="B Badr" w:hint="cs"/>
          <w:sz w:val="28"/>
          <w:szCs w:val="28"/>
          <w:rtl/>
        </w:rPr>
        <w:t>ی</w:t>
      </w:r>
      <w:r w:rsidRPr="00F55FEA">
        <w:rPr>
          <w:rFonts w:cs="B Badr" w:hint="eastAsia"/>
          <w:sz w:val="28"/>
          <w:szCs w:val="28"/>
          <w:rtl/>
        </w:rPr>
        <w:t>اتش</w:t>
      </w:r>
      <w:r w:rsidRPr="00F55FEA">
        <w:rPr>
          <w:rFonts w:cs="B Badr"/>
          <w:sz w:val="28"/>
          <w:szCs w:val="28"/>
          <w:rtl/>
        </w:rPr>
        <w:t xml:space="preserve"> مورد اعتماد است[۵۱].</w:t>
      </w:r>
    </w:p>
    <w:p w:rsidR="00770B2E" w:rsidRDefault="00F55FEA" w:rsidP="00F55FEA">
      <w:pPr>
        <w:rPr>
          <w:rFonts w:cs="B Badr"/>
          <w:sz w:val="28"/>
          <w:szCs w:val="28"/>
          <w:rtl/>
        </w:rPr>
      </w:pPr>
      <w:r w:rsidRPr="00F55FEA">
        <w:rPr>
          <w:rFonts w:cs="B Badr" w:hint="eastAsia"/>
          <w:sz w:val="28"/>
          <w:szCs w:val="28"/>
          <w:rtl/>
        </w:rPr>
        <w:t>نکته</w:t>
      </w:r>
      <w:r w:rsidRPr="00F55FEA">
        <w:rPr>
          <w:rFonts w:cs="B Badr"/>
          <w:sz w:val="28"/>
          <w:szCs w:val="28"/>
          <w:rtl/>
        </w:rPr>
        <w:t xml:space="preserve"> مهم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نسبت شراب‌نوش</w:t>
      </w:r>
      <w:r w:rsidRPr="00F55FEA">
        <w:rPr>
          <w:rFonts w:cs="B Badr" w:hint="cs"/>
          <w:sz w:val="28"/>
          <w:szCs w:val="28"/>
          <w:rtl/>
        </w:rPr>
        <w:t>ی</w:t>
      </w:r>
      <w:r w:rsidRPr="00F55FEA">
        <w:rPr>
          <w:rFonts w:cs="B Badr"/>
          <w:sz w:val="28"/>
          <w:szCs w:val="28"/>
          <w:rtl/>
        </w:rPr>
        <w:t xml:space="preserve"> به ابوحمزه است که گو</w:t>
      </w:r>
      <w:r w:rsidRPr="00F55FEA">
        <w:rPr>
          <w:rFonts w:cs="B Badr" w:hint="cs"/>
          <w:sz w:val="28"/>
          <w:szCs w:val="28"/>
          <w:rtl/>
        </w:rPr>
        <w:t>یی</w:t>
      </w:r>
      <w:r w:rsidRPr="00F55FEA">
        <w:rPr>
          <w:rFonts w:cs="B Badr"/>
          <w:sz w:val="28"/>
          <w:szCs w:val="28"/>
          <w:rtl/>
        </w:rPr>
        <w:t xml:space="preserve"> مورد پذ</w:t>
      </w:r>
      <w:r w:rsidRPr="00F55FEA">
        <w:rPr>
          <w:rFonts w:cs="B Badr" w:hint="cs"/>
          <w:sz w:val="28"/>
          <w:szCs w:val="28"/>
          <w:rtl/>
        </w:rPr>
        <w:t>ی</w:t>
      </w:r>
      <w:r w:rsidRPr="00F55FEA">
        <w:rPr>
          <w:rFonts w:cs="B Badr" w:hint="eastAsia"/>
          <w:sz w:val="28"/>
          <w:szCs w:val="28"/>
          <w:rtl/>
        </w:rPr>
        <w:t>رش</w:t>
      </w:r>
      <w:r w:rsidRPr="00F55FEA">
        <w:rPr>
          <w:rFonts w:cs="B Badr"/>
          <w:sz w:val="28"/>
          <w:szCs w:val="28"/>
          <w:rtl/>
        </w:rPr>
        <w:t xml:space="preserve"> اهل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قرار دارد. دو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باره ذکر شده است. </w:t>
      </w:r>
      <w:r w:rsidRPr="00F55FEA">
        <w:rPr>
          <w:rFonts w:cs="B Badr" w:hint="cs"/>
          <w:sz w:val="28"/>
          <w:szCs w:val="28"/>
          <w:rtl/>
        </w:rPr>
        <w:t>ی</w:t>
      </w:r>
      <w:r w:rsidRPr="00F55FEA">
        <w:rPr>
          <w:rFonts w:cs="B Badr" w:hint="eastAsia"/>
          <w:sz w:val="28"/>
          <w:szCs w:val="28"/>
          <w:rtl/>
        </w:rPr>
        <w:t>ک</w:t>
      </w:r>
      <w:r w:rsidRPr="00F55FEA">
        <w:rPr>
          <w:rFonts w:cs="B Badr" w:hint="cs"/>
          <w:sz w:val="28"/>
          <w:szCs w:val="28"/>
          <w:rtl/>
        </w:rPr>
        <w:t>ی</w:t>
      </w:r>
      <w:r w:rsidRPr="00F55FEA">
        <w:rPr>
          <w:rFonts w:cs="B Badr"/>
          <w:sz w:val="28"/>
          <w:szCs w:val="28"/>
          <w:rtl/>
        </w:rPr>
        <w:t xml:space="preserve"> از طر</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محمد بن مسعود از عل</w:t>
      </w:r>
      <w:r w:rsidRPr="00F55FEA">
        <w:rPr>
          <w:rFonts w:cs="B Badr" w:hint="cs"/>
          <w:sz w:val="28"/>
          <w:szCs w:val="28"/>
          <w:rtl/>
        </w:rPr>
        <w:t>ی</w:t>
      </w:r>
      <w:r w:rsidRPr="00F55FEA">
        <w:rPr>
          <w:rFonts w:cs="B Badr"/>
          <w:sz w:val="28"/>
          <w:szCs w:val="28"/>
          <w:rtl/>
        </w:rPr>
        <w:t xml:space="preserve"> بن حسن بن فضال است که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ابوحمزه شراب م</w:t>
      </w:r>
      <w:r w:rsidRPr="00F55FEA">
        <w:rPr>
          <w:rFonts w:cs="B Badr" w:hint="cs"/>
          <w:sz w:val="28"/>
          <w:szCs w:val="28"/>
          <w:rtl/>
        </w:rPr>
        <w:t>ی‌</w:t>
      </w:r>
      <w:r w:rsidRPr="00F55FEA">
        <w:rPr>
          <w:rFonts w:cs="B Badr" w:hint="eastAsia"/>
          <w:sz w:val="28"/>
          <w:szCs w:val="28"/>
          <w:rtl/>
        </w:rPr>
        <w:t>نوش</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و به آن متهم بود، اما به هنگام مرگش آن را ترک کرد[۵۲].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از طر</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ابومحمد عل</w:t>
      </w:r>
      <w:r w:rsidRPr="00F55FEA">
        <w:rPr>
          <w:rFonts w:cs="B Badr" w:hint="cs"/>
          <w:sz w:val="28"/>
          <w:szCs w:val="28"/>
          <w:rtl/>
        </w:rPr>
        <w:t>ی</w:t>
      </w:r>
      <w:r w:rsidRPr="00F55FEA">
        <w:rPr>
          <w:rFonts w:cs="B Badr"/>
          <w:sz w:val="28"/>
          <w:szCs w:val="28"/>
          <w:rtl/>
        </w:rPr>
        <w:t xml:space="preserve"> بن محمد بن قت</w:t>
      </w:r>
      <w:r w:rsidRPr="00F55FEA">
        <w:rPr>
          <w:rFonts w:cs="B Badr" w:hint="cs"/>
          <w:sz w:val="28"/>
          <w:szCs w:val="28"/>
          <w:rtl/>
        </w:rPr>
        <w:t>ی</w:t>
      </w:r>
      <w:r w:rsidRPr="00F55FEA">
        <w:rPr>
          <w:rFonts w:cs="B Badr" w:hint="eastAsia"/>
          <w:sz w:val="28"/>
          <w:szCs w:val="28"/>
          <w:rtl/>
        </w:rPr>
        <w:t>به</w:t>
      </w:r>
      <w:r w:rsidRPr="00F55FEA">
        <w:rPr>
          <w:rFonts w:cs="B Badr"/>
          <w:sz w:val="28"/>
          <w:szCs w:val="28"/>
          <w:rtl/>
        </w:rPr>
        <w:t xml:space="preserve"> و محمد بن موس</w:t>
      </w:r>
      <w:r w:rsidRPr="00F55FEA">
        <w:rPr>
          <w:rFonts w:cs="B Badr" w:hint="cs"/>
          <w:sz w:val="28"/>
          <w:szCs w:val="28"/>
          <w:rtl/>
        </w:rPr>
        <w:t>ی</w:t>
      </w:r>
      <w:r w:rsidRPr="00F55FEA">
        <w:rPr>
          <w:rFonts w:cs="B Badr"/>
          <w:sz w:val="28"/>
          <w:szCs w:val="28"/>
          <w:rtl/>
        </w:rPr>
        <w:t xml:space="preserve"> همدان</w:t>
      </w:r>
      <w:r w:rsidRPr="00F55FEA">
        <w:rPr>
          <w:rFonts w:cs="B Badr" w:hint="cs"/>
          <w:sz w:val="28"/>
          <w:szCs w:val="28"/>
          <w:rtl/>
        </w:rPr>
        <w:t>ی</w:t>
      </w:r>
      <w:r w:rsidRPr="00F55FEA">
        <w:rPr>
          <w:rFonts w:cs="B Badr"/>
          <w:sz w:val="28"/>
          <w:szCs w:val="28"/>
          <w:rtl/>
        </w:rPr>
        <w:t xml:space="preserve"> از محمد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بن اب</w:t>
      </w:r>
      <w:r w:rsidRPr="00F55FEA">
        <w:rPr>
          <w:rFonts w:cs="B Badr" w:hint="cs"/>
          <w:sz w:val="28"/>
          <w:szCs w:val="28"/>
          <w:rtl/>
        </w:rPr>
        <w:t>ی‌</w:t>
      </w:r>
      <w:r w:rsidRPr="00F55FEA">
        <w:rPr>
          <w:rFonts w:cs="B Badr" w:hint="eastAsia"/>
          <w:sz w:val="28"/>
          <w:szCs w:val="28"/>
          <w:rtl/>
        </w:rPr>
        <w:t>خطاب</w:t>
      </w:r>
      <w:r w:rsidRPr="00F55FEA">
        <w:rPr>
          <w:rFonts w:cs="B Badr"/>
          <w:sz w:val="28"/>
          <w:szCs w:val="28"/>
          <w:rtl/>
        </w:rPr>
        <w:t xml:space="preserve"> نقل شده است که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در “باب الف</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با عامر بن عبدالله بن جذاعه ازد</w:t>
      </w:r>
      <w:r w:rsidRPr="00F55FEA">
        <w:rPr>
          <w:rFonts w:cs="B Badr" w:hint="cs"/>
          <w:sz w:val="28"/>
          <w:szCs w:val="28"/>
          <w:rtl/>
        </w:rPr>
        <w:t>ی</w:t>
      </w:r>
      <w:r w:rsidRPr="00F55FEA">
        <w:rPr>
          <w:rFonts w:cs="B Badr"/>
          <w:sz w:val="28"/>
          <w:szCs w:val="28"/>
          <w:rtl/>
        </w:rPr>
        <w:t xml:space="preserve"> و حجر بن زائد نشسته بود</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که ابوحمزه ثمال</w:t>
      </w:r>
      <w:r w:rsidRPr="00F55FEA">
        <w:rPr>
          <w:rFonts w:cs="B Badr" w:hint="cs"/>
          <w:sz w:val="28"/>
          <w:szCs w:val="28"/>
          <w:rtl/>
        </w:rPr>
        <w:t>ی</w:t>
      </w:r>
      <w:r w:rsidRPr="00F55FEA">
        <w:rPr>
          <w:rFonts w:cs="B Badr"/>
          <w:sz w:val="28"/>
          <w:szCs w:val="28"/>
          <w:rtl/>
        </w:rPr>
        <w:t xml:space="preserve"> وارد شد و به عامر بن عبدالله گفت: ا</w:t>
      </w:r>
      <w:r w:rsidRPr="00F55FEA">
        <w:rPr>
          <w:rFonts w:cs="B Badr" w:hint="cs"/>
          <w:sz w:val="28"/>
          <w:szCs w:val="28"/>
          <w:rtl/>
        </w:rPr>
        <w:t>ی</w:t>
      </w:r>
      <w:r w:rsidRPr="00F55FEA">
        <w:rPr>
          <w:rFonts w:cs="B Badr"/>
          <w:sz w:val="28"/>
          <w:szCs w:val="28"/>
          <w:rtl/>
        </w:rPr>
        <w:t xml:space="preserve"> عا</w:t>
      </w:r>
      <w:r w:rsidRPr="00F55FEA">
        <w:rPr>
          <w:rFonts w:cs="B Badr" w:hint="eastAsia"/>
          <w:sz w:val="28"/>
          <w:szCs w:val="28"/>
          <w:rtl/>
        </w:rPr>
        <w:t>مر</w:t>
      </w:r>
      <w:r w:rsidRPr="00F55FEA">
        <w:rPr>
          <w:rFonts w:cs="B Badr"/>
          <w:sz w:val="28"/>
          <w:szCs w:val="28"/>
          <w:rtl/>
        </w:rPr>
        <w:t>! تو اباعبدالله صادق (ع) را بر من فر</w:t>
      </w:r>
      <w:r w:rsidRPr="00F55FEA">
        <w:rPr>
          <w:rFonts w:cs="B Badr" w:hint="cs"/>
          <w:sz w:val="28"/>
          <w:szCs w:val="28"/>
          <w:rtl/>
        </w:rPr>
        <w:t>ی</w:t>
      </w:r>
      <w:r w:rsidRPr="00F55FEA">
        <w:rPr>
          <w:rFonts w:cs="B Badr" w:hint="eastAsia"/>
          <w:sz w:val="28"/>
          <w:szCs w:val="28"/>
          <w:rtl/>
        </w:rPr>
        <w:t>فت</w:t>
      </w:r>
      <w:r w:rsidRPr="00F55FEA">
        <w:rPr>
          <w:rFonts w:cs="B Badr" w:hint="cs"/>
          <w:sz w:val="28"/>
          <w:szCs w:val="28"/>
          <w:rtl/>
        </w:rPr>
        <w:t>ی</w:t>
      </w:r>
      <w:r w:rsidRPr="00F55FEA">
        <w:rPr>
          <w:rFonts w:cs="B Badr"/>
          <w:sz w:val="28"/>
          <w:szCs w:val="28"/>
          <w:rtl/>
        </w:rPr>
        <w:t xml:space="preserve"> و شوراند</w:t>
      </w:r>
      <w:r w:rsidRPr="00F55FEA">
        <w:rPr>
          <w:rFonts w:cs="B Badr" w:hint="cs"/>
          <w:sz w:val="28"/>
          <w:szCs w:val="28"/>
          <w:rtl/>
        </w:rPr>
        <w:t>ی</w:t>
      </w:r>
      <w:r w:rsidRPr="00F55FEA">
        <w:rPr>
          <w:rFonts w:cs="B Badr"/>
          <w:sz w:val="28"/>
          <w:szCs w:val="28"/>
          <w:rtl/>
        </w:rPr>
        <w:t xml:space="preserve"> و گفت</w:t>
      </w:r>
      <w:r w:rsidRPr="00F55FEA">
        <w:rPr>
          <w:rFonts w:cs="B Badr" w:hint="cs"/>
          <w:sz w:val="28"/>
          <w:szCs w:val="28"/>
          <w:rtl/>
        </w:rPr>
        <w:t>ی</w:t>
      </w:r>
      <w:r w:rsidRPr="00F55FEA">
        <w:rPr>
          <w:rFonts w:cs="B Badr"/>
          <w:sz w:val="28"/>
          <w:szCs w:val="28"/>
          <w:rtl/>
        </w:rPr>
        <w:t xml:space="preserve"> که ابوحمزه شراب م</w:t>
      </w:r>
      <w:r w:rsidRPr="00F55FEA">
        <w:rPr>
          <w:rFonts w:cs="B Badr" w:hint="cs"/>
          <w:sz w:val="28"/>
          <w:szCs w:val="28"/>
          <w:rtl/>
        </w:rPr>
        <w:t>ی‌</w:t>
      </w:r>
      <w:r w:rsidRPr="00F55FEA">
        <w:rPr>
          <w:rFonts w:cs="B Badr" w:hint="eastAsia"/>
          <w:sz w:val="28"/>
          <w:szCs w:val="28"/>
          <w:rtl/>
        </w:rPr>
        <w:t>نوشد</w:t>
      </w:r>
      <w:r w:rsidRPr="00F55FEA">
        <w:rPr>
          <w:rFonts w:cs="B Badr"/>
          <w:sz w:val="28"/>
          <w:szCs w:val="28"/>
          <w:rtl/>
        </w:rPr>
        <w:t>. عامر گفت: من او را عل</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تو نفر</w:t>
      </w:r>
      <w:r w:rsidRPr="00F55FEA">
        <w:rPr>
          <w:rFonts w:cs="B Badr" w:hint="cs"/>
          <w:sz w:val="28"/>
          <w:szCs w:val="28"/>
          <w:rtl/>
        </w:rPr>
        <w:t>ی</w:t>
      </w:r>
      <w:r w:rsidRPr="00F55FEA">
        <w:rPr>
          <w:rFonts w:cs="B Badr" w:hint="eastAsia"/>
          <w:sz w:val="28"/>
          <w:szCs w:val="28"/>
          <w:rtl/>
        </w:rPr>
        <w:t>فتم،</w:t>
      </w:r>
      <w:r w:rsidRPr="00F55FEA">
        <w:rPr>
          <w:rFonts w:cs="B Badr"/>
          <w:sz w:val="28"/>
          <w:szCs w:val="28"/>
          <w:rtl/>
        </w:rPr>
        <w:t xml:space="preserve"> بلکه از امام در خصوص مسکر پرس</w:t>
      </w:r>
      <w:r w:rsidRPr="00F55FEA">
        <w:rPr>
          <w:rFonts w:cs="B Badr" w:hint="cs"/>
          <w:sz w:val="28"/>
          <w:szCs w:val="28"/>
          <w:rtl/>
        </w:rPr>
        <w:t>ی</w:t>
      </w:r>
      <w:r w:rsidRPr="00F55FEA">
        <w:rPr>
          <w:rFonts w:cs="B Badr" w:hint="eastAsia"/>
          <w:sz w:val="28"/>
          <w:szCs w:val="28"/>
          <w:rtl/>
        </w:rPr>
        <w:t>دم</w:t>
      </w:r>
      <w:r w:rsidRPr="00F55FEA">
        <w:rPr>
          <w:rFonts w:cs="B Badr"/>
          <w:sz w:val="28"/>
          <w:szCs w:val="28"/>
          <w:rtl/>
        </w:rPr>
        <w:t xml:space="preserve"> و او گفت: هر مسکر</w:t>
      </w:r>
      <w:r w:rsidRPr="00F55FEA">
        <w:rPr>
          <w:rFonts w:cs="B Badr" w:hint="cs"/>
          <w:sz w:val="28"/>
          <w:szCs w:val="28"/>
          <w:rtl/>
        </w:rPr>
        <w:t>ی</w:t>
      </w:r>
      <w:r w:rsidRPr="00F55FEA">
        <w:rPr>
          <w:rFonts w:cs="B Badr"/>
          <w:sz w:val="28"/>
          <w:szCs w:val="28"/>
          <w:rtl/>
        </w:rPr>
        <w:t xml:space="preserve"> حرام است، من هم گفتم: ول</w:t>
      </w:r>
      <w:r w:rsidRPr="00F55FEA">
        <w:rPr>
          <w:rFonts w:cs="B Badr" w:hint="cs"/>
          <w:sz w:val="28"/>
          <w:szCs w:val="28"/>
          <w:rtl/>
        </w:rPr>
        <w:t>ی</w:t>
      </w:r>
      <w:r w:rsidRPr="00F55FEA">
        <w:rPr>
          <w:rFonts w:cs="B Badr"/>
          <w:sz w:val="28"/>
          <w:szCs w:val="28"/>
          <w:rtl/>
        </w:rPr>
        <w:t xml:space="preserve"> ابوحمزه م</w:t>
      </w:r>
      <w:r w:rsidRPr="00F55FEA">
        <w:rPr>
          <w:rFonts w:cs="B Badr" w:hint="cs"/>
          <w:sz w:val="28"/>
          <w:szCs w:val="28"/>
          <w:rtl/>
        </w:rPr>
        <w:t>ی‌</w:t>
      </w:r>
      <w:r w:rsidRPr="00F55FEA">
        <w:rPr>
          <w:rFonts w:cs="B Badr" w:hint="eastAsia"/>
          <w:sz w:val="28"/>
          <w:szCs w:val="28"/>
          <w:rtl/>
        </w:rPr>
        <w:t>نوشد</w:t>
      </w:r>
      <w:r w:rsidRPr="00F55FEA">
        <w:rPr>
          <w:rFonts w:cs="B Badr"/>
          <w:sz w:val="28"/>
          <w:szCs w:val="28"/>
          <w:rtl/>
        </w:rPr>
        <w:t>. ابوحمزه گفت: از اکنون استغفار و توبه م</w:t>
      </w:r>
      <w:r w:rsidRPr="00F55FEA">
        <w:rPr>
          <w:rFonts w:cs="B Badr" w:hint="cs"/>
          <w:sz w:val="28"/>
          <w:szCs w:val="28"/>
          <w:rtl/>
        </w:rPr>
        <w:t>ی‌</w:t>
      </w:r>
      <w:r w:rsidRPr="00F55FEA">
        <w:rPr>
          <w:rFonts w:cs="B Badr"/>
          <w:sz w:val="28"/>
          <w:szCs w:val="28"/>
          <w:rtl/>
        </w:rPr>
        <w:t>کنم[۵۳]. علاوه بر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دو، روا</w:t>
      </w:r>
      <w:r w:rsidRPr="00F55FEA">
        <w:rPr>
          <w:rFonts w:cs="B Badr" w:hint="cs"/>
          <w:sz w:val="28"/>
          <w:szCs w:val="28"/>
          <w:rtl/>
        </w:rPr>
        <w:t>ی</w:t>
      </w:r>
      <w:r w:rsidRPr="00F55FEA">
        <w:rPr>
          <w:rFonts w:cs="B Badr" w:hint="eastAsia"/>
          <w:sz w:val="28"/>
          <w:szCs w:val="28"/>
          <w:rtl/>
        </w:rPr>
        <w:t>ت</w:t>
      </w:r>
      <w:r w:rsidRPr="00F55FEA">
        <w:rPr>
          <w:rFonts w:cs="B Badr" w:hint="cs"/>
          <w:sz w:val="28"/>
          <w:szCs w:val="28"/>
          <w:rtl/>
        </w:rPr>
        <w:t>ی</w:t>
      </w:r>
      <w:r w:rsidRPr="00F55FEA">
        <w:rPr>
          <w:rFonts w:cs="B Badr"/>
          <w:sz w:val="28"/>
          <w:szCs w:val="28"/>
          <w:rtl/>
        </w:rPr>
        <w:t xml:space="preserve"> وجود دارد که گو</w:t>
      </w:r>
      <w:r w:rsidRPr="00F55FEA">
        <w:rPr>
          <w:rFonts w:cs="B Badr" w:hint="cs"/>
          <w:sz w:val="28"/>
          <w:szCs w:val="28"/>
          <w:rtl/>
        </w:rPr>
        <w:t>یی</w:t>
      </w:r>
      <w:r w:rsidRPr="00F55FEA">
        <w:rPr>
          <w:rFonts w:cs="B Badr"/>
          <w:sz w:val="28"/>
          <w:szCs w:val="28"/>
          <w:rtl/>
        </w:rPr>
        <w:t xml:space="preserve"> بر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رفتار صحه م</w:t>
      </w:r>
      <w:r w:rsidRPr="00F55FEA">
        <w:rPr>
          <w:rFonts w:cs="B Badr" w:hint="cs"/>
          <w:sz w:val="28"/>
          <w:szCs w:val="28"/>
          <w:rtl/>
        </w:rPr>
        <w:t>ی‌</w:t>
      </w:r>
      <w:r w:rsidRPr="00F55FEA">
        <w:rPr>
          <w:rFonts w:cs="B Badr" w:hint="eastAsia"/>
          <w:sz w:val="28"/>
          <w:szCs w:val="28"/>
          <w:rtl/>
        </w:rPr>
        <w:t>گذارد</w:t>
      </w:r>
      <w:r w:rsidRPr="00F55FEA">
        <w:rPr>
          <w:rFonts w:cs="B Badr"/>
          <w:sz w:val="28"/>
          <w:szCs w:val="28"/>
          <w:rtl/>
        </w:rPr>
        <w:t>. ابوبص</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من به حضور ابوعبدالله رس</w:t>
      </w:r>
      <w:r w:rsidRPr="00F55FEA">
        <w:rPr>
          <w:rFonts w:cs="B Badr" w:hint="cs"/>
          <w:sz w:val="28"/>
          <w:szCs w:val="28"/>
          <w:rtl/>
        </w:rPr>
        <w:t>ی</w:t>
      </w:r>
      <w:r w:rsidRPr="00F55FEA">
        <w:rPr>
          <w:rFonts w:cs="B Badr" w:hint="eastAsia"/>
          <w:sz w:val="28"/>
          <w:szCs w:val="28"/>
          <w:rtl/>
        </w:rPr>
        <w:t>دم</w:t>
      </w:r>
      <w:r w:rsidRPr="00F55FEA">
        <w:rPr>
          <w:rFonts w:cs="B Badr"/>
          <w:sz w:val="28"/>
          <w:szCs w:val="28"/>
          <w:rtl/>
        </w:rPr>
        <w:t xml:space="preserve"> و حضرت حال ابوحمزه را از من پرس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گفتم: وقت</w:t>
      </w:r>
      <w:r w:rsidRPr="00F55FEA">
        <w:rPr>
          <w:rFonts w:cs="B Badr" w:hint="cs"/>
          <w:sz w:val="28"/>
          <w:szCs w:val="28"/>
          <w:rtl/>
        </w:rPr>
        <w:t>ی</w:t>
      </w:r>
      <w:r w:rsidRPr="00F55FEA">
        <w:rPr>
          <w:rFonts w:cs="B Badr"/>
          <w:sz w:val="28"/>
          <w:szCs w:val="28"/>
          <w:rtl/>
        </w:rPr>
        <w:t xml:space="preserve"> از او جدا شدم، در ب</w:t>
      </w:r>
      <w:r w:rsidRPr="00F55FEA">
        <w:rPr>
          <w:rFonts w:cs="B Badr" w:hint="cs"/>
          <w:sz w:val="28"/>
          <w:szCs w:val="28"/>
          <w:rtl/>
        </w:rPr>
        <w:t>ی</w:t>
      </w:r>
      <w:r w:rsidRPr="00F55FEA">
        <w:rPr>
          <w:rFonts w:cs="B Badr" w:hint="eastAsia"/>
          <w:sz w:val="28"/>
          <w:szCs w:val="28"/>
          <w:rtl/>
        </w:rPr>
        <w:t>مار</w:t>
      </w:r>
      <w:r w:rsidRPr="00F55FEA">
        <w:rPr>
          <w:rFonts w:cs="B Badr" w:hint="cs"/>
          <w:sz w:val="28"/>
          <w:szCs w:val="28"/>
          <w:rtl/>
        </w:rPr>
        <w:t>ی</w:t>
      </w:r>
      <w:r w:rsidRPr="00F55FEA">
        <w:rPr>
          <w:rFonts w:cs="B Badr"/>
          <w:sz w:val="28"/>
          <w:szCs w:val="28"/>
          <w:rtl/>
        </w:rPr>
        <w:t xml:space="preserve"> به سر م</w:t>
      </w:r>
      <w:r w:rsidRPr="00F55FEA">
        <w:rPr>
          <w:rFonts w:cs="B Badr" w:hint="cs"/>
          <w:sz w:val="28"/>
          <w:szCs w:val="28"/>
          <w:rtl/>
        </w:rPr>
        <w:t>ی‌</w:t>
      </w:r>
      <w:r w:rsidRPr="00F55FEA">
        <w:rPr>
          <w:rFonts w:cs="B Badr" w:hint="eastAsia"/>
          <w:sz w:val="28"/>
          <w:szCs w:val="28"/>
          <w:rtl/>
        </w:rPr>
        <w:t>برد</w:t>
      </w:r>
      <w:r w:rsidRPr="00F55FEA">
        <w:rPr>
          <w:rFonts w:cs="B Badr"/>
          <w:sz w:val="28"/>
          <w:szCs w:val="28"/>
          <w:rtl/>
        </w:rPr>
        <w:t>. فرمود: وقت</w:t>
      </w:r>
      <w:r w:rsidRPr="00F55FEA">
        <w:rPr>
          <w:rFonts w:cs="B Badr" w:hint="cs"/>
          <w:sz w:val="28"/>
          <w:szCs w:val="28"/>
          <w:rtl/>
        </w:rPr>
        <w:t>ی</w:t>
      </w:r>
      <w:r w:rsidRPr="00F55FEA">
        <w:rPr>
          <w:rFonts w:cs="B Badr"/>
          <w:sz w:val="28"/>
          <w:szCs w:val="28"/>
          <w:rtl/>
        </w:rPr>
        <w:t xml:space="preserve"> برگشت</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سلام مرا به او برسان و بگو د</w:t>
      </w:r>
      <w:r w:rsidRPr="00F55FEA">
        <w:rPr>
          <w:rFonts w:cs="B Badr" w:hint="eastAsia"/>
          <w:sz w:val="28"/>
          <w:szCs w:val="28"/>
          <w:rtl/>
        </w:rPr>
        <w:t>ر</w:t>
      </w:r>
      <w:r w:rsidRPr="00F55FEA">
        <w:rPr>
          <w:rFonts w:cs="B Badr"/>
          <w:sz w:val="28"/>
          <w:szCs w:val="28"/>
          <w:rtl/>
        </w:rPr>
        <w:t xml:space="preserve"> ماه فلان و </w:t>
      </w:r>
      <w:r w:rsidRPr="00F55FEA">
        <w:rPr>
          <w:rFonts w:cs="B Badr"/>
          <w:sz w:val="28"/>
          <w:szCs w:val="28"/>
          <w:rtl/>
        </w:rPr>
        <w:lastRenderedPageBreak/>
        <w:t>روز فلان خواه</w:t>
      </w:r>
      <w:r w:rsidRPr="00F55FEA">
        <w:rPr>
          <w:rFonts w:cs="B Badr" w:hint="cs"/>
          <w:sz w:val="28"/>
          <w:szCs w:val="28"/>
          <w:rtl/>
        </w:rPr>
        <w:t>ی</w:t>
      </w:r>
      <w:r w:rsidRPr="00F55FEA">
        <w:rPr>
          <w:rFonts w:cs="B Badr"/>
          <w:sz w:val="28"/>
          <w:szCs w:val="28"/>
          <w:rtl/>
        </w:rPr>
        <w:t xml:space="preserve"> مرد. ابوبص</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گفتم: فدا</w:t>
      </w:r>
      <w:r w:rsidRPr="00F55FEA">
        <w:rPr>
          <w:rFonts w:cs="B Badr" w:hint="cs"/>
          <w:sz w:val="28"/>
          <w:szCs w:val="28"/>
          <w:rtl/>
        </w:rPr>
        <w:t>ی</w:t>
      </w:r>
      <w:r w:rsidRPr="00F55FEA">
        <w:rPr>
          <w:rFonts w:cs="B Badr"/>
          <w:sz w:val="28"/>
          <w:szCs w:val="28"/>
          <w:rtl/>
        </w:rPr>
        <w:t xml:space="preserve"> تو گردم، به خدا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شماست و انس</w:t>
      </w:r>
      <w:r w:rsidRPr="00F55FEA">
        <w:rPr>
          <w:rFonts w:cs="B Badr" w:hint="cs"/>
          <w:sz w:val="28"/>
          <w:szCs w:val="28"/>
          <w:rtl/>
        </w:rPr>
        <w:t>ی</w:t>
      </w:r>
      <w:r w:rsidRPr="00F55FEA">
        <w:rPr>
          <w:rFonts w:cs="B Badr"/>
          <w:sz w:val="28"/>
          <w:szCs w:val="28"/>
          <w:rtl/>
        </w:rPr>
        <w:t xml:space="preserve"> با شما دارد. گفت: راست م</w:t>
      </w:r>
      <w:r w:rsidRPr="00F55FEA">
        <w:rPr>
          <w:rFonts w:cs="B Badr" w:hint="cs"/>
          <w:sz w:val="28"/>
          <w:szCs w:val="28"/>
          <w:rtl/>
        </w:rPr>
        <w:t>ی‌</w:t>
      </w:r>
      <w:r w:rsidRPr="00F55FEA">
        <w:rPr>
          <w:rFonts w:cs="B Badr" w:hint="eastAsia"/>
          <w:sz w:val="28"/>
          <w:szCs w:val="28"/>
          <w:rtl/>
        </w:rPr>
        <w:t>گو</w:t>
      </w:r>
      <w:r w:rsidRPr="00F55FEA">
        <w:rPr>
          <w:rFonts w:cs="B Badr" w:hint="cs"/>
          <w:sz w:val="28"/>
          <w:szCs w:val="28"/>
          <w:rtl/>
        </w:rPr>
        <w:t>یی</w:t>
      </w:r>
      <w:r w:rsidRPr="00F55FEA">
        <w:rPr>
          <w:rFonts w:cs="B Badr" w:hint="eastAsia"/>
          <w:sz w:val="28"/>
          <w:szCs w:val="28"/>
          <w:rtl/>
        </w:rPr>
        <w:t>،</w:t>
      </w:r>
      <w:r w:rsidRPr="00F55FEA">
        <w:rPr>
          <w:rFonts w:cs="B Badr"/>
          <w:sz w:val="28"/>
          <w:szCs w:val="28"/>
          <w:rtl/>
        </w:rPr>
        <w:t xml:space="preserve"> نزد ما، از ش</w:t>
      </w:r>
      <w:r w:rsidRPr="00F55FEA">
        <w:rPr>
          <w:rFonts w:cs="B Badr" w:hint="cs"/>
          <w:sz w:val="28"/>
          <w:szCs w:val="28"/>
          <w:rtl/>
        </w:rPr>
        <w:t>ی</w:t>
      </w:r>
      <w:r w:rsidRPr="00F55FEA">
        <w:rPr>
          <w:rFonts w:cs="B Badr" w:hint="eastAsia"/>
          <w:sz w:val="28"/>
          <w:szCs w:val="28"/>
          <w:rtl/>
        </w:rPr>
        <w:t>ع</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شما بهتر، برا</w:t>
      </w:r>
      <w:r w:rsidRPr="00F55FEA">
        <w:rPr>
          <w:rFonts w:cs="B Badr" w:hint="cs"/>
          <w:sz w:val="28"/>
          <w:szCs w:val="28"/>
          <w:rtl/>
        </w:rPr>
        <w:t>ی</w:t>
      </w:r>
      <w:r w:rsidRPr="00F55FEA">
        <w:rPr>
          <w:rFonts w:cs="B Badr"/>
          <w:sz w:val="28"/>
          <w:szCs w:val="28"/>
          <w:rtl/>
        </w:rPr>
        <w:t xml:space="preserve"> شما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سپس گفت: اگر از خداوند بترسد، پ</w:t>
      </w:r>
      <w:r w:rsidRPr="00F55FEA">
        <w:rPr>
          <w:rFonts w:cs="B Badr" w:hint="cs"/>
          <w:sz w:val="28"/>
          <w:szCs w:val="28"/>
          <w:rtl/>
        </w:rPr>
        <w:t>ی</w:t>
      </w:r>
      <w:r w:rsidRPr="00F55FEA">
        <w:rPr>
          <w:rFonts w:cs="B Badr" w:hint="eastAsia"/>
          <w:sz w:val="28"/>
          <w:szCs w:val="28"/>
          <w:rtl/>
        </w:rPr>
        <w:t>امبرش</w:t>
      </w:r>
      <w:r w:rsidRPr="00F55FEA">
        <w:rPr>
          <w:rFonts w:cs="B Badr"/>
          <w:sz w:val="28"/>
          <w:szCs w:val="28"/>
          <w:rtl/>
        </w:rPr>
        <w:t xml:space="preserve"> را مراقب بداند و از گناه بپره</w:t>
      </w:r>
      <w:r w:rsidRPr="00F55FEA">
        <w:rPr>
          <w:rFonts w:cs="B Badr" w:hint="cs"/>
          <w:sz w:val="28"/>
          <w:szCs w:val="28"/>
          <w:rtl/>
        </w:rPr>
        <w:t>ی</w:t>
      </w:r>
      <w:r w:rsidRPr="00F55FEA">
        <w:rPr>
          <w:rFonts w:cs="B Badr" w:hint="eastAsia"/>
          <w:sz w:val="28"/>
          <w:szCs w:val="28"/>
          <w:rtl/>
        </w:rPr>
        <w:t>زد</w:t>
      </w:r>
      <w:r w:rsidRPr="00F55FEA">
        <w:rPr>
          <w:rFonts w:cs="B Badr"/>
          <w:sz w:val="28"/>
          <w:szCs w:val="28"/>
          <w:rtl/>
        </w:rPr>
        <w:t xml:space="preserve"> با ما هم درجه خ</w:t>
      </w:r>
      <w:r w:rsidRPr="00F55FEA">
        <w:rPr>
          <w:rFonts w:cs="B Badr" w:hint="eastAsia"/>
          <w:sz w:val="28"/>
          <w:szCs w:val="28"/>
          <w:rtl/>
        </w:rPr>
        <w:t>واهد</w:t>
      </w:r>
      <w:r w:rsidRPr="00F55FEA">
        <w:rPr>
          <w:rFonts w:cs="B Badr"/>
          <w:sz w:val="28"/>
          <w:szCs w:val="28"/>
          <w:rtl/>
        </w:rPr>
        <w:t xml:space="preserve"> بود[۵۴]. از نوع ب</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رد و بدل شده بر م</w:t>
      </w:r>
      <w:r w:rsidRPr="00F55FEA">
        <w:rPr>
          <w:rFonts w:cs="B Badr" w:hint="cs"/>
          <w:sz w:val="28"/>
          <w:szCs w:val="28"/>
          <w:rtl/>
        </w:rPr>
        <w:t>ی‌</w:t>
      </w:r>
      <w:r w:rsidRPr="00F55FEA">
        <w:rPr>
          <w:rFonts w:cs="B Badr" w:hint="eastAsia"/>
          <w:sz w:val="28"/>
          <w:szCs w:val="28"/>
          <w:rtl/>
        </w:rPr>
        <w:t>آ</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که امام به ابوحمزه سوء ظن</w:t>
      </w:r>
      <w:r w:rsidRPr="00F55FEA">
        <w:rPr>
          <w:rFonts w:cs="B Badr" w:hint="cs"/>
          <w:sz w:val="28"/>
          <w:szCs w:val="28"/>
          <w:rtl/>
        </w:rPr>
        <w:t>ی</w:t>
      </w:r>
      <w:r w:rsidRPr="00F55FEA">
        <w:rPr>
          <w:rFonts w:cs="B Badr"/>
          <w:sz w:val="28"/>
          <w:szCs w:val="28"/>
          <w:rtl/>
        </w:rPr>
        <w:t xml:space="preserve"> داشته که با وجود توض</w:t>
      </w:r>
      <w:r w:rsidRPr="00F55FEA">
        <w:rPr>
          <w:rFonts w:cs="B Badr" w:hint="cs"/>
          <w:sz w:val="28"/>
          <w:szCs w:val="28"/>
          <w:rtl/>
        </w:rPr>
        <w:t>ی</w:t>
      </w:r>
      <w:r w:rsidRPr="00F55FEA">
        <w:rPr>
          <w:rFonts w:cs="B Badr" w:hint="eastAsia"/>
          <w:sz w:val="28"/>
          <w:szCs w:val="28"/>
          <w:rtl/>
        </w:rPr>
        <w:t>حات</w:t>
      </w:r>
      <w:r w:rsidRPr="00F55FEA">
        <w:rPr>
          <w:rFonts w:cs="B Badr"/>
          <w:sz w:val="28"/>
          <w:szCs w:val="28"/>
          <w:rtl/>
        </w:rPr>
        <w:t xml:space="preserve"> ابوبص</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همچنان باق</w:t>
      </w:r>
      <w:r w:rsidRPr="00F55FEA">
        <w:rPr>
          <w:rFonts w:cs="B Badr" w:hint="cs"/>
          <w:sz w:val="28"/>
          <w:szCs w:val="28"/>
          <w:rtl/>
        </w:rPr>
        <w:t>ی</w:t>
      </w:r>
      <w:r w:rsidRPr="00F55FEA">
        <w:rPr>
          <w:rFonts w:cs="B Badr"/>
          <w:sz w:val="28"/>
          <w:szCs w:val="28"/>
          <w:rtl/>
        </w:rPr>
        <w:t xml:space="preserve"> بوده است. درباره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چند و چون</w:t>
      </w:r>
      <w:r w:rsidRPr="00F55FEA">
        <w:rPr>
          <w:rFonts w:cs="B Badr" w:hint="cs"/>
          <w:sz w:val="28"/>
          <w:szCs w:val="28"/>
          <w:rtl/>
        </w:rPr>
        <w:t>ی</w:t>
      </w:r>
      <w:r w:rsidRPr="00F55FEA">
        <w:rPr>
          <w:rFonts w:cs="B Badr"/>
          <w:sz w:val="28"/>
          <w:szCs w:val="28"/>
          <w:rtl/>
        </w:rPr>
        <w:t xml:space="preserve"> در م</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اما درباره گزارش شراب‌نوش</w:t>
      </w:r>
      <w:r w:rsidRPr="00F55FEA">
        <w:rPr>
          <w:rFonts w:cs="B Badr" w:hint="cs"/>
          <w:sz w:val="28"/>
          <w:szCs w:val="28"/>
          <w:rtl/>
        </w:rPr>
        <w:t>ی</w:t>
      </w:r>
      <w:r w:rsidRPr="00F55FEA">
        <w:rPr>
          <w:rFonts w:cs="B Badr"/>
          <w:sz w:val="28"/>
          <w:szCs w:val="28"/>
          <w:rtl/>
        </w:rPr>
        <w:t xml:space="preserve"> 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برخ</w:t>
      </w:r>
      <w:r w:rsidRPr="00F55FEA">
        <w:rPr>
          <w:rFonts w:cs="B Badr" w:hint="cs"/>
          <w:sz w:val="28"/>
          <w:szCs w:val="28"/>
          <w:rtl/>
        </w:rPr>
        <w:t>ی</w:t>
      </w:r>
      <w:r w:rsidRPr="00F55FEA">
        <w:rPr>
          <w:rFonts w:cs="B Badr"/>
          <w:sz w:val="28"/>
          <w:szCs w:val="28"/>
          <w:rtl/>
        </w:rPr>
        <w:t xml:space="preserve"> از دانشمندان به جرح و تعد</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پرداخته و مطالب در</w:t>
      </w:r>
      <w:r w:rsidRPr="00F55FEA">
        <w:rPr>
          <w:rFonts w:cs="B Badr" w:hint="eastAsia"/>
          <w:sz w:val="28"/>
          <w:szCs w:val="28"/>
          <w:rtl/>
        </w:rPr>
        <w:t>خور</w:t>
      </w:r>
      <w:r w:rsidRPr="00F55FEA">
        <w:rPr>
          <w:rFonts w:cs="B Badr" w:hint="cs"/>
          <w:sz w:val="28"/>
          <w:szCs w:val="28"/>
          <w:rtl/>
        </w:rPr>
        <w:t>ی</w:t>
      </w:r>
      <w:r w:rsidRPr="00F55FEA">
        <w:rPr>
          <w:rFonts w:cs="B Badr"/>
          <w:sz w:val="28"/>
          <w:szCs w:val="28"/>
          <w:rtl/>
        </w:rPr>
        <w:t xml:space="preserve"> ارائه کرده‌اند.</w:t>
      </w:r>
    </w:p>
    <w:p w:rsidR="00770B2E" w:rsidRDefault="00F55FEA" w:rsidP="00F55FEA">
      <w:pPr>
        <w:rPr>
          <w:rFonts w:cs="B Badr"/>
          <w:sz w:val="28"/>
          <w:szCs w:val="28"/>
          <w:rtl/>
        </w:rPr>
      </w:pPr>
      <w:r w:rsidRPr="00F55FEA">
        <w:rPr>
          <w:rFonts w:cs="B Badr" w:hint="eastAsia"/>
          <w:sz w:val="28"/>
          <w:szCs w:val="28"/>
          <w:rtl/>
        </w:rPr>
        <w:t>صاحب</w:t>
      </w:r>
      <w:r w:rsidRPr="00F55FEA">
        <w:rPr>
          <w:rFonts w:cs="B Badr"/>
          <w:sz w:val="28"/>
          <w:szCs w:val="28"/>
          <w:rtl/>
        </w:rPr>
        <w:t xml:space="preserve"> معالم، با ذکر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نسبت، دو طر</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ذکر شده را به سبب وجود عل</w:t>
      </w:r>
      <w:r w:rsidRPr="00F55FEA">
        <w:rPr>
          <w:rFonts w:cs="B Badr" w:hint="cs"/>
          <w:sz w:val="28"/>
          <w:szCs w:val="28"/>
          <w:rtl/>
        </w:rPr>
        <w:t>ی</w:t>
      </w:r>
      <w:r w:rsidRPr="00F55FEA">
        <w:rPr>
          <w:rFonts w:cs="B Badr"/>
          <w:sz w:val="28"/>
          <w:szCs w:val="28"/>
          <w:rtl/>
        </w:rPr>
        <w:t xml:space="preserve"> بن حسن فضال در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اول و عل</w:t>
      </w:r>
      <w:r w:rsidRPr="00F55FEA">
        <w:rPr>
          <w:rFonts w:cs="B Badr" w:hint="cs"/>
          <w:sz w:val="28"/>
          <w:szCs w:val="28"/>
          <w:rtl/>
        </w:rPr>
        <w:t>ی</w:t>
      </w:r>
      <w:r w:rsidRPr="00F55FEA">
        <w:rPr>
          <w:rFonts w:cs="B Badr"/>
          <w:sz w:val="28"/>
          <w:szCs w:val="28"/>
          <w:rtl/>
        </w:rPr>
        <w:t xml:space="preserve"> بن محمد و محمد بن موس</w:t>
      </w:r>
      <w:r w:rsidRPr="00F55FEA">
        <w:rPr>
          <w:rFonts w:cs="B Badr" w:hint="cs"/>
          <w:sz w:val="28"/>
          <w:szCs w:val="28"/>
          <w:rtl/>
        </w:rPr>
        <w:t>ی</w:t>
      </w:r>
      <w:r w:rsidRPr="00F55FEA">
        <w:rPr>
          <w:rFonts w:cs="B Badr"/>
          <w:sz w:val="28"/>
          <w:szCs w:val="28"/>
          <w:rtl/>
        </w:rPr>
        <w:t xml:space="preserve"> همدان</w:t>
      </w:r>
      <w:r w:rsidRPr="00F55FEA">
        <w:rPr>
          <w:rFonts w:cs="B Badr" w:hint="cs"/>
          <w:sz w:val="28"/>
          <w:szCs w:val="28"/>
          <w:rtl/>
        </w:rPr>
        <w:t>ی</w:t>
      </w:r>
      <w:r w:rsidRPr="00F55FEA">
        <w:rPr>
          <w:rFonts w:cs="B Badr"/>
          <w:sz w:val="28"/>
          <w:szCs w:val="28"/>
          <w:rtl/>
        </w:rPr>
        <w:t xml:space="preserve"> در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دوم که افراد</w:t>
      </w:r>
      <w:r w:rsidRPr="00F55FEA">
        <w:rPr>
          <w:rFonts w:cs="B Badr" w:hint="cs"/>
          <w:sz w:val="28"/>
          <w:szCs w:val="28"/>
          <w:rtl/>
        </w:rPr>
        <w:t>ی</w:t>
      </w:r>
      <w:r w:rsidRPr="00F55FEA">
        <w:rPr>
          <w:rFonts w:cs="B Badr"/>
          <w:sz w:val="28"/>
          <w:szCs w:val="28"/>
          <w:rtl/>
        </w:rPr>
        <w:t xml:space="preserve">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قابل اعتمادند، مخدوش م</w:t>
      </w:r>
      <w:r w:rsidRPr="00F55FEA">
        <w:rPr>
          <w:rFonts w:cs="B Badr" w:hint="cs"/>
          <w:sz w:val="28"/>
          <w:szCs w:val="28"/>
          <w:rtl/>
        </w:rPr>
        <w:t>ی‌</w:t>
      </w:r>
      <w:r w:rsidRPr="00F55FEA">
        <w:rPr>
          <w:rFonts w:cs="B Badr" w:hint="eastAsia"/>
          <w:sz w:val="28"/>
          <w:szCs w:val="28"/>
          <w:rtl/>
        </w:rPr>
        <w:t>داند</w:t>
      </w:r>
      <w:r w:rsidRPr="00F55FEA">
        <w:rPr>
          <w:rFonts w:cs="B Badr"/>
          <w:sz w:val="28"/>
          <w:szCs w:val="28"/>
          <w:rtl/>
        </w:rPr>
        <w:t>[۵۵]. مازندران</w:t>
      </w:r>
      <w:r w:rsidRPr="00F55FEA">
        <w:rPr>
          <w:rFonts w:cs="B Badr" w:hint="cs"/>
          <w:sz w:val="28"/>
          <w:szCs w:val="28"/>
          <w:rtl/>
        </w:rPr>
        <w:t>ی</w:t>
      </w:r>
      <w:r w:rsidRPr="00F55FEA">
        <w:rPr>
          <w:rFonts w:cs="B Badr"/>
          <w:sz w:val="28"/>
          <w:szCs w:val="28"/>
          <w:rtl/>
        </w:rPr>
        <w:t xml:space="preserve"> با تفص</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شتر</w:t>
      </w:r>
      <w:r w:rsidRPr="00F55FEA">
        <w:rPr>
          <w:rFonts w:cs="B Badr" w:hint="cs"/>
          <w:sz w:val="28"/>
          <w:szCs w:val="28"/>
          <w:rtl/>
        </w:rPr>
        <w:t>ی</w:t>
      </w:r>
      <w:r w:rsidRPr="00F55FEA">
        <w:rPr>
          <w:rFonts w:cs="B Badr"/>
          <w:sz w:val="28"/>
          <w:szCs w:val="28"/>
          <w:rtl/>
        </w:rPr>
        <w:t xml:space="preserve"> به پاسخگو</w:t>
      </w:r>
      <w:r w:rsidRPr="00F55FEA">
        <w:rPr>
          <w:rFonts w:cs="B Badr" w:hint="cs"/>
          <w:sz w:val="28"/>
          <w:szCs w:val="28"/>
          <w:rtl/>
        </w:rPr>
        <w:t>یی</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پردازد</w:t>
      </w:r>
      <w:r w:rsidRPr="00F55FEA">
        <w:rPr>
          <w:rFonts w:cs="B Badr"/>
          <w:sz w:val="28"/>
          <w:szCs w:val="28"/>
          <w:rtl/>
        </w:rPr>
        <w:t xml:space="preserve"> و م</w:t>
      </w:r>
      <w:r w:rsidRPr="00F55FEA">
        <w:rPr>
          <w:rFonts w:cs="B Badr" w:hint="cs"/>
          <w:sz w:val="28"/>
          <w:szCs w:val="28"/>
          <w:rtl/>
        </w:rPr>
        <w:t>ی‌</w:t>
      </w:r>
      <w:r w:rsidRPr="00F55FEA">
        <w:rPr>
          <w:rFonts w:cs="B Badr" w:hint="eastAsia"/>
          <w:sz w:val="28"/>
          <w:szCs w:val="28"/>
          <w:rtl/>
        </w:rPr>
        <w:t>نو</w:t>
      </w:r>
      <w:r w:rsidRPr="00F55FEA">
        <w:rPr>
          <w:rFonts w:cs="B Badr" w:hint="cs"/>
          <w:sz w:val="28"/>
          <w:szCs w:val="28"/>
          <w:rtl/>
        </w:rPr>
        <w:t>ی</w:t>
      </w:r>
      <w:r w:rsidRPr="00F55FEA">
        <w:rPr>
          <w:rFonts w:cs="B Badr" w:hint="eastAsia"/>
          <w:sz w:val="28"/>
          <w:szCs w:val="28"/>
          <w:rtl/>
        </w:rPr>
        <w:t>سد</w:t>
      </w:r>
      <w:r w:rsidRPr="00F55FEA">
        <w:rPr>
          <w:rFonts w:cs="B Badr"/>
          <w:sz w:val="28"/>
          <w:szCs w:val="28"/>
          <w:rtl/>
        </w:rPr>
        <w:t>: از کلام عل</w:t>
      </w:r>
      <w:r w:rsidRPr="00F55FEA">
        <w:rPr>
          <w:rFonts w:cs="B Badr" w:hint="cs"/>
          <w:sz w:val="28"/>
          <w:szCs w:val="28"/>
          <w:rtl/>
        </w:rPr>
        <w:t>ی</w:t>
      </w:r>
      <w:r w:rsidRPr="00F55FEA">
        <w:rPr>
          <w:rFonts w:cs="B Badr"/>
          <w:sz w:val="28"/>
          <w:szCs w:val="28"/>
          <w:rtl/>
        </w:rPr>
        <w:t xml:space="preserve"> بن حسن بن فضال فطح</w:t>
      </w:r>
      <w:r w:rsidRPr="00F55FEA">
        <w:rPr>
          <w:rFonts w:cs="B Badr" w:hint="cs"/>
          <w:sz w:val="28"/>
          <w:szCs w:val="28"/>
          <w:rtl/>
        </w:rPr>
        <w:t>ی</w:t>
      </w:r>
      <w:r w:rsidRPr="00F55FEA">
        <w:rPr>
          <w:rFonts w:cs="B Badr"/>
          <w:sz w:val="28"/>
          <w:szCs w:val="28"/>
          <w:rtl/>
        </w:rPr>
        <w:t xml:space="preserve"> مذهب بر م</w:t>
      </w:r>
      <w:r w:rsidRPr="00F55FEA">
        <w:rPr>
          <w:rFonts w:cs="B Badr" w:hint="cs"/>
          <w:sz w:val="28"/>
          <w:szCs w:val="28"/>
          <w:rtl/>
        </w:rPr>
        <w:t>ی‌</w:t>
      </w:r>
      <w:r w:rsidRPr="00F55FEA">
        <w:rPr>
          <w:rFonts w:cs="B Badr" w:hint="eastAsia"/>
          <w:sz w:val="28"/>
          <w:szCs w:val="28"/>
          <w:rtl/>
        </w:rPr>
        <w:t>آ</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که ابوحمزه متهم به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عمل بود، نه ا</w:t>
      </w:r>
      <w:r w:rsidRPr="00F55FEA">
        <w:rPr>
          <w:rFonts w:cs="B Badr" w:hint="cs"/>
          <w:sz w:val="28"/>
          <w:szCs w:val="28"/>
          <w:rtl/>
        </w:rPr>
        <w:t>ی</w:t>
      </w:r>
      <w:r w:rsidRPr="00F55FEA">
        <w:rPr>
          <w:rFonts w:cs="B Badr" w:hint="eastAsia"/>
          <w:sz w:val="28"/>
          <w:szCs w:val="28"/>
          <w:rtl/>
        </w:rPr>
        <w:t>نکه</w:t>
      </w:r>
      <w:r w:rsidRPr="00F55FEA">
        <w:rPr>
          <w:rFonts w:cs="B Badr"/>
          <w:sz w:val="28"/>
          <w:szCs w:val="28"/>
          <w:rtl/>
        </w:rPr>
        <w:t xml:space="preserve"> آن را انجام م</w:t>
      </w:r>
      <w:r w:rsidRPr="00F55FEA">
        <w:rPr>
          <w:rFonts w:cs="B Badr" w:hint="cs"/>
          <w:sz w:val="28"/>
          <w:szCs w:val="28"/>
          <w:rtl/>
        </w:rPr>
        <w:t>ی‌</w:t>
      </w:r>
      <w:r w:rsidRPr="00F55FEA">
        <w:rPr>
          <w:rFonts w:cs="B Badr" w:hint="eastAsia"/>
          <w:sz w:val="28"/>
          <w:szCs w:val="28"/>
          <w:rtl/>
        </w:rPr>
        <w:t>داد</w:t>
      </w:r>
      <w:r w:rsidRPr="00F55FEA">
        <w:rPr>
          <w:rFonts w:cs="B Badr"/>
          <w:sz w:val="28"/>
          <w:szCs w:val="28"/>
          <w:rtl/>
        </w:rPr>
        <w:t>. سپس م</w:t>
      </w:r>
      <w:r w:rsidRPr="00F55FEA">
        <w:rPr>
          <w:rFonts w:cs="B Badr" w:hint="cs"/>
          <w:sz w:val="28"/>
          <w:szCs w:val="28"/>
          <w:rtl/>
        </w:rPr>
        <w:t>ی‌</w:t>
      </w:r>
      <w:r w:rsidRPr="00F55FEA">
        <w:rPr>
          <w:rFonts w:cs="B Badr" w:hint="eastAsia"/>
          <w:sz w:val="28"/>
          <w:szCs w:val="28"/>
          <w:rtl/>
        </w:rPr>
        <w:t>نو</w:t>
      </w:r>
      <w:r w:rsidRPr="00F55FEA">
        <w:rPr>
          <w:rFonts w:cs="B Badr" w:hint="cs"/>
          <w:sz w:val="28"/>
          <w:szCs w:val="28"/>
          <w:rtl/>
        </w:rPr>
        <w:t>ی</w:t>
      </w:r>
      <w:r w:rsidRPr="00F55FEA">
        <w:rPr>
          <w:rFonts w:cs="B Badr" w:hint="eastAsia"/>
          <w:sz w:val="28"/>
          <w:szCs w:val="28"/>
          <w:rtl/>
        </w:rPr>
        <w:t>سد</w:t>
      </w:r>
      <w:r w:rsidRPr="00F55FEA">
        <w:rPr>
          <w:rFonts w:cs="B Badr"/>
          <w:sz w:val="28"/>
          <w:szCs w:val="28"/>
          <w:rtl/>
        </w:rPr>
        <w:t>: با فرض صح</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xml:space="preserve"> بودن نسبت، چند وجه برا</w:t>
      </w:r>
      <w:r w:rsidRPr="00F55FEA">
        <w:rPr>
          <w:rFonts w:cs="B Badr" w:hint="cs"/>
          <w:sz w:val="28"/>
          <w:szCs w:val="28"/>
          <w:rtl/>
        </w:rPr>
        <w:t>ی</w:t>
      </w:r>
      <w:r w:rsidRPr="00F55FEA">
        <w:rPr>
          <w:rFonts w:cs="B Badr"/>
          <w:sz w:val="28"/>
          <w:szCs w:val="28"/>
          <w:rtl/>
        </w:rPr>
        <w:t xml:space="preserve"> آن م</w:t>
      </w:r>
      <w:r w:rsidRPr="00F55FEA">
        <w:rPr>
          <w:rFonts w:cs="B Badr" w:hint="cs"/>
          <w:sz w:val="28"/>
          <w:szCs w:val="28"/>
          <w:rtl/>
        </w:rPr>
        <w:t>ی‌</w:t>
      </w:r>
      <w:r w:rsidRPr="00F55FEA">
        <w:rPr>
          <w:rFonts w:cs="B Badr" w:hint="eastAsia"/>
          <w:sz w:val="28"/>
          <w:szCs w:val="28"/>
          <w:rtl/>
        </w:rPr>
        <w:t>توان</w:t>
      </w:r>
      <w:r w:rsidRPr="00F55FEA">
        <w:rPr>
          <w:rFonts w:cs="B Badr"/>
          <w:sz w:val="28"/>
          <w:szCs w:val="28"/>
          <w:rtl/>
        </w:rPr>
        <w:t xml:space="preserve"> ذکر کرد. اول آنکه شا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او حرمت آن را نم</w:t>
      </w:r>
      <w:r w:rsidRPr="00F55FEA">
        <w:rPr>
          <w:rFonts w:cs="B Badr" w:hint="cs"/>
          <w:sz w:val="28"/>
          <w:szCs w:val="28"/>
          <w:rtl/>
        </w:rPr>
        <w:t>ی‌</w:t>
      </w:r>
      <w:r w:rsidRPr="00F55FEA">
        <w:rPr>
          <w:rFonts w:cs="B Badr" w:hint="eastAsia"/>
          <w:sz w:val="28"/>
          <w:szCs w:val="28"/>
          <w:rtl/>
        </w:rPr>
        <w:t>دانست،</w:t>
      </w:r>
      <w:r w:rsidRPr="00F55FEA">
        <w:rPr>
          <w:rFonts w:cs="B Badr"/>
          <w:sz w:val="28"/>
          <w:szCs w:val="28"/>
          <w:rtl/>
        </w:rPr>
        <w:t xml:space="preserve"> چنان که از پرسش‌ها</w:t>
      </w:r>
      <w:r w:rsidRPr="00F55FEA">
        <w:rPr>
          <w:rFonts w:cs="B Badr" w:hint="cs"/>
          <w:sz w:val="28"/>
          <w:szCs w:val="28"/>
          <w:rtl/>
        </w:rPr>
        <w:t>ی</w:t>
      </w:r>
      <w:r w:rsidRPr="00F55FEA">
        <w:rPr>
          <w:rFonts w:cs="B Badr"/>
          <w:sz w:val="28"/>
          <w:szCs w:val="28"/>
          <w:rtl/>
        </w:rPr>
        <w:t xml:space="preserve">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افراد چن</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چ</w:t>
      </w:r>
      <w:r w:rsidRPr="00F55FEA">
        <w:rPr>
          <w:rFonts w:cs="B Badr" w:hint="cs"/>
          <w:sz w:val="28"/>
          <w:szCs w:val="28"/>
          <w:rtl/>
        </w:rPr>
        <w:t>ی</w:t>
      </w:r>
      <w:r w:rsidRPr="00F55FEA">
        <w:rPr>
          <w:rFonts w:cs="B Badr" w:hint="eastAsia"/>
          <w:sz w:val="28"/>
          <w:szCs w:val="28"/>
          <w:rtl/>
        </w:rPr>
        <w:t>ز</w:t>
      </w:r>
      <w:r w:rsidRPr="00F55FEA">
        <w:rPr>
          <w:rFonts w:cs="B Badr" w:hint="cs"/>
          <w:sz w:val="28"/>
          <w:szCs w:val="28"/>
          <w:rtl/>
        </w:rPr>
        <w:t>ی</w:t>
      </w:r>
      <w:r w:rsidRPr="00F55FEA">
        <w:rPr>
          <w:rFonts w:cs="B Badr"/>
          <w:sz w:val="28"/>
          <w:szCs w:val="28"/>
          <w:rtl/>
        </w:rPr>
        <w:t xml:space="preserve"> به دست م</w:t>
      </w:r>
      <w:r w:rsidRPr="00F55FEA">
        <w:rPr>
          <w:rFonts w:cs="B Badr" w:hint="cs"/>
          <w:sz w:val="28"/>
          <w:szCs w:val="28"/>
          <w:rtl/>
        </w:rPr>
        <w:t>ی‌</w:t>
      </w:r>
      <w:r w:rsidRPr="00F55FEA">
        <w:rPr>
          <w:rFonts w:cs="B Badr" w:hint="eastAsia"/>
          <w:sz w:val="28"/>
          <w:szCs w:val="28"/>
          <w:rtl/>
        </w:rPr>
        <w:t>آ</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گو</w:t>
      </w:r>
      <w:r w:rsidRPr="00F55FEA">
        <w:rPr>
          <w:rFonts w:cs="B Badr" w:hint="cs"/>
          <w:sz w:val="28"/>
          <w:szCs w:val="28"/>
          <w:rtl/>
        </w:rPr>
        <w:t>یی</w:t>
      </w:r>
      <w:r w:rsidRPr="00F55FEA">
        <w:rPr>
          <w:rFonts w:cs="B Badr"/>
          <w:sz w:val="28"/>
          <w:szCs w:val="28"/>
          <w:rtl/>
        </w:rPr>
        <w:t xml:space="preserve"> حکم نب</w:t>
      </w:r>
      <w:r w:rsidRPr="00F55FEA">
        <w:rPr>
          <w:rFonts w:cs="B Badr" w:hint="cs"/>
          <w:sz w:val="28"/>
          <w:szCs w:val="28"/>
          <w:rtl/>
        </w:rPr>
        <w:t>ی</w:t>
      </w:r>
      <w:r w:rsidRPr="00F55FEA">
        <w:rPr>
          <w:rFonts w:cs="B Badr" w:hint="eastAsia"/>
          <w:sz w:val="28"/>
          <w:szCs w:val="28"/>
          <w:rtl/>
        </w:rPr>
        <w:t>ذ</w:t>
      </w:r>
      <w:r w:rsidRPr="00F55FEA">
        <w:rPr>
          <w:rFonts w:cs="B Badr"/>
          <w:sz w:val="28"/>
          <w:szCs w:val="28"/>
          <w:rtl/>
        </w:rPr>
        <w:t xml:space="preserve"> (شراب خرما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انگور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مطلق شراب) در آن زمان هنوز به درست</w:t>
      </w:r>
      <w:r w:rsidRPr="00F55FEA">
        <w:rPr>
          <w:rFonts w:cs="B Badr" w:hint="cs"/>
          <w:sz w:val="28"/>
          <w:szCs w:val="28"/>
          <w:rtl/>
        </w:rPr>
        <w:t>ی</w:t>
      </w:r>
      <w:r w:rsidRPr="00F55FEA">
        <w:rPr>
          <w:rFonts w:cs="B Badr"/>
          <w:sz w:val="28"/>
          <w:szCs w:val="28"/>
          <w:rtl/>
        </w:rPr>
        <w:t xml:space="preserve"> معلوم نبود و مسلمانان در ترد</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به سر م</w:t>
      </w:r>
      <w:r w:rsidRPr="00F55FEA">
        <w:rPr>
          <w:rFonts w:cs="B Badr" w:hint="cs"/>
          <w:sz w:val="28"/>
          <w:szCs w:val="28"/>
          <w:rtl/>
        </w:rPr>
        <w:t>ی‌</w:t>
      </w:r>
      <w:r w:rsidRPr="00F55FEA">
        <w:rPr>
          <w:rFonts w:cs="B Badr" w:hint="eastAsia"/>
          <w:sz w:val="28"/>
          <w:szCs w:val="28"/>
          <w:rtl/>
        </w:rPr>
        <w:t>بردند</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شا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هم ابوحمزه نوع حلال آن را م</w:t>
      </w:r>
      <w:r w:rsidRPr="00F55FEA">
        <w:rPr>
          <w:rFonts w:cs="B Badr" w:hint="cs"/>
          <w:sz w:val="28"/>
          <w:szCs w:val="28"/>
          <w:rtl/>
        </w:rPr>
        <w:t>ی‌</w:t>
      </w:r>
      <w:r w:rsidRPr="00F55FEA">
        <w:rPr>
          <w:rFonts w:cs="B Badr" w:hint="eastAsia"/>
          <w:sz w:val="28"/>
          <w:szCs w:val="28"/>
          <w:rtl/>
        </w:rPr>
        <w:t>نوش</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ول</w:t>
      </w:r>
      <w:r w:rsidRPr="00F55FEA">
        <w:rPr>
          <w:rFonts w:cs="B Badr" w:hint="cs"/>
          <w:sz w:val="28"/>
          <w:szCs w:val="28"/>
          <w:rtl/>
        </w:rPr>
        <w:t>ی</w:t>
      </w:r>
      <w:r w:rsidRPr="00F55FEA">
        <w:rPr>
          <w:rFonts w:cs="B Badr"/>
          <w:sz w:val="28"/>
          <w:szCs w:val="28"/>
          <w:rtl/>
        </w:rPr>
        <w:t xml:space="preserve"> د</w:t>
      </w:r>
      <w:r w:rsidRPr="00F55FEA">
        <w:rPr>
          <w:rFonts w:cs="B Badr" w:hint="cs"/>
          <w:sz w:val="28"/>
          <w:szCs w:val="28"/>
          <w:rtl/>
        </w:rPr>
        <w:t>ی</w:t>
      </w:r>
      <w:r w:rsidRPr="00F55FEA">
        <w:rPr>
          <w:rFonts w:cs="B Badr" w:hint="eastAsia"/>
          <w:sz w:val="28"/>
          <w:szCs w:val="28"/>
          <w:rtl/>
        </w:rPr>
        <w:t>گران</w:t>
      </w:r>
      <w:r w:rsidRPr="00F55FEA">
        <w:rPr>
          <w:rFonts w:cs="B Badr"/>
          <w:sz w:val="28"/>
          <w:szCs w:val="28"/>
          <w:rtl/>
        </w:rPr>
        <w:t xml:space="preserve"> عل</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به نمّام</w:t>
      </w:r>
      <w:r w:rsidRPr="00F55FEA">
        <w:rPr>
          <w:rFonts w:cs="B Badr" w:hint="cs"/>
          <w:sz w:val="28"/>
          <w:szCs w:val="28"/>
          <w:rtl/>
        </w:rPr>
        <w:t>ی</w:t>
      </w:r>
      <w:r w:rsidRPr="00F55FEA">
        <w:rPr>
          <w:rFonts w:cs="B Badr"/>
          <w:sz w:val="28"/>
          <w:szCs w:val="28"/>
          <w:rtl/>
        </w:rPr>
        <w:t xml:space="preserve"> و سخن‌چ</w:t>
      </w:r>
      <w:r w:rsidRPr="00F55FEA">
        <w:rPr>
          <w:rFonts w:cs="B Badr" w:hint="cs"/>
          <w:sz w:val="28"/>
          <w:szCs w:val="28"/>
          <w:rtl/>
        </w:rPr>
        <w:t>ی</w:t>
      </w:r>
      <w:r w:rsidRPr="00F55FEA">
        <w:rPr>
          <w:rFonts w:cs="B Badr" w:hint="eastAsia"/>
          <w:sz w:val="28"/>
          <w:szCs w:val="28"/>
          <w:rtl/>
        </w:rPr>
        <w:t>ن</w:t>
      </w:r>
      <w:r w:rsidRPr="00F55FEA">
        <w:rPr>
          <w:rFonts w:cs="B Badr" w:hint="cs"/>
          <w:sz w:val="28"/>
          <w:szCs w:val="28"/>
          <w:rtl/>
        </w:rPr>
        <w:t>ی</w:t>
      </w:r>
      <w:r w:rsidRPr="00F55FEA">
        <w:rPr>
          <w:rFonts w:cs="B Badr"/>
          <w:sz w:val="28"/>
          <w:szCs w:val="28"/>
          <w:rtl/>
        </w:rPr>
        <w:t xml:space="preserve"> پرداختند. شا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ن</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اجتهاد خطا کرده بود و س</w:t>
      </w:r>
      <w:r w:rsidRPr="00F55FEA">
        <w:rPr>
          <w:rFonts w:cs="B Badr" w:hint="eastAsia"/>
          <w:sz w:val="28"/>
          <w:szCs w:val="28"/>
          <w:rtl/>
        </w:rPr>
        <w:t>پس</w:t>
      </w:r>
      <w:r w:rsidRPr="00F55FEA">
        <w:rPr>
          <w:rFonts w:cs="B Badr"/>
          <w:sz w:val="28"/>
          <w:szCs w:val="28"/>
          <w:rtl/>
        </w:rPr>
        <w:t xml:space="preserve"> توبه کرد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عمل قبل از وثاقتش بود. بنابرا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وضع</w:t>
      </w:r>
      <w:r w:rsidRPr="00F55FEA">
        <w:rPr>
          <w:rFonts w:cs="B Badr" w:hint="cs"/>
          <w:sz w:val="28"/>
          <w:szCs w:val="28"/>
          <w:rtl/>
        </w:rPr>
        <w:t>ی</w:t>
      </w:r>
      <w:r w:rsidRPr="00F55FEA">
        <w:rPr>
          <w:rFonts w:cs="B Badr" w:hint="eastAsia"/>
          <w:sz w:val="28"/>
          <w:szCs w:val="28"/>
          <w:rtl/>
        </w:rPr>
        <w:t>تش</w:t>
      </w:r>
      <w:r w:rsidRPr="00F55FEA">
        <w:rPr>
          <w:rFonts w:cs="B Badr"/>
          <w:sz w:val="28"/>
          <w:szCs w:val="28"/>
          <w:rtl/>
        </w:rPr>
        <w:t xml:space="preserve"> مثل ابن اب</w:t>
      </w:r>
      <w:r w:rsidRPr="00F55FEA">
        <w:rPr>
          <w:rFonts w:cs="B Badr" w:hint="cs"/>
          <w:sz w:val="28"/>
          <w:szCs w:val="28"/>
          <w:rtl/>
        </w:rPr>
        <w:t>ی‌</w:t>
      </w:r>
      <w:r w:rsidRPr="00F55FEA">
        <w:rPr>
          <w:rFonts w:cs="B Badr" w:hint="eastAsia"/>
          <w:sz w:val="28"/>
          <w:szCs w:val="28"/>
          <w:rtl/>
        </w:rPr>
        <w:t>نصر</w:t>
      </w:r>
      <w:r w:rsidRPr="00F55FEA">
        <w:rPr>
          <w:rFonts w:cs="B Badr"/>
          <w:sz w:val="28"/>
          <w:szCs w:val="28"/>
          <w:rtl/>
        </w:rPr>
        <w:t xml:space="preserve"> بزنط</w:t>
      </w:r>
      <w:r w:rsidRPr="00F55FEA">
        <w:rPr>
          <w:rFonts w:cs="B Badr" w:hint="cs"/>
          <w:sz w:val="28"/>
          <w:szCs w:val="28"/>
          <w:rtl/>
        </w:rPr>
        <w:t>ی</w:t>
      </w:r>
      <w:r w:rsidRPr="00F55FEA">
        <w:rPr>
          <w:rFonts w:cs="B Badr"/>
          <w:sz w:val="28"/>
          <w:szCs w:val="28"/>
          <w:rtl/>
        </w:rPr>
        <w:t xml:space="preserve"> و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بزرگان خواهد بود که دارا</w:t>
      </w:r>
      <w:r w:rsidRPr="00F55FEA">
        <w:rPr>
          <w:rFonts w:cs="B Badr" w:hint="cs"/>
          <w:sz w:val="28"/>
          <w:szCs w:val="28"/>
          <w:rtl/>
        </w:rPr>
        <w:t>ی</w:t>
      </w:r>
      <w:r w:rsidRPr="00F55FEA">
        <w:rPr>
          <w:rFonts w:cs="B Badr"/>
          <w:sz w:val="28"/>
          <w:szCs w:val="28"/>
          <w:rtl/>
        </w:rPr>
        <w:t xml:space="preserve"> عق</w:t>
      </w:r>
      <w:r w:rsidRPr="00F55FEA">
        <w:rPr>
          <w:rFonts w:cs="B Badr" w:hint="cs"/>
          <w:sz w:val="28"/>
          <w:szCs w:val="28"/>
          <w:rtl/>
        </w:rPr>
        <w:t>ی</w:t>
      </w:r>
      <w:r w:rsidRPr="00F55FEA">
        <w:rPr>
          <w:rFonts w:cs="B Badr" w:hint="eastAsia"/>
          <w:sz w:val="28"/>
          <w:szCs w:val="28"/>
          <w:rtl/>
        </w:rPr>
        <w:t>ده</w:t>
      </w:r>
      <w:r w:rsidRPr="00F55FEA">
        <w:rPr>
          <w:rFonts w:cs="B Badr"/>
          <w:sz w:val="28"/>
          <w:szCs w:val="28"/>
          <w:rtl/>
        </w:rPr>
        <w:t xml:space="preserve"> فاسد بودند و برگشتند[۵۶]. مازندران</w:t>
      </w:r>
      <w:r w:rsidRPr="00F55FEA">
        <w:rPr>
          <w:rFonts w:cs="B Badr" w:hint="cs"/>
          <w:sz w:val="28"/>
          <w:szCs w:val="28"/>
          <w:rtl/>
        </w:rPr>
        <w:t>ی</w:t>
      </w:r>
      <w:r w:rsidRPr="00F55FEA">
        <w:rPr>
          <w:rFonts w:cs="B Badr"/>
          <w:sz w:val="28"/>
          <w:szCs w:val="28"/>
          <w:rtl/>
        </w:rPr>
        <w:t xml:space="preserve"> با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به توج</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عمل ابوحمزه م</w:t>
      </w:r>
      <w:r w:rsidRPr="00F55FEA">
        <w:rPr>
          <w:rFonts w:cs="B Badr" w:hint="cs"/>
          <w:sz w:val="28"/>
          <w:szCs w:val="28"/>
          <w:rtl/>
        </w:rPr>
        <w:t>ی‌</w:t>
      </w:r>
      <w:r w:rsidRPr="00F55FEA">
        <w:rPr>
          <w:rFonts w:cs="B Badr" w:hint="eastAsia"/>
          <w:sz w:val="28"/>
          <w:szCs w:val="28"/>
          <w:rtl/>
        </w:rPr>
        <w:t>پردازد</w:t>
      </w:r>
      <w:r w:rsidRPr="00F55FEA">
        <w:rPr>
          <w:rFonts w:cs="B Badr"/>
          <w:sz w:val="28"/>
          <w:szCs w:val="28"/>
          <w:rtl/>
        </w:rPr>
        <w:t>. بروجرد</w:t>
      </w:r>
      <w:r w:rsidRPr="00F55FEA">
        <w:rPr>
          <w:rFonts w:cs="B Badr" w:hint="cs"/>
          <w:sz w:val="28"/>
          <w:szCs w:val="28"/>
          <w:rtl/>
        </w:rPr>
        <w:t>ی</w:t>
      </w:r>
      <w:r w:rsidRPr="00F55FEA">
        <w:rPr>
          <w:rFonts w:cs="B Badr"/>
          <w:sz w:val="28"/>
          <w:szCs w:val="28"/>
          <w:rtl/>
        </w:rPr>
        <w:t xml:space="preserve"> بر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ادله، غ</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موثق و نامعتمد بودن محمد بن موس</w:t>
      </w:r>
      <w:r w:rsidRPr="00F55FEA">
        <w:rPr>
          <w:rFonts w:cs="B Badr" w:hint="cs"/>
          <w:sz w:val="28"/>
          <w:szCs w:val="28"/>
          <w:rtl/>
        </w:rPr>
        <w:t>ی</w:t>
      </w:r>
      <w:r w:rsidRPr="00F55FEA">
        <w:rPr>
          <w:rFonts w:cs="B Badr"/>
          <w:sz w:val="28"/>
          <w:szCs w:val="28"/>
          <w:rtl/>
        </w:rPr>
        <w:t xml:space="preserve"> همدان</w:t>
      </w:r>
      <w:r w:rsidRPr="00F55FEA">
        <w:rPr>
          <w:rFonts w:cs="B Badr" w:hint="cs"/>
          <w:sz w:val="28"/>
          <w:szCs w:val="28"/>
          <w:rtl/>
        </w:rPr>
        <w:t>ی</w:t>
      </w:r>
      <w:r w:rsidRPr="00F55FEA">
        <w:rPr>
          <w:rFonts w:cs="B Badr"/>
          <w:sz w:val="28"/>
          <w:szCs w:val="28"/>
          <w:rtl/>
        </w:rPr>
        <w:t xml:space="preserve"> را م</w:t>
      </w:r>
      <w:r w:rsidRPr="00F55FEA">
        <w:rPr>
          <w:rFonts w:cs="B Badr" w:hint="cs"/>
          <w:sz w:val="28"/>
          <w:szCs w:val="28"/>
          <w:rtl/>
        </w:rPr>
        <w:t>ی‌</w:t>
      </w:r>
      <w:r w:rsidRPr="00F55FEA">
        <w:rPr>
          <w:rFonts w:cs="B Badr" w:hint="eastAsia"/>
          <w:sz w:val="28"/>
          <w:szCs w:val="28"/>
          <w:rtl/>
        </w:rPr>
        <w:t>افزا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[۵۷] و خو</w:t>
      </w:r>
      <w:r w:rsidRPr="00F55FEA">
        <w:rPr>
          <w:rFonts w:cs="B Badr" w:hint="cs"/>
          <w:sz w:val="28"/>
          <w:szCs w:val="28"/>
          <w:rtl/>
        </w:rPr>
        <w:t>یی</w:t>
      </w:r>
      <w:r w:rsidRPr="00F55FEA">
        <w:rPr>
          <w:rFonts w:cs="B Badr"/>
          <w:sz w:val="28"/>
          <w:szCs w:val="28"/>
          <w:rtl/>
        </w:rPr>
        <w:t xml:space="preserve"> علاوه بر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موارد اضافه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 اولاً عل</w:t>
      </w:r>
      <w:r w:rsidRPr="00F55FEA">
        <w:rPr>
          <w:rFonts w:cs="B Badr" w:hint="cs"/>
          <w:sz w:val="28"/>
          <w:szCs w:val="28"/>
          <w:rtl/>
        </w:rPr>
        <w:t>ی</w:t>
      </w:r>
      <w:r w:rsidRPr="00F55FEA">
        <w:rPr>
          <w:rFonts w:cs="B Badr"/>
          <w:sz w:val="28"/>
          <w:szCs w:val="28"/>
          <w:rtl/>
        </w:rPr>
        <w:t xml:space="preserve"> بن حسن فضال، ابوحمزه را درک نکرده و طبعاً نم</w:t>
      </w:r>
      <w:r w:rsidRPr="00F55FEA">
        <w:rPr>
          <w:rFonts w:cs="B Badr" w:hint="cs"/>
          <w:sz w:val="28"/>
          <w:szCs w:val="28"/>
          <w:rtl/>
        </w:rPr>
        <w:t>ی‌</w:t>
      </w:r>
      <w:r w:rsidRPr="00F55FEA">
        <w:rPr>
          <w:rFonts w:cs="B Badr" w:hint="eastAsia"/>
          <w:sz w:val="28"/>
          <w:szCs w:val="28"/>
          <w:rtl/>
        </w:rPr>
        <w:t>تواند</w:t>
      </w:r>
      <w:r w:rsidRPr="00F55FEA">
        <w:rPr>
          <w:rFonts w:cs="B Badr"/>
          <w:sz w:val="28"/>
          <w:szCs w:val="28"/>
          <w:rtl/>
        </w:rPr>
        <w:t xml:space="preserve"> خبر حس</w:t>
      </w:r>
      <w:r w:rsidRPr="00F55FEA">
        <w:rPr>
          <w:rFonts w:cs="B Badr" w:hint="cs"/>
          <w:sz w:val="28"/>
          <w:szCs w:val="28"/>
          <w:rtl/>
        </w:rPr>
        <w:t>ی</w:t>
      </w:r>
      <w:r w:rsidRPr="00F55FEA">
        <w:rPr>
          <w:rFonts w:cs="B Badr"/>
          <w:sz w:val="28"/>
          <w:szCs w:val="28"/>
          <w:rtl/>
        </w:rPr>
        <w:t xml:space="preserve"> از شراب نوش</w:t>
      </w:r>
      <w:r w:rsidRPr="00F55FEA">
        <w:rPr>
          <w:rFonts w:cs="B Badr" w:hint="cs"/>
          <w:sz w:val="28"/>
          <w:szCs w:val="28"/>
          <w:rtl/>
        </w:rPr>
        <w:t>ی</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بدهد و با وجود گواه</w:t>
      </w:r>
      <w:r w:rsidRPr="00F55FEA">
        <w:rPr>
          <w:rFonts w:cs="B Badr" w:hint="cs"/>
          <w:sz w:val="28"/>
          <w:szCs w:val="28"/>
          <w:rtl/>
        </w:rPr>
        <w:t>ی</w:t>
      </w:r>
      <w:r w:rsidRPr="00F55FEA">
        <w:rPr>
          <w:rFonts w:cs="B Badr"/>
          <w:sz w:val="28"/>
          <w:szCs w:val="28"/>
          <w:rtl/>
        </w:rPr>
        <w:t xml:space="preserve"> افراد صدوق ز</w:t>
      </w:r>
      <w:r w:rsidRPr="00F55FEA">
        <w:rPr>
          <w:rFonts w:cs="B Badr" w:hint="cs"/>
          <w:sz w:val="28"/>
          <w:szCs w:val="28"/>
          <w:rtl/>
        </w:rPr>
        <w:t>ی</w:t>
      </w:r>
      <w:r w:rsidRPr="00F55FEA">
        <w:rPr>
          <w:rFonts w:cs="B Badr" w:hint="eastAsia"/>
          <w:sz w:val="28"/>
          <w:szCs w:val="28"/>
          <w:rtl/>
        </w:rPr>
        <w:t>اد</w:t>
      </w:r>
      <w:r w:rsidRPr="00F55FEA">
        <w:rPr>
          <w:rFonts w:cs="B Badr" w:hint="cs"/>
          <w:sz w:val="28"/>
          <w:szCs w:val="28"/>
          <w:rtl/>
        </w:rPr>
        <w:t>ی</w:t>
      </w:r>
      <w:r w:rsidRPr="00F55FEA">
        <w:rPr>
          <w:rFonts w:cs="B Badr"/>
          <w:sz w:val="28"/>
          <w:szCs w:val="28"/>
          <w:rtl/>
        </w:rPr>
        <w:t xml:space="preserve"> به عدالت ابوحمزه،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دل</w:t>
      </w:r>
      <w:r w:rsidRPr="00F55FEA">
        <w:rPr>
          <w:rFonts w:cs="B Badr" w:hint="cs"/>
          <w:sz w:val="28"/>
          <w:szCs w:val="28"/>
          <w:rtl/>
        </w:rPr>
        <w:t>ی</w:t>
      </w:r>
      <w:r w:rsidRPr="00F55FEA">
        <w:rPr>
          <w:rFonts w:cs="B Badr" w:hint="eastAsia"/>
          <w:sz w:val="28"/>
          <w:szCs w:val="28"/>
          <w:rtl/>
        </w:rPr>
        <w:t>ل</w:t>
      </w:r>
      <w:r w:rsidRPr="00F55FEA">
        <w:rPr>
          <w:rFonts w:cs="B Badr" w:hint="cs"/>
          <w:sz w:val="28"/>
          <w:szCs w:val="28"/>
          <w:rtl/>
        </w:rPr>
        <w:t>ی</w:t>
      </w:r>
      <w:r w:rsidRPr="00F55FEA">
        <w:rPr>
          <w:rFonts w:cs="B Badr"/>
          <w:sz w:val="28"/>
          <w:szCs w:val="28"/>
          <w:rtl/>
        </w:rPr>
        <w:t xml:space="preserve"> برا</w:t>
      </w:r>
      <w:r w:rsidRPr="00F55FEA">
        <w:rPr>
          <w:rFonts w:cs="B Badr" w:hint="cs"/>
          <w:sz w:val="28"/>
          <w:szCs w:val="28"/>
          <w:rtl/>
        </w:rPr>
        <w:t>ی</w:t>
      </w:r>
      <w:r w:rsidRPr="00F55FEA">
        <w:rPr>
          <w:rFonts w:cs="B Badr"/>
          <w:sz w:val="28"/>
          <w:szCs w:val="28"/>
          <w:rtl/>
        </w:rPr>
        <w:t xml:space="preserve"> تصد</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بن حسن باق</w:t>
      </w:r>
      <w:r w:rsidRPr="00F55FEA">
        <w:rPr>
          <w:rFonts w:cs="B Badr" w:hint="cs"/>
          <w:sz w:val="28"/>
          <w:szCs w:val="28"/>
          <w:rtl/>
        </w:rPr>
        <w:t>ی</w:t>
      </w:r>
      <w:r w:rsidRPr="00F55FEA">
        <w:rPr>
          <w:rFonts w:cs="B Badr"/>
          <w:sz w:val="28"/>
          <w:szCs w:val="28"/>
          <w:rtl/>
        </w:rPr>
        <w:t xml:space="preserve"> نم</w:t>
      </w:r>
      <w:r w:rsidRPr="00F55FEA">
        <w:rPr>
          <w:rFonts w:cs="B Badr" w:hint="cs"/>
          <w:sz w:val="28"/>
          <w:szCs w:val="28"/>
          <w:rtl/>
        </w:rPr>
        <w:t>ی‌</w:t>
      </w:r>
      <w:r w:rsidRPr="00F55FEA">
        <w:rPr>
          <w:rFonts w:cs="B Badr" w:hint="eastAsia"/>
          <w:sz w:val="28"/>
          <w:szCs w:val="28"/>
          <w:rtl/>
        </w:rPr>
        <w:t>ماند</w:t>
      </w:r>
      <w:r w:rsidRPr="00F55FEA">
        <w:rPr>
          <w:rFonts w:cs="B Badr"/>
          <w:sz w:val="28"/>
          <w:szCs w:val="28"/>
          <w:rtl/>
        </w:rPr>
        <w:t xml:space="preserve">. </w:t>
      </w:r>
      <w:r w:rsidRPr="00F55FEA">
        <w:rPr>
          <w:rFonts w:cs="B Badr" w:hint="eastAsia"/>
          <w:sz w:val="28"/>
          <w:szCs w:val="28"/>
          <w:rtl/>
        </w:rPr>
        <w:t>ثان</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بن محمد بن قت</w:t>
      </w:r>
      <w:r w:rsidRPr="00F55FEA">
        <w:rPr>
          <w:rFonts w:cs="B Badr" w:hint="cs"/>
          <w:sz w:val="28"/>
          <w:szCs w:val="28"/>
          <w:rtl/>
        </w:rPr>
        <w:t>ی</w:t>
      </w:r>
      <w:r w:rsidRPr="00F55FEA">
        <w:rPr>
          <w:rFonts w:cs="B Badr" w:hint="eastAsia"/>
          <w:sz w:val="28"/>
          <w:szCs w:val="28"/>
          <w:rtl/>
        </w:rPr>
        <w:t>به</w:t>
      </w:r>
      <w:r w:rsidRPr="00F55FEA">
        <w:rPr>
          <w:rFonts w:cs="B Badr"/>
          <w:sz w:val="28"/>
          <w:szCs w:val="28"/>
          <w:rtl/>
        </w:rPr>
        <w:t xml:space="preserve"> و محمد بن موس</w:t>
      </w:r>
      <w:r w:rsidRPr="00F55FEA">
        <w:rPr>
          <w:rFonts w:cs="B Badr" w:hint="cs"/>
          <w:sz w:val="28"/>
          <w:szCs w:val="28"/>
          <w:rtl/>
        </w:rPr>
        <w:t>ی</w:t>
      </w:r>
      <w:r w:rsidRPr="00F55FEA">
        <w:rPr>
          <w:rFonts w:cs="B Badr"/>
          <w:sz w:val="28"/>
          <w:szCs w:val="28"/>
          <w:rtl/>
        </w:rPr>
        <w:t xml:space="preserve"> همدان</w:t>
      </w:r>
      <w:r w:rsidRPr="00F55FEA">
        <w:rPr>
          <w:rFonts w:cs="B Badr" w:hint="cs"/>
          <w:sz w:val="28"/>
          <w:szCs w:val="28"/>
          <w:rtl/>
        </w:rPr>
        <w:t>ی</w:t>
      </w:r>
      <w:r w:rsidRPr="00F55FEA">
        <w:rPr>
          <w:rFonts w:cs="B Badr"/>
          <w:sz w:val="28"/>
          <w:szCs w:val="28"/>
          <w:rtl/>
        </w:rPr>
        <w:t xml:space="preserve"> قطعاً مرسله </w:t>
      </w:r>
      <w:r w:rsidRPr="00F55FEA">
        <w:rPr>
          <w:rFonts w:cs="B Badr" w:hint="cs"/>
          <w:sz w:val="28"/>
          <w:szCs w:val="28"/>
          <w:rtl/>
        </w:rPr>
        <w:t>ی</w:t>
      </w:r>
      <w:r w:rsidRPr="00F55FEA">
        <w:rPr>
          <w:rFonts w:cs="B Badr" w:hint="eastAsia"/>
          <w:sz w:val="28"/>
          <w:szCs w:val="28"/>
          <w:rtl/>
        </w:rPr>
        <w:t>ا</w:t>
      </w:r>
      <w:r w:rsidRPr="00F55FEA">
        <w:rPr>
          <w:rFonts w:cs="B Badr"/>
          <w:sz w:val="28"/>
          <w:szCs w:val="28"/>
          <w:rtl/>
        </w:rPr>
        <w:t xml:space="preserve"> ساختگ</w:t>
      </w:r>
      <w:r w:rsidRPr="00F55FEA">
        <w:rPr>
          <w:rFonts w:cs="B Badr" w:hint="cs"/>
          <w:sz w:val="28"/>
          <w:szCs w:val="28"/>
          <w:rtl/>
        </w:rPr>
        <w:t>ی</w:t>
      </w:r>
      <w:r w:rsidRPr="00F55FEA">
        <w:rPr>
          <w:rFonts w:cs="B Badr"/>
          <w:sz w:val="28"/>
          <w:szCs w:val="28"/>
          <w:rtl/>
        </w:rPr>
        <w:t xml:space="preserve"> است، چون آنان از محمد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بن اب</w:t>
      </w:r>
      <w:r w:rsidRPr="00F55FEA">
        <w:rPr>
          <w:rFonts w:cs="B Badr" w:hint="cs"/>
          <w:sz w:val="28"/>
          <w:szCs w:val="28"/>
          <w:rtl/>
        </w:rPr>
        <w:t>ی‌</w:t>
      </w:r>
      <w:r w:rsidRPr="00F55FEA">
        <w:rPr>
          <w:rFonts w:cs="B Badr" w:hint="eastAsia"/>
          <w:sz w:val="28"/>
          <w:szCs w:val="28"/>
          <w:rtl/>
        </w:rPr>
        <w:t>الخطاب</w:t>
      </w:r>
      <w:r w:rsidRPr="00F55FEA">
        <w:rPr>
          <w:rFonts w:cs="B Badr"/>
          <w:sz w:val="28"/>
          <w:szCs w:val="28"/>
          <w:rtl/>
        </w:rPr>
        <w:t xml:space="preserve">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کرده‌اند، در حال</w:t>
      </w:r>
      <w:r w:rsidRPr="00F55FEA">
        <w:rPr>
          <w:rFonts w:cs="B Badr" w:hint="cs"/>
          <w:sz w:val="28"/>
          <w:szCs w:val="28"/>
          <w:rtl/>
        </w:rPr>
        <w:t>ی</w:t>
      </w:r>
      <w:r w:rsidRPr="00F55FEA">
        <w:rPr>
          <w:rFonts w:cs="B Badr"/>
          <w:sz w:val="28"/>
          <w:szCs w:val="28"/>
          <w:rtl/>
        </w:rPr>
        <w:t xml:space="preserve"> که او در سال ۲۶۲ق در گذشته است. پس چگونه م</w:t>
      </w:r>
      <w:r w:rsidRPr="00F55FEA">
        <w:rPr>
          <w:rFonts w:cs="B Badr" w:hint="cs"/>
          <w:sz w:val="28"/>
          <w:szCs w:val="28"/>
          <w:rtl/>
        </w:rPr>
        <w:t>ی‌</w:t>
      </w:r>
      <w:r w:rsidRPr="00F55FEA">
        <w:rPr>
          <w:rFonts w:cs="B Badr" w:hint="eastAsia"/>
          <w:sz w:val="28"/>
          <w:szCs w:val="28"/>
          <w:rtl/>
        </w:rPr>
        <w:t>تواند</w:t>
      </w:r>
      <w:r w:rsidRPr="00F55FEA">
        <w:rPr>
          <w:rFonts w:cs="B Badr"/>
          <w:sz w:val="28"/>
          <w:szCs w:val="28"/>
          <w:rtl/>
        </w:rPr>
        <w:t xml:space="preserve"> ابوحمزه را د</w:t>
      </w:r>
      <w:r w:rsidRPr="00F55FEA">
        <w:rPr>
          <w:rFonts w:cs="B Badr" w:hint="cs"/>
          <w:sz w:val="28"/>
          <w:szCs w:val="28"/>
          <w:rtl/>
        </w:rPr>
        <w:t>ی</w:t>
      </w:r>
      <w:r w:rsidRPr="00F55FEA">
        <w:rPr>
          <w:rFonts w:cs="B Badr" w:hint="eastAsia"/>
          <w:sz w:val="28"/>
          <w:szCs w:val="28"/>
          <w:rtl/>
        </w:rPr>
        <w:t>ده</w:t>
      </w:r>
      <w:r w:rsidRPr="00F55FEA">
        <w:rPr>
          <w:rFonts w:cs="B Badr"/>
          <w:sz w:val="28"/>
          <w:szCs w:val="28"/>
          <w:rtl/>
        </w:rPr>
        <w:t xml:space="preserve"> باشد؟[۵۸] بر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اساس، آنچه درباره ابوحمزه آ</w:t>
      </w:r>
      <w:r w:rsidRPr="00F55FEA">
        <w:rPr>
          <w:rFonts w:cs="B Badr" w:hint="eastAsia"/>
          <w:sz w:val="28"/>
          <w:szCs w:val="28"/>
          <w:rtl/>
        </w:rPr>
        <w:t>مده،</w:t>
      </w:r>
      <w:r w:rsidRPr="00F55FEA">
        <w:rPr>
          <w:rFonts w:cs="B Badr"/>
          <w:sz w:val="28"/>
          <w:szCs w:val="28"/>
          <w:rtl/>
        </w:rPr>
        <w:t xml:space="preserve"> ندارد.</w:t>
      </w:r>
    </w:p>
    <w:p w:rsidR="00770B2E" w:rsidRDefault="00F55FEA" w:rsidP="00F55FEA">
      <w:pPr>
        <w:rPr>
          <w:rFonts w:cs="B Badr"/>
          <w:sz w:val="28"/>
          <w:szCs w:val="28"/>
          <w:rtl/>
        </w:rPr>
      </w:pPr>
      <w:r w:rsidRPr="00F55FEA">
        <w:rPr>
          <w:rFonts w:cs="B Badr" w:hint="eastAsia"/>
          <w:sz w:val="28"/>
          <w:szCs w:val="28"/>
          <w:rtl/>
        </w:rPr>
        <w:t>از</w:t>
      </w:r>
      <w:r w:rsidRPr="00F55FEA">
        <w:rPr>
          <w:rFonts w:cs="B Badr"/>
          <w:sz w:val="28"/>
          <w:szCs w:val="28"/>
          <w:rtl/>
        </w:rPr>
        <w:t xml:space="preserve"> فعال</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س</w:t>
      </w:r>
      <w:r w:rsidRPr="00F55FEA">
        <w:rPr>
          <w:rFonts w:cs="B Badr" w:hint="cs"/>
          <w:sz w:val="28"/>
          <w:szCs w:val="28"/>
          <w:rtl/>
        </w:rPr>
        <w:t>ی</w:t>
      </w:r>
      <w:r w:rsidRPr="00F55FEA">
        <w:rPr>
          <w:rFonts w:cs="B Badr" w:hint="eastAsia"/>
          <w:sz w:val="28"/>
          <w:szCs w:val="28"/>
          <w:rtl/>
        </w:rPr>
        <w:t>اس</w:t>
      </w:r>
      <w:r w:rsidRPr="00F55FEA">
        <w:rPr>
          <w:rFonts w:cs="B Badr" w:hint="cs"/>
          <w:sz w:val="28"/>
          <w:szCs w:val="28"/>
          <w:rtl/>
        </w:rPr>
        <w:t>ی</w:t>
      </w:r>
      <w:r w:rsidRPr="00F55FEA">
        <w:rPr>
          <w:rFonts w:cs="B Badr"/>
          <w:sz w:val="28"/>
          <w:szCs w:val="28"/>
          <w:rtl/>
        </w:rPr>
        <w:t xml:space="preserve"> و اجتماع</w:t>
      </w:r>
      <w:r w:rsidRPr="00F55FEA">
        <w:rPr>
          <w:rFonts w:cs="B Badr" w:hint="cs"/>
          <w:sz w:val="28"/>
          <w:szCs w:val="28"/>
          <w:rtl/>
        </w:rPr>
        <w:t>ی</w:t>
      </w:r>
      <w:r w:rsidRPr="00F55FEA">
        <w:rPr>
          <w:rFonts w:cs="B Badr"/>
          <w:sz w:val="28"/>
          <w:szCs w:val="28"/>
          <w:rtl/>
        </w:rPr>
        <w:t xml:space="preserve"> ابوحمزه چ</w:t>
      </w:r>
      <w:r w:rsidRPr="00F55FEA">
        <w:rPr>
          <w:rFonts w:cs="B Badr" w:hint="cs"/>
          <w:sz w:val="28"/>
          <w:szCs w:val="28"/>
          <w:rtl/>
        </w:rPr>
        <w:t>ی</w:t>
      </w:r>
      <w:r w:rsidRPr="00F55FEA">
        <w:rPr>
          <w:rFonts w:cs="B Badr" w:hint="eastAsia"/>
          <w:sz w:val="28"/>
          <w:szCs w:val="28"/>
          <w:rtl/>
        </w:rPr>
        <w:t>ز</w:t>
      </w:r>
      <w:r w:rsidRPr="00F55FEA">
        <w:rPr>
          <w:rFonts w:cs="B Badr" w:hint="cs"/>
          <w:sz w:val="28"/>
          <w:szCs w:val="28"/>
          <w:rtl/>
        </w:rPr>
        <w:t>ی</w:t>
      </w:r>
      <w:r w:rsidRPr="00F55FEA">
        <w:rPr>
          <w:rFonts w:cs="B Badr"/>
          <w:sz w:val="28"/>
          <w:szCs w:val="28"/>
          <w:rtl/>
        </w:rPr>
        <w:t xml:space="preserve"> در دست ن</w:t>
      </w:r>
      <w:r w:rsidRPr="00F55FEA">
        <w:rPr>
          <w:rFonts w:cs="B Badr" w:hint="cs"/>
          <w:sz w:val="28"/>
          <w:szCs w:val="28"/>
          <w:rtl/>
        </w:rPr>
        <w:t>ی</w:t>
      </w:r>
      <w:r w:rsidRPr="00F55FEA">
        <w:rPr>
          <w:rFonts w:cs="B Badr" w:hint="eastAsia"/>
          <w:sz w:val="28"/>
          <w:szCs w:val="28"/>
          <w:rtl/>
        </w:rPr>
        <w:t>ست،</w:t>
      </w:r>
      <w:r w:rsidRPr="00F55FEA">
        <w:rPr>
          <w:rFonts w:cs="B Badr"/>
          <w:sz w:val="28"/>
          <w:szCs w:val="28"/>
          <w:rtl/>
        </w:rPr>
        <w:t xml:space="preserve"> اما آورده‌اند که سه پسرش، نوح، حمزه و منصور، در ق</w:t>
      </w:r>
      <w:r w:rsidRPr="00F55FEA">
        <w:rPr>
          <w:rFonts w:cs="B Badr" w:hint="cs"/>
          <w:sz w:val="28"/>
          <w:szCs w:val="28"/>
          <w:rtl/>
        </w:rPr>
        <w:t>ی</w:t>
      </w:r>
      <w:r w:rsidRPr="00F55FEA">
        <w:rPr>
          <w:rFonts w:cs="B Badr" w:hint="eastAsia"/>
          <w:sz w:val="28"/>
          <w:szCs w:val="28"/>
          <w:rtl/>
        </w:rPr>
        <w:t>ام</w:t>
      </w:r>
      <w:r w:rsidRPr="00F55FEA">
        <w:rPr>
          <w:rFonts w:cs="B Badr"/>
          <w:sz w:val="28"/>
          <w:szCs w:val="28"/>
          <w:rtl/>
        </w:rPr>
        <w:t xml:space="preserve"> ز</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بن عل</w:t>
      </w:r>
      <w:r w:rsidRPr="00F55FEA">
        <w:rPr>
          <w:rFonts w:cs="B Badr" w:hint="cs"/>
          <w:sz w:val="28"/>
          <w:szCs w:val="28"/>
          <w:rtl/>
        </w:rPr>
        <w:t>ی</w:t>
      </w:r>
      <w:r w:rsidRPr="00F55FEA">
        <w:rPr>
          <w:rFonts w:cs="B Badr"/>
          <w:sz w:val="28"/>
          <w:szCs w:val="28"/>
          <w:rtl/>
        </w:rPr>
        <w:t xml:space="preserve"> شرکت کردند و کشته شدند[۵۹]. علاوه بر ا</w:t>
      </w:r>
      <w:r w:rsidRPr="00F55FEA">
        <w:rPr>
          <w:rFonts w:cs="B Badr" w:hint="cs"/>
          <w:sz w:val="28"/>
          <w:szCs w:val="28"/>
          <w:rtl/>
        </w:rPr>
        <w:t>ی</w:t>
      </w:r>
      <w:r w:rsidRPr="00F55FEA">
        <w:rPr>
          <w:rFonts w:cs="B Badr" w:hint="eastAsia"/>
          <w:sz w:val="28"/>
          <w:szCs w:val="28"/>
          <w:rtl/>
        </w:rPr>
        <w:t>نها،</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سه فرزند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به نام‌ها</w:t>
      </w:r>
      <w:r w:rsidRPr="00F55FEA">
        <w:rPr>
          <w:rFonts w:cs="B Badr" w:hint="cs"/>
          <w:sz w:val="28"/>
          <w:szCs w:val="28"/>
          <w:rtl/>
        </w:rPr>
        <w:t>ی</w:t>
      </w:r>
      <w:r w:rsidRPr="00F55FEA">
        <w:rPr>
          <w:rFonts w:cs="B Badr"/>
          <w:sz w:val="28"/>
          <w:szCs w:val="28"/>
          <w:rtl/>
        </w:rPr>
        <w:t xml:space="preserve"> عل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و محمد داشته که همگ</w:t>
      </w:r>
      <w:r w:rsidRPr="00F55FEA">
        <w:rPr>
          <w:rFonts w:cs="B Badr" w:hint="cs"/>
          <w:sz w:val="28"/>
          <w:szCs w:val="28"/>
          <w:rtl/>
        </w:rPr>
        <w:t>ی</w:t>
      </w:r>
      <w:r w:rsidRPr="00F55FEA">
        <w:rPr>
          <w:rFonts w:cs="B Badr"/>
          <w:sz w:val="28"/>
          <w:szCs w:val="28"/>
          <w:rtl/>
        </w:rPr>
        <w:t xml:space="preserve"> از بزرگان و ثقات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بوده‌اند[۶۰] و </w:t>
      </w:r>
      <w:r w:rsidRPr="00F55FEA">
        <w:rPr>
          <w:rFonts w:cs="B Badr" w:hint="eastAsia"/>
          <w:sz w:val="28"/>
          <w:szCs w:val="28"/>
          <w:rtl/>
        </w:rPr>
        <w:t>در</w:t>
      </w:r>
      <w:r w:rsidRPr="00F55FEA">
        <w:rPr>
          <w:rFonts w:cs="B Badr"/>
          <w:sz w:val="28"/>
          <w:szCs w:val="28"/>
          <w:rtl/>
        </w:rPr>
        <w:t xml:space="preserve"> منابع حد</w:t>
      </w:r>
      <w:r w:rsidRPr="00F55FEA">
        <w:rPr>
          <w:rFonts w:cs="B Badr" w:hint="cs"/>
          <w:sz w:val="28"/>
          <w:szCs w:val="28"/>
          <w:rtl/>
        </w:rPr>
        <w:t>ی</w:t>
      </w:r>
      <w:r w:rsidRPr="00F55FEA">
        <w:rPr>
          <w:rFonts w:cs="B Badr" w:hint="eastAsia"/>
          <w:sz w:val="28"/>
          <w:szCs w:val="28"/>
          <w:rtl/>
        </w:rPr>
        <w:t>ث</w:t>
      </w:r>
      <w:r w:rsidRPr="00F55FEA">
        <w:rPr>
          <w:rFonts w:cs="B Badr" w:hint="cs"/>
          <w:sz w:val="28"/>
          <w:szCs w:val="28"/>
          <w:rtl/>
        </w:rPr>
        <w:t>ی</w:t>
      </w:r>
      <w:r w:rsidRPr="00F55FEA">
        <w:rPr>
          <w:rFonts w:cs="B Badr"/>
          <w:sz w:val="28"/>
          <w:szCs w:val="28"/>
          <w:rtl/>
        </w:rPr>
        <w:t xml:space="preserve"> به فراوان</w:t>
      </w:r>
      <w:r w:rsidRPr="00F55FEA">
        <w:rPr>
          <w:rFonts w:cs="B Badr" w:hint="cs"/>
          <w:sz w:val="28"/>
          <w:szCs w:val="28"/>
          <w:rtl/>
        </w:rPr>
        <w:t>ی</w:t>
      </w:r>
      <w:r w:rsidRPr="00F55FEA">
        <w:rPr>
          <w:rFonts w:cs="B Badr"/>
          <w:sz w:val="28"/>
          <w:szCs w:val="28"/>
          <w:rtl/>
        </w:rPr>
        <w:t xml:space="preserve"> نقش آفر</w:t>
      </w:r>
      <w:r w:rsidRPr="00F55FEA">
        <w:rPr>
          <w:rFonts w:cs="B Badr" w:hint="cs"/>
          <w:sz w:val="28"/>
          <w:szCs w:val="28"/>
          <w:rtl/>
        </w:rPr>
        <w:t>ی</w:t>
      </w:r>
      <w:r w:rsidRPr="00F55FEA">
        <w:rPr>
          <w:rFonts w:cs="B Badr" w:hint="eastAsia"/>
          <w:sz w:val="28"/>
          <w:szCs w:val="28"/>
          <w:rtl/>
        </w:rPr>
        <w:t>ن‌اند</w:t>
      </w:r>
      <w:r w:rsidRPr="00F55FEA">
        <w:rPr>
          <w:rFonts w:cs="B Badr"/>
          <w:sz w:val="28"/>
          <w:szCs w:val="28"/>
          <w:rtl/>
        </w:rPr>
        <w:t>.</w:t>
      </w:r>
    </w:p>
    <w:p w:rsidR="00F55FEA" w:rsidRPr="00F55FEA" w:rsidRDefault="00F55FEA" w:rsidP="00F55FEA">
      <w:pPr>
        <w:rPr>
          <w:rFonts w:cs="B Badr"/>
          <w:sz w:val="28"/>
          <w:szCs w:val="28"/>
          <w:rtl/>
        </w:rPr>
      </w:pPr>
      <w:r w:rsidRPr="00F55FEA">
        <w:rPr>
          <w:rFonts w:cs="B Badr" w:hint="eastAsia"/>
          <w:sz w:val="28"/>
          <w:szCs w:val="28"/>
          <w:rtl/>
        </w:rPr>
        <w:t>ابوحمزه</w:t>
      </w:r>
      <w:r w:rsidRPr="00F55FEA">
        <w:rPr>
          <w:rFonts w:cs="B Badr"/>
          <w:sz w:val="28"/>
          <w:szCs w:val="28"/>
          <w:rtl/>
        </w:rPr>
        <w:t xml:space="preserve"> ثمال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در نها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در زمان خلافت ابوجعفر منصور عباس</w:t>
      </w:r>
      <w:r w:rsidRPr="00F55FEA">
        <w:rPr>
          <w:rFonts w:cs="B Badr" w:hint="cs"/>
          <w:sz w:val="28"/>
          <w:szCs w:val="28"/>
          <w:rtl/>
        </w:rPr>
        <w:t>ی</w:t>
      </w:r>
      <w:r w:rsidRPr="00F55FEA">
        <w:rPr>
          <w:rFonts w:cs="B Badr"/>
          <w:sz w:val="28"/>
          <w:szCs w:val="28"/>
          <w:rtl/>
        </w:rPr>
        <w:t>[۶۱] (خلافت ۱۳۶-۱۵۸ق)، برابر گزارش‌ها</w:t>
      </w:r>
      <w:r w:rsidRPr="00F55FEA">
        <w:rPr>
          <w:rFonts w:cs="B Badr" w:hint="cs"/>
          <w:sz w:val="28"/>
          <w:szCs w:val="28"/>
          <w:rtl/>
        </w:rPr>
        <w:t>ی</w:t>
      </w:r>
      <w:r w:rsidRPr="00F55FEA">
        <w:rPr>
          <w:rFonts w:cs="B Badr"/>
          <w:sz w:val="28"/>
          <w:szCs w:val="28"/>
          <w:rtl/>
        </w:rPr>
        <w:t xml:space="preserve"> اهل سنت، به سال ۱۴۸ق[۶۲] و طبق روا</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به سال ۱۵۰ ق درگذشته است[۶۳]. آثار معنو</w:t>
      </w:r>
      <w:r w:rsidRPr="00F55FEA">
        <w:rPr>
          <w:rFonts w:cs="B Badr" w:hint="cs"/>
          <w:sz w:val="28"/>
          <w:szCs w:val="28"/>
          <w:rtl/>
        </w:rPr>
        <w:t>ی</w:t>
      </w:r>
      <w:r w:rsidRPr="00F55FEA">
        <w:rPr>
          <w:rFonts w:cs="B Badr"/>
          <w:sz w:val="28"/>
          <w:szCs w:val="28"/>
          <w:rtl/>
        </w:rPr>
        <w:t xml:space="preserve"> و</w:t>
      </w:r>
      <w:r w:rsidRPr="00F55FEA">
        <w:rPr>
          <w:rFonts w:cs="B Badr" w:hint="cs"/>
          <w:sz w:val="28"/>
          <w:szCs w:val="28"/>
          <w:rtl/>
        </w:rPr>
        <w:t>ی</w:t>
      </w:r>
      <w:r w:rsidRPr="00F55FEA">
        <w:rPr>
          <w:rFonts w:cs="B Badr"/>
          <w:sz w:val="28"/>
          <w:szCs w:val="28"/>
          <w:rtl/>
        </w:rPr>
        <w:t xml:space="preserve"> همچنان در جهان ش</w:t>
      </w:r>
      <w:r w:rsidRPr="00F55FEA">
        <w:rPr>
          <w:rFonts w:cs="B Badr" w:hint="cs"/>
          <w:sz w:val="28"/>
          <w:szCs w:val="28"/>
          <w:rtl/>
        </w:rPr>
        <w:t>ی</w:t>
      </w:r>
      <w:r w:rsidRPr="00F55FEA">
        <w:rPr>
          <w:rFonts w:cs="B Badr" w:hint="eastAsia"/>
          <w:sz w:val="28"/>
          <w:szCs w:val="28"/>
          <w:rtl/>
        </w:rPr>
        <w:t>عه</w:t>
      </w:r>
      <w:r w:rsidRPr="00F55FEA">
        <w:rPr>
          <w:rFonts w:cs="B Badr"/>
          <w:sz w:val="28"/>
          <w:szCs w:val="28"/>
          <w:rtl/>
        </w:rPr>
        <w:t xml:space="preserve"> گسترده است. روشن است اگر قول عامه در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باره پذ</w:t>
      </w:r>
      <w:r w:rsidRPr="00F55FEA">
        <w:rPr>
          <w:rFonts w:cs="B Badr" w:hint="cs"/>
          <w:sz w:val="28"/>
          <w:szCs w:val="28"/>
          <w:rtl/>
        </w:rPr>
        <w:t>ی</w:t>
      </w:r>
      <w:r w:rsidRPr="00F55FEA">
        <w:rPr>
          <w:rFonts w:cs="B Badr" w:hint="eastAsia"/>
          <w:sz w:val="28"/>
          <w:szCs w:val="28"/>
          <w:rtl/>
        </w:rPr>
        <w:t>رفته</w:t>
      </w:r>
      <w:r w:rsidRPr="00F55FEA">
        <w:rPr>
          <w:rFonts w:cs="B Badr"/>
          <w:sz w:val="28"/>
          <w:szCs w:val="28"/>
          <w:rtl/>
        </w:rPr>
        <w:t xml:space="preserve"> شود، د</w:t>
      </w:r>
      <w:r w:rsidRPr="00F55FEA">
        <w:rPr>
          <w:rFonts w:cs="B Badr" w:hint="cs"/>
          <w:sz w:val="28"/>
          <w:szCs w:val="28"/>
          <w:rtl/>
        </w:rPr>
        <w:t>ی</w:t>
      </w:r>
      <w:r w:rsidRPr="00F55FEA">
        <w:rPr>
          <w:rFonts w:cs="B Badr" w:hint="eastAsia"/>
          <w:sz w:val="28"/>
          <w:szCs w:val="28"/>
          <w:rtl/>
        </w:rPr>
        <w:t>گر</w:t>
      </w:r>
      <w:r w:rsidRPr="00F55FEA">
        <w:rPr>
          <w:rFonts w:cs="B Badr"/>
          <w:sz w:val="28"/>
          <w:szCs w:val="28"/>
          <w:rtl/>
        </w:rPr>
        <w:t xml:space="preserve"> جا</w:t>
      </w:r>
      <w:r w:rsidRPr="00F55FEA">
        <w:rPr>
          <w:rFonts w:cs="B Badr" w:hint="cs"/>
          <w:sz w:val="28"/>
          <w:szCs w:val="28"/>
          <w:rtl/>
        </w:rPr>
        <w:t>یی</w:t>
      </w:r>
      <w:r w:rsidRPr="00F55FEA">
        <w:rPr>
          <w:rFonts w:cs="B Badr"/>
          <w:sz w:val="28"/>
          <w:szCs w:val="28"/>
          <w:rtl/>
        </w:rPr>
        <w:t xml:space="preserve"> برا</w:t>
      </w:r>
      <w:r w:rsidRPr="00F55FEA">
        <w:rPr>
          <w:rFonts w:cs="B Badr" w:hint="cs"/>
          <w:sz w:val="28"/>
          <w:szCs w:val="28"/>
          <w:rtl/>
        </w:rPr>
        <w:t>ی</w:t>
      </w:r>
      <w:r w:rsidRPr="00F55FEA">
        <w:rPr>
          <w:rFonts w:cs="B Badr"/>
          <w:sz w:val="28"/>
          <w:szCs w:val="28"/>
          <w:rtl/>
        </w:rPr>
        <w:t xml:space="preserve"> مراوده و</w:t>
      </w:r>
      <w:r w:rsidRPr="00F55FEA">
        <w:rPr>
          <w:rFonts w:cs="B Badr" w:hint="cs"/>
          <w:sz w:val="28"/>
          <w:szCs w:val="28"/>
          <w:rtl/>
        </w:rPr>
        <w:t>ی</w:t>
      </w:r>
      <w:r w:rsidRPr="00F55FEA">
        <w:rPr>
          <w:rFonts w:cs="B Badr"/>
          <w:sz w:val="28"/>
          <w:szCs w:val="28"/>
          <w:rtl/>
        </w:rPr>
        <w:t xml:space="preserve"> با امام کاظم (ع) باق</w:t>
      </w:r>
      <w:r w:rsidRPr="00F55FEA">
        <w:rPr>
          <w:rFonts w:cs="B Badr" w:hint="cs"/>
          <w:sz w:val="28"/>
          <w:szCs w:val="28"/>
          <w:rtl/>
        </w:rPr>
        <w:t>ی</w:t>
      </w:r>
      <w:r w:rsidRPr="00F55FEA">
        <w:rPr>
          <w:rFonts w:cs="B Badr"/>
          <w:sz w:val="28"/>
          <w:szCs w:val="28"/>
          <w:rtl/>
        </w:rPr>
        <w:t xml:space="preserve"> نم</w:t>
      </w:r>
      <w:r w:rsidRPr="00F55FEA">
        <w:rPr>
          <w:rFonts w:cs="B Badr" w:hint="cs"/>
          <w:sz w:val="28"/>
          <w:szCs w:val="28"/>
          <w:rtl/>
        </w:rPr>
        <w:t>ی‌</w:t>
      </w:r>
      <w:r w:rsidRPr="00F55FEA">
        <w:rPr>
          <w:rFonts w:cs="B Badr" w:hint="eastAsia"/>
          <w:sz w:val="28"/>
          <w:szCs w:val="28"/>
          <w:rtl/>
        </w:rPr>
        <w:t>ماند،</w:t>
      </w:r>
      <w:r w:rsidRPr="00F55FEA">
        <w:rPr>
          <w:rFonts w:cs="B Badr"/>
          <w:sz w:val="28"/>
          <w:szCs w:val="28"/>
          <w:rtl/>
        </w:rPr>
        <w:t xml:space="preserve"> چون زمان مرگ و</w:t>
      </w:r>
      <w:r w:rsidRPr="00F55FEA">
        <w:rPr>
          <w:rFonts w:cs="B Badr" w:hint="cs"/>
          <w:sz w:val="28"/>
          <w:szCs w:val="28"/>
          <w:rtl/>
        </w:rPr>
        <w:t>ی</w:t>
      </w:r>
      <w:r w:rsidRPr="00F55FEA">
        <w:rPr>
          <w:rFonts w:cs="B Badr"/>
          <w:sz w:val="28"/>
          <w:szCs w:val="28"/>
          <w:rtl/>
        </w:rPr>
        <w:t xml:space="preserve"> با رحلت امام صادق (ع) مقارن خواهد بود.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ابوبص</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که در پ</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ان</w:t>
      </w:r>
      <w:r w:rsidRPr="00F55FEA">
        <w:rPr>
          <w:rFonts w:cs="B Badr"/>
          <w:sz w:val="28"/>
          <w:szCs w:val="28"/>
          <w:rtl/>
        </w:rPr>
        <w:t xml:space="preserve"> شد، کم و ب</w:t>
      </w:r>
      <w:r w:rsidRPr="00F55FEA">
        <w:rPr>
          <w:rFonts w:cs="B Badr" w:hint="cs"/>
          <w:sz w:val="28"/>
          <w:szCs w:val="28"/>
          <w:rtl/>
        </w:rPr>
        <w:t>ی</w:t>
      </w:r>
      <w:r w:rsidRPr="00F55FEA">
        <w:rPr>
          <w:rFonts w:cs="B Badr" w:hint="eastAsia"/>
          <w:sz w:val="28"/>
          <w:szCs w:val="28"/>
          <w:rtl/>
        </w:rPr>
        <w:t>ش</w:t>
      </w:r>
      <w:r w:rsidRPr="00F55FEA">
        <w:rPr>
          <w:rFonts w:cs="B Badr"/>
          <w:sz w:val="28"/>
          <w:szCs w:val="28"/>
          <w:rtl/>
        </w:rPr>
        <w:t xml:space="preserve"> ا</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نظر را تأ</w:t>
      </w:r>
      <w:r w:rsidRPr="00F55FEA">
        <w:rPr>
          <w:rFonts w:cs="B Badr" w:hint="cs"/>
          <w:sz w:val="28"/>
          <w:szCs w:val="28"/>
          <w:rtl/>
        </w:rPr>
        <w:t>یی</w:t>
      </w:r>
      <w:r w:rsidRPr="00F55FEA">
        <w:rPr>
          <w:rFonts w:cs="B Badr" w:hint="eastAsia"/>
          <w:sz w:val="28"/>
          <w:szCs w:val="28"/>
          <w:rtl/>
        </w:rPr>
        <w:t>د</w:t>
      </w:r>
      <w:r w:rsidRPr="00F55FEA">
        <w:rPr>
          <w:rFonts w:cs="B Badr"/>
          <w:sz w:val="28"/>
          <w:szCs w:val="28"/>
          <w:rtl/>
        </w:rPr>
        <w:t xml:space="preserve"> م</w:t>
      </w:r>
      <w:r w:rsidRPr="00F55FEA">
        <w:rPr>
          <w:rFonts w:cs="B Badr" w:hint="cs"/>
          <w:sz w:val="28"/>
          <w:szCs w:val="28"/>
          <w:rtl/>
        </w:rPr>
        <w:t>ی‌</w:t>
      </w:r>
      <w:r w:rsidRPr="00F55FEA">
        <w:rPr>
          <w:rFonts w:cs="B Badr" w:hint="eastAsia"/>
          <w:sz w:val="28"/>
          <w:szCs w:val="28"/>
          <w:rtl/>
        </w:rPr>
        <w:t>کند</w:t>
      </w:r>
      <w:r w:rsidRPr="00F55FEA">
        <w:rPr>
          <w:rFonts w:cs="B Badr"/>
          <w:sz w:val="28"/>
          <w:szCs w:val="28"/>
          <w:rtl/>
        </w:rPr>
        <w:t>[۶۴].[۶۵]</w:t>
      </w:r>
    </w:p>
    <w:p w:rsidR="00770B2E" w:rsidRDefault="00F55FEA" w:rsidP="00F55FEA">
      <w:pPr>
        <w:rPr>
          <w:rFonts w:cs="B Badr"/>
          <w:sz w:val="28"/>
          <w:szCs w:val="28"/>
          <w:rtl/>
        </w:rPr>
      </w:pPr>
      <w:r w:rsidRPr="00F55FEA">
        <w:rPr>
          <w:rFonts w:cs="B Badr" w:hint="eastAsia"/>
          <w:sz w:val="28"/>
          <w:szCs w:val="28"/>
          <w:rtl/>
        </w:rPr>
        <w:lastRenderedPageBreak/>
        <w:t>منابع</w:t>
      </w:r>
    </w:p>
    <w:p w:rsidR="00770B2E" w:rsidRDefault="00F55FEA" w:rsidP="00F55FEA">
      <w:pPr>
        <w:rPr>
          <w:rFonts w:cs="B Badr"/>
          <w:sz w:val="28"/>
          <w:szCs w:val="28"/>
          <w:rtl/>
        </w:rPr>
      </w:pPr>
      <w:r w:rsidRPr="00F55FEA">
        <w:rPr>
          <w:rFonts w:cs="B Badr"/>
          <w:sz w:val="28"/>
          <w:szCs w:val="28"/>
          <w:rtl/>
        </w:rPr>
        <w:t xml:space="preserve">    1100514.</w:t>
      </w:r>
      <w:r w:rsidRPr="00F55FEA">
        <w:rPr>
          <w:rFonts w:cs="B Badr"/>
          <w:sz w:val="28"/>
          <w:szCs w:val="28"/>
        </w:rPr>
        <w:t>jpg</w:t>
      </w:r>
      <w:r w:rsidRPr="00F55FEA">
        <w:rPr>
          <w:rFonts w:cs="B Badr"/>
          <w:sz w:val="28"/>
          <w:szCs w:val="28"/>
          <w:rtl/>
        </w:rPr>
        <w:t xml:space="preserve"> واسع</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رضا، مقاله «ابوحمزه ثمال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دانشنامه امام رضا ج۱</w:t>
      </w:r>
    </w:p>
    <w:p w:rsidR="00770B2E" w:rsidRDefault="00F55FEA" w:rsidP="00F55FEA">
      <w:pPr>
        <w:rPr>
          <w:rFonts w:cs="B Badr"/>
          <w:sz w:val="28"/>
          <w:szCs w:val="28"/>
          <w:rtl/>
        </w:rPr>
      </w:pPr>
      <w:r w:rsidRPr="00F55FEA">
        <w:rPr>
          <w:rFonts w:cs="B Badr" w:hint="eastAsia"/>
          <w:sz w:val="28"/>
          <w:szCs w:val="28"/>
          <w:rtl/>
        </w:rPr>
        <w:t>پانو</w:t>
      </w:r>
      <w:r w:rsidRPr="00F55FEA">
        <w:rPr>
          <w:rFonts w:cs="B Badr" w:hint="cs"/>
          <w:sz w:val="28"/>
          <w:szCs w:val="28"/>
          <w:rtl/>
        </w:rPr>
        <w:t>ی</w:t>
      </w:r>
      <w:r w:rsidRPr="00F55FEA">
        <w:rPr>
          <w:rFonts w:cs="B Badr" w:hint="eastAsia"/>
          <w:sz w:val="28"/>
          <w:szCs w:val="28"/>
          <w:rtl/>
        </w:rPr>
        <w:t>س</w:t>
      </w:r>
    </w:p>
    <w:p w:rsidR="00F55FEA" w:rsidRPr="00F55FEA" w:rsidRDefault="00F55FEA" w:rsidP="00F55FEA">
      <w:pPr>
        <w:rPr>
          <w:rFonts w:cs="B Badr"/>
          <w:sz w:val="28"/>
          <w:szCs w:val="28"/>
          <w:rtl/>
        </w:rPr>
      </w:pPr>
      <w:r w:rsidRPr="00F55FEA">
        <w:rPr>
          <w:rFonts w:cs="B Badr" w:hint="eastAsia"/>
          <w:sz w:val="28"/>
          <w:szCs w:val="28"/>
          <w:rtl/>
        </w:rPr>
        <w:t>الطبقات</w:t>
      </w:r>
      <w:r w:rsidRPr="00F55FEA">
        <w:rPr>
          <w:rFonts w:cs="B Badr"/>
          <w:sz w:val="28"/>
          <w:szCs w:val="28"/>
          <w:rtl/>
        </w:rPr>
        <w:t xml:space="preserve"> الکبر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ابن‌سعد، ج۶، ص۳۶۴.</w:t>
      </w:r>
    </w:p>
    <w:p w:rsidR="00F55FEA" w:rsidRPr="00F55FEA" w:rsidRDefault="00F55FEA" w:rsidP="00F55FEA">
      <w:pPr>
        <w:rPr>
          <w:rFonts w:cs="B Badr"/>
          <w:sz w:val="28"/>
          <w:szCs w:val="28"/>
          <w:rtl/>
        </w:rPr>
      </w:pPr>
      <w:r w:rsidRPr="00F55FEA">
        <w:rPr>
          <w:rFonts w:cs="B Badr" w:hint="eastAsia"/>
          <w:sz w:val="28"/>
          <w:szCs w:val="28"/>
          <w:rtl/>
        </w:rPr>
        <w:t>طرائف</w:t>
      </w:r>
      <w:r w:rsidRPr="00F55FEA">
        <w:rPr>
          <w:rFonts w:cs="B Badr"/>
          <w:sz w:val="28"/>
          <w:szCs w:val="28"/>
          <w:rtl/>
        </w:rPr>
        <w:t xml:space="preserve"> المقال، ج۲، ص۱۶۵.</w:t>
      </w:r>
    </w:p>
    <w:p w:rsidR="00F55FEA" w:rsidRPr="00F55FEA" w:rsidRDefault="00F55FEA" w:rsidP="00F55FEA">
      <w:pPr>
        <w:rPr>
          <w:rFonts w:cs="B Badr"/>
          <w:sz w:val="28"/>
          <w:szCs w:val="28"/>
          <w:rtl/>
        </w:rPr>
      </w:pPr>
      <w:r w:rsidRPr="00F55FEA">
        <w:rPr>
          <w:rFonts w:cs="B Badr" w:hint="eastAsia"/>
          <w:sz w:val="28"/>
          <w:szCs w:val="28"/>
          <w:rtl/>
        </w:rPr>
        <w:t>جامع</w:t>
      </w:r>
      <w:r w:rsidRPr="00F55FEA">
        <w:rPr>
          <w:rFonts w:cs="B Badr"/>
          <w:sz w:val="28"/>
          <w:szCs w:val="28"/>
          <w:rtl/>
        </w:rPr>
        <w:t xml:space="preserve"> الرواة، ج۱، ص۱۳۷.</w:t>
      </w:r>
    </w:p>
    <w:p w:rsidR="00F55FEA" w:rsidRPr="00F55FEA" w:rsidRDefault="00F55FEA" w:rsidP="00F55FEA">
      <w:p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ص۱۱۵.</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ص۷۸۱؛ جامع الرواة، ج۱، ص۱۳۴؛ مسند الإمام الرضا (ع)، ج۲، ص۴۲۶.</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ص۴۵۸؛ خلاصة الأقوال، ص۸۶؛ کتاب الرجال، ابن داوود، ص۲۱۶؛ التحر</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الطاووس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ص۱۰۲.</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ص۷۸۱.</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ص۴۵۹.</w:t>
      </w:r>
    </w:p>
    <w:p w:rsidR="00F55FEA" w:rsidRPr="00F55FEA" w:rsidRDefault="00F55FEA" w:rsidP="00F55FEA">
      <w:p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ص۱۱۵؛ مستدرکات علم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ج۸ ص۳۶۸.</w:t>
      </w:r>
    </w:p>
    <w:p w:rsidR="00F55FEA" w:rsidRPr="00F55FEA" w:rsidRDefault="00F55FEA" w:rsidP="00F55FEA">
      <w:pPr>
        <w:rPr>
          <w:rFonts w:cs="B Badr"/>
          <w:sz w:val="28"/>
          <w:szCs w:val="28"/>
          <w:rtl/>
        </w:rPr>
      </w:pPr>
      <w:r w:rsidRPr="00F55FEA">
        <w:rPr>
          <w:rFonts w:cs="B Badr" w:hint="eastAsia"/>
          <w:sz w:val="28"/>
          <w:szCs w:val="28"/>
          <w:rtl/>
        </w:rPr>
        <w:t>شرح</w:t>
      </w:r>
      <w:r w:rsidRPr="00F55FEA">
        <w:rPr>
          <w:rFonts w:cs="B Badr"/>
          <w:sz w:val="28"/>
          <w:szCs w:val="28"/>
          <w:rtl/>
        </w:rPr>
        <w:t xml:space="preserve"> الأخبار، ج۳، ص۱۴؛ ع</w:t>
      </w:r>
      <w:r w:rsidRPr="00F55FEA">
        <w:rPr>
          <w:rFonts w:cs="B Badr" w:hint="cs"/>
          <w:sz w:val="28"/>
          <w:szCs w:val="28"/>
          <w:rtl/>
        </w:rPr>
        <w:t>ی</w:t>
      </w:r>
      <w:r w:rsidRPr="00F55FEA">
        <w:rPr>
          <w:rFonts w:cs="B Badr" w:hint="eastAsia"/>
          <w:sz w:val="28"/>
          <w:szCs w:val="28"/>
          <w:rtl/>
        </w:rPr>
        <w:t>ون</w:t>
      </w:r>
      <w:r w:rsidRPr="00F55FEA">
        <w:rPr>
          <w:rFonts w:cs="B Badr"/>
          <w:sz w:val="28"/>
          <w:szCs w:val="28"/>
          <w:rtl/>
        </w:rPr>
        <w:t xml:space="preserve"> أخبار الرضا، ج۲، ص۷۰.</w:t>
      </w:r>
    </w:p>
    <w:p w:rsidR="00F55FEA" w:rsidRPr="00F55FEA" w:rsidRDefault="00F55FEA" w:rsidP="00F55FEA">
      <w:pPr>
        <w:rPr>
          <w:rFonts w:cs="B Badr"/>
          <w:sz w:val="28"/>
          <w:szCs w:val="28"/>
          <w:rtl/>
        </w:rPr>
      </w:pPr>
      <w:r w:rsidRPr="00F55FEA">
        <w:rPr>
          <w:rFonts w:cs="B Badr" w:hint="eastAsia"/>
          <w:sz w:val="28"/>
          <w:szCs w:val="28"/>
          <w:rtl/>
        </w:rPr>
        <w:t>الأمال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صدوق، ص۳۳؛ روضة الواعظ</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ج۲، ص۲۸۱.</w:t>
      </w:r>
    </w:p>
    <w:p w:rsidR="00F55FEA" w:rsidRPr="00F55FEA" w:rsidRDefault="00F55FEA" w:rsidP="00F55FEA">
      <w:pPr>
        <w:rPr>
          <w:rFonts w:cs="B Badr"/>
          <w:sz w:val="28"/>
          <w:szCs w:val="28"/>
          <w:rtl/>
        </w:rPr>
      </w:pPr>
      <w:r w:rsidRPr="00F55FEA">
        <w:rPr>
          <w:rFonts w:cs="B Badr" w:hint="eastAsia"/>
          <w:sz w:val="28"/>
          <w:szCs w:val="28"/>
          <w:rtl/>
        </w:rPr>
        <w:t>التار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الکب</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بخار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ج۲، ص۱۶۵.</w:t>
      </w:r>
    </w:p>
    <w:p w:rsidR="00F55FEA" w:rsidRPr="00F55FEA" w:rsidRDefault="00F55FEA" w:rsidP="00F55FEA">
      <w:pPr>
        <w:rPr>
          <w:rFonts w:cs="B Badr"/>
          <w:sz w:val="28"/>
          <w:szCs w:val="28"/>
          <w:rtl/>
        </w:rPr>
      </w:pPr>
      <w:r w:rsidRPr="00F55FEA">
        <w:rPr>
          <w:rFonts w:cs="B Badr" w:hint="eastAsia"/>
          <w:sz w:val="28"/>
          <w:szCs w:val="28"/>
          <w:rtl/>
        </w:rPr>
        <w:t>معجم</w:t>
      </w:r>
      <w:r w:rsidRPr="00F55FEA">
        <w:rPr>
          <w:rFonts w:cs="B Badr"/>
          <w:sz w:val="28"/>
          <w:szCs w:val="28"/>
          <w:rtl/>
        </w:rPr>
        <w:t xml:space="preserve">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ج۲۲، ص۱۴۵.</w:t>
      </w:r>
    </w:p>
    <w:p w:rsidR="00F55FEA" w:rsidRPr="00F55FEA" w:rsidRDefault="00F55FEA" w:rsidP="00F55FEA">
      <w:pPr>
        <w:rPr>
          <w:rFonts w:cs="B Badr"/>
          <w:sz w:val="28"/>
          <w:szCs w:val="28"/>
          <w:rtl/>
        </w:rPr>
      </w:pPr>
      <w:r w:rsidRPr="00F55FEA">
        <w:rPr>
          <w:rFonts w:cs="B Badr" w:hint="eastAsia"/>
          <w:sz w:val="28"/>
          <w:szCs w:val="28"/>
          <w:rtl/>
        </w:rPr>
        <w:t>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مد</w:t>
      </w:r>
      <w:r w:rsidRPr="00F55FEA">
        <w:rPr>
          <w:rFonts w:cs="B Badr" w:hint="cs"/>
          <w:sz w:val="28"/>
          <w:szCs w:val="28"/>
          <w:rtl/>
        </w:rPr>
        <w:t>ی</w:t>
      </w:r>
      <w:r w:rsidRPr="00F55FEA">
        <w:rPr>
          <w:rFonts w:cs="B Badr" w:hint="eastAsia"/>
          <w:sz w:val="28"/>
          <w:szCs w:val="28"/>
          <w:rtl/>
        </w:rPr>
        <w:t>نة</w:t>
      </w:r>
      <w:r w:rsidRPr="00F55FEA">
        <w:rPr>
          <w:rFonts w:cs="B Badr"/>
          <w:sz w:val="28"/>
          <w:szCs w:val="28"/>
          <w:rtl/>
        </w:rPr>
        <w:t xml:space="preserve"> دمشق، ج۶۸، ص۲۰۷.</w:t>
      </w:r>
    </w:p>
    <w:p w:rsidR="00F55FEA" w:rsidRPr="00F55FEA" w:rsidRDefault="00F55FEA" w:rsidP="00F55FEA">
      <w:pPr>
        <w:rPr>
          <w:rFonts w:cs="B Badr"/>
          <w:sz w:val="28"/>
          <w:szCs w:val="28"/>
          <w:rtl/>
        </w:rPr>
      </w:pPr>
      <w:r w:rsidRPr="00F55FEA">
        <w:rPr>
          <w:rFonts w:cs="B Badr" w:hint="eastAsia"/>
          <w:sz w:val="28"/>
          <w:szCs w:val="28"/>
          <w:rtl/>
        </w:rPr>
        <w:t>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ال</w:t>
      </w:r>
      <w:r w:rsidRPr="00F55FEA">
        <w:rPr>
          <w:rFonts w:cs="B Badr" w:hint="cs"/>
          <w:sz w:val="28"/>
          <w:szCs w:val="28"/>
          <w:rtl/>
        </w:rPr>
        <w:t>ی</w:t>
      </w:r>
      <w:r w:rsidRPr="00F55FEA">
        <w:rPr>
          <w:rFonts w:cs="B Badr" w:hint="eastAsia"/>
          <w:sz w:val="28"/>
          <w:szCs w:val="28"/>
          <w:rtl/>
        </w:rPr>
        <w:t>عقوب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ج۲، ص۳۶۳.</w:t>
      </w:r>
    </w:p>
    <w:p w:rsidR="00F55FEA" w:rsidRPr="00F55FEA" w:rsidRDefault="00F55FEA" w:rsidP="00F55FEA">
      <w:pPr>
        <w:rPr>
          <w:rFonts w:cs="B Badr"/>
          <w:sz w:val="28"/>
          <w:szCs w:val="28"/>
          <w:rtl/>
        </w:rPr>
      </w:pPr>
      <w:r w:rsidRPr="00F55FEA">
        <w:rPr>
          <w:rFonts w:cs="B Badr" w:hint="eastAsia"/>
          <w:sz w:val="28"/>
          <w:szCs w:val="28"/>
          <w:rtl/>
        </w:rPr>
        <w:t>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مد</w:t>
      </w:r>
      <w:r w:rsidRPr="00F55FEA">
        <w:rPr>
          <w:rFonts w:cs="B Badr" w:hint="cs"/>
          <w:sz w:val="28"/>
          <w:szCs w:val="28"/>
          <w:rtl/>
        </w:rPr>
        <w:t>ی</w:t>
      </w:r>
      <w:r w:rsidRPr="00F55FEA">
        <w:rPr>
          <w:rFonts w:cs="B Badr" w:hint="eastAsia"/>
          <w:sz w:val="28"/>
          <w:szCs w:val="28"/>
          <w:rtl/>
        </w:rPr>
        <w:t>نة</w:t>
      </w:r>
      <w:r w:rsidRPr="00F55FEA">
        <w:rPr>
          <w:rFonts w:cs="B Badr"/>
          <w:sz w:val="28"/>
          <w:szCs w:val="28"/>
          <w:rtl/>
        </w:rPr>
        <w:t xml:space="preserve"> دمشق، ج۴۱، ص۳۹۶، ۴۰۹؛ ج۴۲، ص۳۳۶، ۳۸۶؛ ج۴۸، ص۲۳۰.</w:t>
      </w:r>
    </w:p>
    <w:p w:rsidR="00F55FEA" w:rsidRPr="00F55FEA" w:rsidRDefault="00F55FEA" w:rsidP="00F55FEA">
      <w:pPr>
        <w:rPr>
          <w:rFonts w:cs="B Badr"/>
          <w:sz w:val="28"/>
          <w:szCs w:val="28"/>
          <w:rtl/>
        </w:rPr>
      </w:pPr>
      <w:r w:rsidRPr="00F55FEA">
        <w:rPr>
          <w:rFonts w:cs="B Badr" w:hint="eastAsia"/>
          <w:sz w:val="28"/>
          <w:szCs w:val="28"/>
          <w:rtl/>
        </w:rPr>
        <w:t>البدا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و النها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ج۵، ص۷۹، ۳۳۱؛ ج۸، ص۲۰۹، ۲۱۳؛ ج۴، ص۱۲۵، ۱۳۲.</w:t>
      </w:r>
    </w:p>
    <w:p w:rsidR="00F55FEA" w:rsidRPr="00F55FEA" w:rsidRDefault="00F55FEA" w:rsidP="00F55FEA">
      <w:pPr>
        <w:rPr>
          <w:rFonts w:cs="B Badr"/>
          <w:sz w:val="28"/>
          <w:szCs w:val="28"/>
          <w:rtl/>
        </w:rPr>
      </w:pPr>
      <w:r w:rsidRPr="00F55FEA">
        <w:rPr>
          <w:rFonts w:cs="B Badr" w:hint="eastAsia"/>
          <w:sz w:val="28"/>
          <w:szCs w:val="28"/>
          <w:rtl/>
        </w:rPr>
        <w:t>الأغان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ج۱۲، ص۲۶۶؛ ج۱۵، ص۲۱۷؛ ج۱۶، ص۳۸۲.</w:t>
      </w:r>
    </w:p>
    <w:p w:rsidR="00F55FEA" w:rsidRPr="00F55FEA" w:rsidRDefault="00F55FEA" w:rsidP="00F55FEA">
      <w:pPr>
        <w:rPr>
          <w:rFonts w:cs="B Badr"/>
          <w:sz w:val="28"/>
          <w:szCs w:val="28"/>
          <w:rtl/>
        </w:rPr>
      </w:pPr>
      <w:r w:rsidRPr="00F55FEA">
        <w:rPr>
          <w:rFonts w:cs="B Badr" w:hint="eastAsia"/>
          <w:sz w:val="28"/>
          <w:szCs w:val="28"/>
          <w:rtl/>
        </w:rPr>
        <w:lastRenderedPageBreak/>
        <w:t>تهذ</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الکمال، ج۱، ص۳۵۸.</w:t>
      </w:r>
    </w:p>
    <w:p w:rsidR="00F55FEA" w:rsidRPr="00F55FEA" w:rsidRDefault="00F55FEA" w:rsidP="00F55FEA">
      <w:pPr>
        <w:rPr>
          <w:rFonts w:cs="B Badr"/>
          <w:sz w:val="28"/>
          <w:szCs w:val="28"/>
          <w:rtl/>
        </w:rPr>
      </w:pPr>
      <w:r w:rsidRPr="00F55FEA">
        <w:rPr>
          <w:rFonts w:cs="B Badr" w:hint="eastAsia"/>
          <w:sz w:val="28"/>
          <w:szCs w:val="28"/>
          <w:rtl/>
        </w:rPr>
        <w:t>العلل</w:t>
      </w:r>
      <w:r w:rsidRPr="00F55FEA">
        <w:rPr>
          <w:rFonts w:cs="B Badr"/>
          <w:sz w:val="28"/>
          <w:szCs w:val="28"/>
          <w:rtl/>
        </w:rPr>
        <w:t xml:space="preserve"> و معرفة الرجال، ج۳، ص۱۸۱؛ الطبقات الکبر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ابن‌سعد، ج۶ ص۳۶۴؛ م</w:t>
      </w:r>
      <w:r w:rsidRPr="00F55FEA">
        <w:rPr>
          <w:rFonts w:cs="B Badr" w:hint="cs"/>
          <w:sz w:val="28"/>
          <w:szCs w:val="28"/>
          <w:rtl/>
        </w:rPr>
        <w:t>ی</w:t>
      </w:r>
      <w:r w:rsidRPr="00F55FEA">
        <w:rPr>
          <w:rFonts w:cs="B Badr" w:hint="eastAsia"/>
          <w:sz w:val="28"/>
          <w:szCs w:val="28"/>
          <w:rtl/>
        </w:rPr>
        <w:t>زان</w:t>
      </w:r>
      <w:r w:rsidRPr="00F55FEA">
        <w:rPr>
          <w:rFonts w:cs="B Badr"/>
          <w:sz w:val="28"/>
          <w:szCs w:val="28"/>
          <w:rtl/>
        </w:rPr>
        <w:t xml:space="preserve"> الاعتدال، ج۱، ص۳۶۳؛ تهذ</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التهذ</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ج۲، ص۴۰۲.</w:t>
      </w:r>
    </w:p>
    <w:p w:rsidR="00F55FEA" w:rsidRPr="00F55FEA" w:rsidRDefault="00F55FEA" w:rsidP="00F55FEA">
      <w:pPr>
        <w:rPr>
          <w:rFonts w:cs="B Badr"/>
          <w:sz w:val="28"/>
          <w:szCs w:val="28"/>
          <w:rtl/>
        </w:rPr>
      </w:pPr>
      <w:r w:rsidRPr="00F55FEA">
        <w:rPr>
          <w:rFonts w:cs="B Badr" w:hint="eastAsia"/>
          <w:sz w:val="28"/>
          <w:szCs w:val="28"/>
          <w:rtl/>
        </w:rPr>
        <w:t>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ابن‌مع</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ج۱، ص۲۰۵؛ ص۳۹۴.</w:t>
      </w:r>
    </w:p>
    <w:p w:rsidR="00F55FEA" w:rsidRPr="00F55FEA" w:rsidRDefault="00F55FEA" w:rsidP="00F55FEA">
      <w:pPr>
        <w:rPr>
          <w:rFonts w:cs="B Badr"/>
          <w:sz w:val="28"/>
          <w:szCs w:val="28"/>
          <w:rtl/>
        </w:rPr>
      </w:pPr>
      <w:r w:rsidRPr="00F55FEA">
        <w:rPr>
          <w:rFonts w:cs="B Badr" w:hint="eastAsia"/>
          <w:sz w:val="28"/>
          <w:szCs w:val="28"/>
          <w:rtl/>
        </w:rPr>
        <w:t>الکامل</w:t>
      </w:r>
      <w:r w:rsidRPr="00F55FEA">
        <w:rPr>
          <w:rFonts w:cs="B Badr"/>
          <w:sz w:val="28"/>
          <w:szCs w:val="28"/>
          <w:rtl/>
        </w:rPr>
        <w:t xml:space="preserve"> ف</w:t>
      </w:r>
      <w:r w:rsidRPr="00F55FEA">
        <w:rPr>
          <w:rFonts w:cs="B Badr" w:hint="cs"/>
          <w:sz w:val="28"/>
          <w:szCs w:val="28"/>
          <w:rtl/>
        </w:rPr>
        <w:t>ی</w:t>
      </w:r>
      <w:r w:rsidRPr="00F55FEA">
        <w:rPr>
          <w:rFonts w:cs="B Badr"/>
          <w:sz w:val="28"/>
          <w:szCs w:val="28"/>
          <w:rtl/>
        </w:rPr>
        <w:t xml:space="preserve"> الضعفاء، ج۲، ص۹۳.</w:t>
      </w:r>
    </w:p>
    <w:p w:rsidR="00F55FEA" w:rsidRPr="00F55FEA" w:rsidRDefault="00F55FEA" w:rsidP="00F55FEA">
      <w:pPr>
        <w:rPr>
          <w:rFonts w:cs="B Badr"/>
          <w:sz w:val="28"/>
          <w:szCs w:val="28"/>
          <w:rtl/>
        </w:rPr>
      </w:pPr>
      <w:r w:rsidRPr="00F55FEA">
        <w:rPr>
          <w:rFonts w:cs="B Badr" w:hint="eastAsia"/>
          <w:sz w:val="28"/>
          <w:szCs w:val="28"/>
          <w:rtl/>
        </w:rPr>
        <w:t>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بغداد، ج۱۳، ص۴۴۵.</w:t>
      </w:r>
    </w:p>
    <w:p w:rsidR="00F55FEA" w:rsidRPr="00F55FEA" w:rsidRDefault="00F55FEA" w:rsidP="00F55FEA">
      <w:pPr>
        <w:rPr>
          <w:rFonts w:cs="B Badr"/>
          <w:sz w:val="28"/>
          <w:szCs w:val="28"/>
          <w:rtl/>
        </w:rPr>
      </w:pPr>
      <w:r w:rsidRPr="00F55FEA">
        <w:rPr>
          <w:rFonts w:cs="B Badr" w:hint="eastAsia"/>
          <w:sz w:val="28"/>
          <w:szCs w:val="28"/>
          <w:rtl/>
        </w:rPr>
        <w:t>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الإسلام، ذهب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ج۹، ص۸۵.</w:t>
      </w:r>
    </w:p>
    <w:p w:rsidR="00F55FEA" w:rsidRPr="00F55FEA" w:rsidRDefault="00F55FEA" w:rsidP="00F55FEA">
      <w:pPr>
        <w:rPr>
          <w:rFonts w:cs="B Badr"/>
          <w:sz w:val="28"/>
          <w:szCs w:val="28"/>
          <w:rtl/>
        </w:rPr>
      </w:pPr>
      <w:r w:rsidRPr="00F55FEA">
        <w:rPr>
          <w:rFonts w:cs="B Badr" w:hint="eastAsia"/>
          <w:sz w:val="28"/>
          <w:szCs w:val="28"/>
          <w:rtl/>
        </w:rPr>
        <w:t>الجرح</w:t>
      </w:r>
      <w:r w:rsidRPr="00F55FEA">
        <w:rPr>
          <w:rFonts w:cs="B Badr"/>
          <w:sz w:val="28"/>
          <w:szCs w:val="28"/>
          <w:rtl/>
        </w:rPr>
        <w:t xml:space="preserve"> و التعد</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ج۲، ص۴۵۰.</w:t>
      </w:r>
    </w:p>
    <w:p w:rsidR="00F55FEA" w:rsidRPr="00F55FEA" w:rsidRDefault="00F55FEA" w:rsidP="00F55FEA">
      <w:pPr>
        <w:rPr>
          <w:rFonts w:cs="B Badr"/>
          <w:sz w:val="28"/>
          <w:szCs w:val="28"/>
          <w:rtl/>
        </w:rPr>
      </w:pPr>
      <w:r w:rsidRPr="00F55FEA">
        <w:rPr>
          <w:rFonts w:cs="B Badr" w:hint="eastAsia"/>
          <w:sz w:val="28"/>
          <w:szCs w:val="28"/>
          <w:rtl/>
        </w:rPr>
        <w:t>کتاب</w:t>
      </w:r>
      <w:r w:rsidRPr="00F55FEA">
        <w:rPr>
          <w:rFonts w:cs="B Badr"/>
          <w:sz w:val="28"/>
          <w:szCs w:val="28"/>
          <w:rtl/>
        </w:rPr>
        <w:t xml:space="preserve"> المجروح</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ج۱، ص۲۰۶.</w:t>
      </w:r>
    </w:p>
    <w:p w:rsidR="00F55FEA" w:rsidRPr="00F55FEA" w:rsidRDefault="00F55FEA" w:rsidP="00F55FEA">
      <w:pPr>
        <w:rPr>
          <w:rFonts w:cs="B Badr"/>
          <w:sz w:val="28"/>
          <w:szCs w:val="28"/>
          <w:rtl/>
        </w:rPr>
      </w:pPr>
      <w:r w:rsidRPr="00F55FEA">
        <w:rPr>
          <w:rFonts w:cs="B Badr" w:hint="eastAsia"/>
          <w:sz w:val="28"/>
          <w:szCs w:val="28"/>
          <w:rtl/>
        </w:rPr>
        <w:t>کتاب</w:t>
      </w:r>
      <w:r w:rsidRPr="00F55FEA">
        <w:rPr>
          <w:rFonts w:cs="B Badr"/>
          <w:sz w:val="28"/>
          <w:szCs w:val="28"/>
          <w:rtl/>
        </w:rPr>
        <w:t xml:space="preserve"> الضعفاء الکب</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ج۱، ص۱۷۲.</w:t>
      </w:r>
    </w:p>
    <w:p w:rsidR="00F55FEA" w:rsidRPr="00F55FEA" w:rsidRDefault="00F55FEA" w:rsidP="00F55FEA">
      <w:pPr>
        <w:rPr>
          <w:rFonts w:cs="B Badr"/>
          <w:sz w:val="28"/>
          <w:szCs w:val="28"/>
          <w:rtl/>
        </w:rPr>
      </w:pPr>
      <w:r w:rsidRPr="00F55FEA">
        <w:rPr>
          <w:rFonts w:cs="B Badr" w:hint="eastAsia"/>
          <w:sz w:val="28"/>
          <w:szCs w:val="28"/>
          <w:rtl/>
        </w:rPr>
        <w:t>م</w:t>
      </w:r>
      <w:r w:rsidRPr="00F55FEA">
        <w:rPr>
          <w:rFonts w:cs="B Badr" w:hint="cs"/>
          <w:sz w:val="28"/>
          <w:szCs w:val="28"/>
          <w:rtl/>
        </w:rPr>
        <w:t>ی</w:t>
      </w:r>
      <w:r w:rsidRPr="00F55FEA">
        <w:rPr>
          <w:rFonts w:cs="B Badr" w:hint="eastAsia"/>
          <w:sz w:val="28"/>
          <w:szCs w:val="28"/>
          <w:rtl/>
        </w:rPr>
        <w:t>زان</w:t>
      </w:r>
      <w:r w:rsidRPr="00F55FEA">
        <w:rPr>
          <w:rFonts w:cs="B Badr"/>
          <w:sz w:val="28"/>
          <w:szCs w:val="28"/>
          <w:rtl/>
        </w:rPr>
        <w:t xml:space="preserve"> الاعتدال، ج۱، ص۳۶۳؛ تنز</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الشر</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ج۱، ص۴۰۲.</w:t>
      </w:r>
    </w:p>
    <w:p w:rsidR="00F55FEA" w:rsidRPr="00F55FEA" w:rsidRDefault="00F55FEA" w:rsidP="00F55FEA">
      <w:p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ص۱۱۵.</w:t>
      </w:r>
    </w:p>
    <w:p w:rsidR="00F55FEA" w:rsidRPr="00F55FEA" w:rsidRDefault="00F55FEA" w:rsidP="00F55FEA">
      <w:pPr>
        <w:rPr>
          <w:rFonts w:cs="B Badr"/>
          <w:sz w:val="28"/>
          <w:szCs w:val="28"/>
          <w:rtl/>
        </w:rPr>
      </w:pPr>
      <w:r w:rsidRPr="00F55FEA">
        <w:rPr>
          <w:rFonts w:cs="B Badr" w:hint="eastAsia"/>
          <w:sz w:val="28"/>
          <w:szCs w:val="28"/>
          <w:rtl/>
        </w:rPr>
        <w:t>جامع</w:t>
      </w:r>
      <w:r w:rsidRPr="00F55FEA">
        <w:rPr>
          <w:rFonts w:cs="B Badr"/>
          <w:sz w:val="28"/>
          <w:szCs w:val="28"/>
          <w:rtl/>
        </w:rPr>
        <w:t xml:space="preserve"> الرواة، ج۱، ص۱۳۴؛ الفوائد الرجال</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ج۱، ص۲۶۰؛ نقد الرجال، ج۱، ص۳۱۲.</w:t>
      </w:r>
    </w:p>
    <w:p w:rsidR="00F55FEA" w:rsidRPr="00F55FEA" w:rsidRDefault="00F55FEA" w:rsidP="00F55FEA">
      <w:pPr>
        <w:rPr>
          <w:rFonts w:cs="B Badr"/>
          <w:sz w:val="28"/>
          <w:szCs w:val="28"/>
          <w:rtl/>
        </w:rPr>
      </w:pPr>
      <w:r w:rsidRPr="00F55FEA">
        <w:rPr>
          <w:rFonts w:cs="B Badr" w:hint="eastAsia"/>
          <w:sz w:val="28"/>
          <w:szCs w:val="28"/>
          <w:rtl/>
        </w:rPr>
        <w:t>طرائف</w:t>
      </w:r>
      <w:r w:rsidRPr="00F55FEA">
        <w:rPr>
          <w:rFonts w:cs="B Badr"/>
          <w:sz w:val="28"/>
          <w:szCs w:val="28"/>
          <w:rtl/>
        </w:rPr>
        <w:t xml:space="preserve"> المقال، ج۲، ص۵۵.</w:t>
      </w:r>
    </w:p>
    <w:p w:rsidR="00F55FEA" w:rsidRPr="00F55FEA" w:rsidRDefault="00F55FEA" w:rsidP="00F55FEA">
      <w:pPr>
        <w:rPr>
          <w:rFonts w:cs="B Badr"/>
          <w:sz w:val="28"/>
          <w:szCs w:val="28"/>
          <w:rtl/>
        </w:rPr>
      </w:pPr>
      <w:r w:rsidRPr="00F55FEA">
        <w:rPr>
          <w:rFonts w:cs="B Badr" w:hint="eastAsia"/>
          <w:sz w:val="28"/>
          <w:szCs w:val="28"/>
          <w:rtl/>
        </w:rPr>
        <w:t>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القرآن الکر</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ثمال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ص۹۰؛ بحار الأنوار، ج۹۲، ص۲۳۰؛ مستدرکات علم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ج۲، ص۸۰.</w:t>
      </w:r>
    </w:p>
    <w:p w:rsidR="00F55FEA" w:rsidRPr="00F55FEA" w:rsidRDefault="00F55FEA" w:rsidP="00F55FEA">
      <w:pPr>
        <w:rPr>
          <w:rFonts w:cs="B Badr"/>
          <w:sz w:val="28"/>
          <w:szCs w:val="28"/>
          <w:rtl/>
        </w:rPr>
      </w:pPr>
      <w:r w:rsidRPr="00F55FEA">
        <w:rPr>
          <w:rFonts w:cs="B Badr" w:hint="eastAsia"/>
          <w:sz w:val="28"/>
          <w:szCs w:val="28"/>
          <w:rtl/>
        </w:rPr>
        <w:t>خلاصة</w:t>
      </w:r>
      <w:r w:rsidRPr="00F55FEA">
        <w:rPr>
          <w:rFonts w:cs="B Badr"/>
          <w:sz w:val="28"/>
          <w:szCs w:val="28"/>
          <w:rtl/>
        </w:rPr>
        <w:t xml:space="preserve"> الأقوال، ص۸۵؛ معالم العلماء، ص۲۹- ۳۰.</w:t>
      </w:r>
    </w:p>
    <w:p w:rsidR="00F55FEA" w:rsidRPr="00F55FEA" w:rsidRDefault="00F55FEA" w:rsidP="00F55FEA">
      <w:pPr>
        <w:rPr>
          <w:rFonts w:cs="B Badr"/>
          <w:sz w:val="28"/>
          <w:szCs w:val="28"/>
          <w:rtl/>
        </w:rPr>
      </w:pPr>
      <w:r w:rsidRPr="00F55FEA">
        <w:rPr>
          <w:rFonts w:cs="B Badr" w:hint="eastAsia"/>
          <w:sz w:val="28"/>
          <w:szCs w:val="28"/>
          <w:rtl/>
        </w:rPr>
        <w:t>رجال</w:t>
      </w:r>
      <w:r w:rsidRPr="00F55FEA">
        <w:rPr>
          <w:rFonts w:cs="B Badr"/>
          <w:sz w:val="28"/>
          <w:szCs w:val="28"/>
          <w:rtl/>
        </w:rPr>
        <w:t xml:space="preserve"> الطوس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ص۳۳۳.</w:t>
      </w:r>
    </w:p>
    <w:p w:rsidR="00F55FEA" w:rsidRPr="00F55FEA" w:rsidRDefault="00F55FEA" w:rsidP="00F55FEA">
      <w:pPr>
        <w:rPr>
          <w:rFonts w:cs="B Badr"/>
          <w:sz w:val="28"/>
          <w:szCs w:val="28"/>
          <w:rtl/>
        </w:rPr>
      </w:pPr>
      <w:r w:rsidRPr="00F55FEA">
        <w:rPr>
          <w:rFonts w:cs="B Badr" w:hint="eastAsia"/>
          <w:sz w:val="28"/>
          <w:szCs w:val="28"/>
          <w:rtl/>
        </w:rPr>
        <w:t>کتاب</w:t>
      </w:r>
      <w:r w:rsidRPr="00F55FEA">
        <w:rPr>
          <w:rFonts w:cs="B Badr"/>
          <w:sz w:val="28"/>
          <w:szCs w:val="28"/>
          <w:rtl/>
        </w:rPr>
        <w:t xml:space="preserve"> الرجال، برق</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ص۴۷.</w:t>
      </w:r>
    </w:p>
    <w:p w:rsidR="00F55FEA" w:rsidRPr="00F55FEA" w:rsidRDefault="00F55FEA" w:rsidP="00F55FEA">
      <w:pPr>
        <w:rPr>
          <w:rFonts w:cs="B Badr"/>
          <w:sz w:val="28"/>
          <w:szCs w:val="28"/>
          <w:rtl/>
        </w:rPr>
      </w:pPr>
      <w:r w:rsidRPr="00F55FEA">
        <w:rPr>
          <w:rFonts w:cs="B Badr" w:hint="eastAsia"/>
          <w:sz w:val="28"/>
          <w:szCs w:val="28"/>
          <w:rtl/>
        </w:rPr>
        <w:t>الفهرست،</w:t>
      </w:r>
      <w:r w:rsidRPr="00F55FEA">
        <w:rPr>
          <w:rFonts w:cs="B Badr"/>
          <w:sz w:val="28"/>
          <w:szCs w:val="28"/>
          <w:rtl/>
        </w:rPr>
        <w:t xml:space="preserve"> ابن‌ند</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ص۳۶.</w:t>
      </w:r>
    </w:p>
    <w:p w:rsidR="00F55FEA" w:rsidRPr="00F55FEA" w:rsidRDefault="00F55FEA" w:rsidP="00F55FEA">
      <w:pPr>
        <w:rPr>
          <w:rFonts w:cs="B Badr"/>
          <w:sz w:val="28"/>
          <w:szCs w:val="28"/>
          <w:rtl/>
        </w:rPr>
      </w:pPr>
      <w:r w:rsidRPr="00F55FEA">
        <w:rPr>
          <w:rFonts w:cs="B Badr" w:hint="eastAsia"/>
          <w:sz w:val="28"/>
          <w:szCs w:val="28"/>
          <w:rtl/>
        </w:rPr>
        <w:t>معجم</w:t>
      </w:r>
      <w:r w:rsidRPr="00F55FEA">
        <w:rPr>
          <w:rFonts w:cs="B Badr"/>
          <w:sz w:val="28"/>
          <w:szCs w:val="28"/>
          <w:rtl/>
        </w:rPr>
        <w:t xml:space="preserve">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ج۲۲، ص۱۴۵- ۱۴۶.</w:t>
      </w:r>
    </w:p>
    <w:p w:rsidR="00F55FEA" w:rsidRPr="00F55FEA" w:rsidRDefault="00F55FEA" w:rsidP="00F55FEA">
      <w:pPr>
        <w:rPr>
          <w:rFonts w:cs="B Badr"/>
          <w:sz w:val="28"/>
          <w:szCs w:val="28"/>
          <w:rtl/>
        </w:rPr>
      </w:pPr>
      <w:r w:rsidRPr="00F55FEA">
        <w:rPr>
          <w:rFonts w:cs="B Badr" w:hint="eastAsia"/>
          <w:sz w:val="28"/>
          <w:szCs w:val="28"/>
          <w:rtl/>
        </w:rPr>
        <w:t>الفهرست،</w:t>
      </w:r>
      <w:r w:rsidRPr="00F55FEA">
        <w:rPr>
          <w:rFonts w:cs="B Badr"/>
          <w:sz w:val="28"/>
          <w:szCs w:val="28"/>
          <w:rtl/>
        </w:rPr>
        <w:t xml:space="preserve"> ابن‌ند</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ص۳۶.</w:t>
      </w:r>
    </w:p>
    <w:p w:rsidR="00F55FEA" w:rsidRPr="00F55FEA" w:rsidRDefault="00F55FEA" w:rsidP="00F55FEA">
      <w:pPr>
        <w:rPr>
          <w:rFonts w:cs="B Badr"/>
          <w:sz w:val="28"/>
          <w:szCs w:val="28"/>
          <w:rtl/>
        </w:rPr>
      </w:pPr>
      <w:r w:rsidRPr="00F55FEA">
        <w:rPr>
          <w:rFonts w:cs="B Badr" w:hint="eastAsia"/>
          <w:sz w:val="28"/>
          <w:szCs w:val="28"/>
          <w:rtl/>
        </w:rPr>
        <w:lastRenderedPageBreak/>
        <w:t>رجال</w:t>
      </w:r>
      <w:r w:rsidRPr="00F55FEA">
        <w:rPr>
          <w:rFonts w:cs="B Badr"/>
          <w:sz w:val="28"/>
          <w:szCs w:val="28"/>
          <w:rtl/>
        </w:rPr>
        <w:t xml:space="preserve">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ص۱۱۶؛ معجم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ج۴، ص۲۹۴.</w:t>
      </w:r>
    </w:p>
    <w:p w:rsidR="00F55FEA" w:rsidRPr="00F55FEA" w:rsidRDefault="00F55FEA" w:rsidP="00F55FEA">
      <w:pPr>
        <w:rPr>
          <w:rFonts w:cs="B Badr"/>
          <w:sz w:val="28"/>
          <w:szCs w:val="28"/>
          <w:rtl/>
        </w:rPr>
      </w:pPr>
      <w:r w:rsidRPr="00F55FEA">
        <w:rPr>
          <w:rFonts w:cs="B Badr" w:hint="eastAsia"/>
          <w:sz w:val="28"/>
          <w:szCs w:val="28"/>
          <w:rtl/>
        </w:rPr>
        <w:t>الفوائد</w:t>
      </w:r>
      <w:r w:rsidRPr="00F55FEA">
        <w:rPr>
          <w:rFonts w:cs="B Badr"/>
          <w:sz w:val="28"/>
          <w:szCs w:val="28"/>
          <w:rtl/>
        </w:rPr>
        <w:t xml:space="preserve"> الرجال</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ج۱، ص۲۶۰.</w:t>
      </w:r>
    </w:p>
    <w:p w:rsidR="00F55FEA" w:rsidRPr="00F55FEA" w:rsidRDefault="00F55FEA" w:rsidP="00F55FEA">
      <w:p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ص۱۱۶.</w:t>
      </w:r>
    </w:p>
    <w:p w:rsidR="00F55FEA" w:rsidRPr="00F55FEA" w:rsidRDefault="00F55FEA" w:rsidP="00F55FEA">
      <w:pPr>
        <w:rPr>
          <w:rFonts w:cs="B Badr"/>
          <w:sz w:val="28"/>
          <w:szCs w:val="28"/>
          <w:rtl/>
        </w:rPr>
      </w:pPr>
      <w:r w:rsidRPr="00F55FEA">
        <w:rPr>
          <w:rFonts w:cs="B Badr" w:hint="eastAsia"/>
          <w:sz w:val="28"/>
          <w:szCs w:val="28"/>
          <w:rtl/>
        </w:rPr>
        <w:t>الفهرست،</w:t>
      </w:r>
      <w:r w:rsidRPr="00F55FEA">
        <w:rPr>
          <w:rFonts w:cs="B Badr"/>
          <w:sz w:val="28"/>
          <w:szCs w:val="28"/>
          <w:rtl/>
        </w:rPr>
        <w:t xml:space="preserve"> طوس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ص۹۰؛ معالم العلماء، ص۳۰.</w:t>
      </w:r>
    </w:p>
    <w:p w:rsidR="00F55FEA" w:rsidRPr="00F55FEA" w:rsidRDefault="00F55FEA" w:rsidP="00F55FEA">
      <w:pPr>
        <w:rPr>
          <w:rFonts w:cs="B Badr"/>
          <w:sz w:val="28"/>
          <w:szCs w:val="28"/>
          <w:rtl/>
        </w:rPr>
      </w:pPr>
      <w:r w:rsidRPr="00F55FEA">
        <w:rPr>
          <w:rFonts w:cs="B Badr" w:hint="eastAsia"/>
          <w:sz w:val="28"/>
          <w:szCs w:val="28"/>
          <w:rtl/>
        </w:rPr>
        <w:t>الذر</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إل</w:t>
      </w:r>
      <w:r w:rsidRPr="00F55FEA">
        <w:rPr>
          <w:rFonts w:cs="B Badr" w:hint="cs"/>
          <w:sz w:val="28"/>
          <w:szCs w:val="28"/>
          <w:rtl/>
        </w:rPr>
        <w:t>ی</w:t>
      </w:r>
      <w:r w:rsidRPr="00F55FEA">
        <w:rPr>
          <w:rFonts w:cs="B Badr"/>
          <w:sz w:val="28"/>
          <w:szCs w:val="28"/>
          <w:rtl/>
        </w:rPr>
        <w:t xml:space="preserve"> تصان</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الش</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ج۲، ص۱۴۴.</w:t>
      </w:r>
    </w:p>
    <w:p w:rsidR="00F55FEA" w:rsidRPr="00F55FEA" w:rsidRDefault="00F55FEA" w:rsidP="00F55FEA">
      <w:pPr>
        <w:rPr>
          <w:rFonts w:cs="B Badr"/>
          <w:sz w:val="28"/>
          <w:szCs w:val="28"/>
          <w:rtl/>
        </w:rPr>
      </w:pPr>
      <w:r w:rsidRPr="00F55FEA">
        <w:rPr>
          <w:rFonts w:cs="B Badr" w:hint="eastAsia"/>
          <w:sz w:val="28"/>
          <w:szCs w:val="28"/>
          <w:rtl/>
        </w:rPr>
        <w:t>مصباح</w:t>
      </w:r>
      <w:r w:rsidRPr="00F55FEA">
        <w:rPr>
          <w:rFonts w:cs="B Badr"/>
          <w:sz w:val="28"/>
          <w:szCs w:val="28"/>
          <w:rtl/>
        </w:rPr>
        <w:t xml:space="preserve"> المتهجد، ج۲، ص۵۸۲.</w:t>
      </w:r>
    </w:p>
    <w:p w:rsidR="00F55FEA" w:rsidRPr="00F55FEA" w:rsidRDefault="00F55FEA" w:rsidP="00F55FEA">
      <w:pPr>
        <w:rPr>
          <w:rFonts w:cs="B Badr"/>
          <w:sz w:val="28"/>
          <w:szCs w:val="28"/>
          <w:rtl/>
        </w:rPr>
      </w:pPr>
      <w:r w:rsidRPr="00F55FEA">
        <w:rPr>
          <w:rFonts w:cs="B Badr" w:hint="eastAsia"/>
          <w:sz w:val="28"/>
          <w:szCs w:val="28"/>
          <w:rtl/>
        </w:rPr>
        <w:t>الذر</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إل</w:t>
      </w:r>
      <w:r w:rsidRPr="00F55FEA">
        <w:rPr>
          <w:rFonts w:cs="B Badr" w:hint="cs"/>
          <w:sz w:val="28"/>
          <w:szCs w:val="28"/>
          <w:rtl/>
        </w:rPr>
        <w:t>ی</w:t>
      </w:r>
      <w:r w:rsidRPr="00F55FEA">
        <w:rPr>
          <w:rFonts w:cs="B Badr"/>
          <w:sz w:val="28"/>
          <w:szCs w:val="28"/>
          <w:rtl/>
        </w:rPr>
        <w:t xml:space="preserve"> تصان</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الش</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ج۸ ص۱۸۶.</w:t>
      </w:r>
    </w:p>
    <w:p w:rsidR="00F55FEA" w:rsidRPr="00F55FEA" w:rsidRDefault="00F55FEA" w:rsidP="00F55FEA">
      <w:pPr>
        <w:rPr>
          <w:rFonts w:cs="B Badr"/>
          <w:sz w:val="28"/>
          <w:szCs w:val="28"/>
          <w:rtl/>
        </w:rPr>
      </w:pPr>
      <w:r w:rsidRPr="00F55FEA">
        <w:rPr>
          <w:rFonts w:cs="B Badr" w:hint="eastAsia"/>
          <w:sz w:val="28"/>
          <w:szCs w:val="28"/>
          <w:rtl/>
        </w:rPr>
        <w:t>کتاب</w:t>
      </w:r>
      <w:r w:rsidRPr="00F55FEA">
        <w:rPr>
          <w:rFonts w:cs="B Badr"/>
          <w:sz w:val="28"/>
          <w:szCs w:val="28"/>
          <w:rtl/>
        </w:rPr>
        <w:t xml:space="preserve"> الرجال، ابن‌داوود، ص۴۴.</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ص۸۵۱؛ موسوعة ابن إدر</w:t>
      </w:r>
      <w:r w:rsidRPr="00F55FEA">
        <w:rPr>
          <w:rFonts w:cs="B Badr" w:hint="cs"/>
          <w:sz w:val="28"/>
          <w:szCs w:val="28"/>
          <w:rtl/>
        </w:rPr>
        <w:t>ی</w:t>
      </w:r>
      <w:r w:rsidRPr="00F55FEA">
        <w:rPr>
          <w:rFonts w:cs="B Badr" w:hint="eastAsia"/>
          <w:sz w:val="28"/>
          <w:szCs w:val="28"/>
          <w:rtl/>
        </w:rPr>
        <w:t>س</w:t>
      </w:r>
      <w:r w:rsidRPr="00F55FEA">
        <w:rPr>
          <w:rFonts w:cs="B Badr"/>
          <w:sz w:val="28"/>
          <w:szCs w:val="28"/>
          <w:rtl/>
        </w:rPr>
        <w:t xml:space="preserve"> الحل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ج۱۴، ص۱۳۹.</w:t>
      </w:r>
    </w:p>
    <w:p w:rsidR="00F55FEA" w:rsidRPr="00F55FEA" w:rsidRDefault="00F55FEA" w:rsidP="00F55FEA">
      <w:pPr>
        <w:rPr>
          <w:rFonts w:cs="B Badr"/>
          <w:sz w:val="28"/>
          <w:szCs w:val="28"/>
          <w:rtl/>
        </w:rPr>
      </w:pPr>
      <w:r w:rsidRPr="00F55FEA">
        <w:rPr>
          <w:rFonts w:cs="B Badr" w:hint="eastAsia"/>
          <w:sz w:val="28"/>
          <w:szCs w:val="28"/>
          <w:rtl/>
        </w:rPr>
        <w:t>الرسائل</w:t>
      </w:r>
      <w:r w:rsidRPr="00F55FEA">
        <w:rPr>
          <w:rFonts w:cs="B Badr"/>
          <w:sz w:val="28"/>
          <w:szCs w:val="28"/>
          <w:rtl/>
        </w:rPr>
        <w:t xml:space="preserve"> الرجال</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ج۳، ص۱۵۲.</w:t>
      </w:r>
    </w:p>
    <w:p w:rsidR="00F55FEA" w:rsidRPr="00F55FEA" w:rsidRDefault="00F55FEA" w:rsidP="00F55FEA">
      <w:pPr>
        <w:rPr>
          <w:rFonts w:cs="B Badr"/>
          <w:sz w:val="28"/>
          <w:szCs w:val="28"/>
          <w:rtl/>
        </w:rPr>
      </w:pPr>
      <w:r w:rsidRPr="00F55FEA">
        <w:rPr>
          <w:rFonts w:cs="B Badr" w:hint="eastAsia"/>
          <w:sz w:val="28"/>
          <w:szCs w:val="28"/>
          <w:rtl/>
        </w:rPr>
        <w:t>معجم</w:t>
      </w:r>
      <w:r w:rsidRPr="00F55FEA">
        <w:rPr>
          <w:rFonts w:cs="B Badr"/>
          <w:sz w:val="28"/>
          <w:szCs w:val="28"/>
          <w:rtl/>
        </w:rPr>
        <w:t xml:space="preserve">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ج۴، ص۲۹۹.</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ص۸۵۱.</w:t>
      </w:r>
    </w:p>
    <w:p w:rsidR="00F55FEA" w:rsidRPr="00F55FEA" w:rsidRDefault="00F55FEA" w:rsidP="00F55FEA">
      <w:pPr>
        <w:rPr>
          <w:rFonts w:cs="B Badr"/>
          <w:sz w:val="28"/>
          <w:szCs w:val="28"/>
          <w:rtl/>
        </w:rPr>
      </w:pPr>
      <w:r w:rsidRPr="00F55FEA">
        <w:rPr>
          <w:rFonts w:cs="B Badr" w:hint="eastAsia"/>
          <w:sz w:val="28"/>
          <w:szCs w:val="28"/>
          <w:rtl/>
        </w:rPr>
        <w:t>موسوعة</w:t>
      </w:r>
      <w:r w:rsidRPr="00F55FEA">
        <w:rPr>
          <w:rFonts w:cs="B Badr"/>
          <w:sz w:val="28"/>
          <w:szCs w:val="28"/>
          <w:rtl/>
        </w:rPr>
        <w:t xml:space="preserve"> ابن إدر</w:t>
      </w:r>
      <w:r w:rsidRPr="00F55FEA">
        <w:rPr>
          <w:rFonts w:cs="B Badr" w:hint="cs"/>
          <w:sz w:val="28"/>
          <w:szCs w:val="28"/>
          <w:rtl/>
        </w:rPr>
        <w:t>ی</w:t>
      </w:r>
      <w:r w:rsidRPr="00F55FEA">
        <w:rPr>
          <w:rFonts w:cs="B Badr" w:hint="eastAsia"/>
          <w:sz w:val="28"/>
          <w:szCs w:val="28"/>
          <w:rtl/>
        </w:rPr>
        <w:t>س</w:t>
      </w:r>
      <w:r w:rsidRPr="00F55FEA">
        <w:rPr>
          <w:rFonts w:cs="B Badr"/>
          <w:sz w:val="28"/>
          <w:szCs w:val="28"/>
          <w:rtl/>
        </w:rPr>
        <w:t xml:space="preserve"> الحل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ج۱۴، ص۱۳۹.</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ص۴۵۶.</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ص۴۵۷.</w:t>
      </w:r>
    </w:p>
    <w:p w:rsidR="00F55FEA" w:rsidRPr="00F55FEA" w:rsidRDefault="00F55FEA" w:rsidP="00F55FEA">
      <w:pPr>
        <w:rPr>
          <w:rFonts w:cs="B Badr"/>
          <w:sz w:val="28"/>
          <w:szCs w:val="28"/>
          <w:rtl/>
        </w:rPr>
      </w:pPr>
      <w:r w:rsidRPr="00F55FEA">
        <w:rPr>
          <w:rFonts w:cs="B Badr" w:hint="eastAsia"/>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ج۲، ص۴۵۸.</w:t>
      </w:r>
    </w:p>
    <w:p w:rsidR="00F55FEA" w:rsidRPr="00F55FEA" w:rsidRDefault="00F55FEA" w:rsidP="00F55FEA">
      <w:pPr>
        <w:rPr>
          <w:rFonts w:cs="B Badr"/>
          <w:sz w:val="28"/>
          <w:szCs w:val="28"/>
          <w:rtl/>
        </w:rPr>
      </w:pPr>
      <w:r w:rsidRPr="00F55FEA">
        <w:rPr>
          <w:rFonts w:cs="B Badr" w:hint="eastAsia"/>
          <w:sz w:val="28"/>
          <w:szCs w:val="28"/>
          <w:rtl/>
        </w:rPr>
        <w:t>التحر</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الطاووس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ص۱۰۰- ۱۰۱.</w:t>
      </w:r>
    </w:p>
    <w:p w:rsidR="00F55FEA" w:rsidRPr="00F55FEA" w:rsidRDefault="00F55FEA" w:rsidP="00F55FEA">
      <w:pPr>
        <w:rPr>
          <w:rFonts w:cs="B Badr"/>
          <w:sz w:val="28"/>
          <w:szCs w:val="28"/>
          <w:rtl/>
        </w:rPr>
      </w:pPr>
      <w:r w:rsidRPr="00F55FEA">
        <w:rPr>
          <w:rFonts w:cs="B Badr" w:hint="eastAsia"/>
          <w:sz w:val="28"/>
          <w:szCs w:val="28"/>
          <w:rtl/>
        </w:rPr>
        <w:t>منته</w:t>
      </w:r>
      <w:r w:rsidRPr="00F55FEA">
        <w:rPr>
          <w:rFonts w:cs="B Badr" w:hint="cs"/>
          <w:sz w:val="28"/>
          <w:szCs w:val="28"/>
          <w:rtl/>
        </w:rPr>
        <w:t>ی</w:t>
      </w:r>
      <w:r w:rsidRPr="00F55FEA">
        <w:rPr>
          <w:rFonts w:cs="B Badr"/>
          <w:sz w:val="28"/>
          <w:szCs w:val="28"/>
          <w:rtl/>
        </w:rPr>
        <w:t xml:space="preserve"> المقال، ج۲، ص۱۹۵.</w:t>
      </w:r>
    </w:p>
    <w:p w:rsidR="00F55FEA" w:rsidRPr="00F55FEA" w:rsidRDefault="00F55FEA" w:rsidP="00F55FEA">
      <w:pPr>
        <w:rPr>
          <w:rFonts w:cs="B Badr"/>
          <w:sz w:val="28"/>
          <w:szCs w:val="28"/>
          <w:rtl/>
        </w:rPr>
      </w:pPr>
      <w:r w:rsidRPr="00F55FEA">
        <w:rPr>
          <w:rFonts w:cs="B Badr" w:hint="eastAsia"/>
          <w:sz w:val="28"/>
          <w:szCs w:val="28"/>
          <w:rtl/>
        </w:rPr>
        <w:t>طرائف</w:t>
      </w:r>
      <w:r w:rsidRPr="00F55FEA">
        <w:rPr>
          <w:rFonts w:cs="B Badr"/>
          <w:sz w:val="28"/>
          <w:szCs w:val="28"/>
          <w:rtl/>
        </w:rPr>
        <w:t xml:space="preserve"> المقال، ج۲، ص۵۸۶.</w:t>
      </w:r>
    </w:p>
    <w:p w:rsidR="00F55FEA" w:rsidRPr="00F55FEA" w:rsidRDefault="00F55FEA" w:rsidP="00F55FEA">
      <w:pPr>
        <w:rPr>
          <w:rFonts w:cs="B Badr"/>
          <w:sz w:val="28"/>
          <w:szCs w:val="28"/>
          <w:rtl/>
        </w:rPr>
      </w:pPr>
      <w:r w:rsidRPr="00F55FEA">
        <w:rPr>
          <w:rFonts w:cs="B Badr" w:hint="eastAsia"/>
          <w:sz w:val="28"/>
          <w:szCs w:val="28"/>
          <w:rtl/>
        </w:rPr>
        <w:t>معجم</w:t>
      </w:r>
      <w:r w:rsidRPr="00F55FEA">
        <w:rPr>
          <w:rFonts w:cs="B Badr"/>
          <w:sz w:val="28"/>
          <w:szCs w:val="28"/>
          <w:rtl/>
        </w:rPr>
        <w:t xml:space="preserve">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ج۴، ص۲۹۸.</w:t>
      </w:r>
    </w:p>
    <w:p w:rsidR="00F55FEA" w:rsidRPr="00F55FEA" w:rsidRDefault="00F55FEA" w:rsidP="00F55FEA">
      <w:p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ص۱۱۵.</w:t>
      </w:r>
    </w:p>
    <w:p w:rsidR="00F55FEA" w:rsidRPr="00F55FEA" w:rsidRDefault="00F55FEA" w:rsidP="00F55FEA">
      <w:pPr>
        <w:rPr>
          <w:rFonts w:cs="B Badr"/>
          <w:sz w:val="28"/>
          <w:szCs w:val="28"/>
          <w:rtl/>
        </w:rPr>
      </w:pPr>
      <w:r w:rsidRPr="00F55FEA">
        <w:rPr>
          <w:rFonts w:cs="B Badr" w:hint="eastAsia"/>
          <w:sz w:val="28"/>
          <w:szCs w:val="28"/>
          <w:rtl/>
        </w:rPr>
        <w:lastRenderedPageBreak/>
        <w:t>الرعا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ف</w:t>
      </w:r>
      <w:r w:rsidRPr="00F55FEA">
        <w:rPr>
          <w:rFonts w:cs="B Badr" w:hint="cs"/>
          <w:sz w:val="28"/>
          <w:szCs w:val="28"/>
          <w:rtl/>
        </w:rPr>
        <w:t>ی</w:t>
      </w:r>
      <w:r w:rsidRPr="00F55FEA">
        <w:rPr>
          <w:rFonts w:cs="B Badr"/>
          <w:sz w:val="28"/>
          <w:szCs w:val="28"/>
          <w:rtl/>
        </w:rPr>
        <w:t xml:space="preserve"> علم الدرا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ص۳۹۶؛ الفواند الرجال</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ج۱، ص۲۶۰.</w:t>
      </w:r>
    </w:p>
    <w:p w:rsidR="00F55FEA" w:rsidRPr="00F55FEA" w:rsidRDefault="00F55FEA" w:rsidP="00F55FEA">
      <w:pPr>
        <w:rPr>
          <w:rFonts w:cs="B Badr"/>
          <w:sz w:val="28"/>
          <w:szCs w:val="28"/>
          <w:rtl/>
        </w:rPr>
      </w:pPr>
      <w:r w:rsidRPr="00F55FEA">
        <w:rPr>
          <w:rFonts w:cs="B Badr" w:hint="eastAsia"/>
          <w:sz w:val="28"/>
          <w:szCs w:val="28"/>
          <w:rtl/>
        </w:rPr>
        <w:t>الطبقات</w:t>
      </w:r>
      <w:r w:rsidRPr="00F55FEA">
        <w:rPr>
          <w:rFonts w:cs="B Badr"/>
          <w:sz w:val="28"/>
          <w:szCs w:val="28"/>
          <w:rtl/>
        </w:rPr>
        <w:t xml:space="preserve"> الکبر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ابن‌سعد، ج۶ ص۳۶۴.</w:t>
      </w:r>
    </w:p>
    <w:p w:rsidR="00F55FEA" w:rsidRPr="00F55FEA" w:rsidRDefault="00F55FEA" w:rsidP="00F55FEA">
      <w:pPr>
        <w:rPr>
          <w:rFonts w:cs="B Badr"/>
          <w:sz w:val="28"/>
          <w:szCs w:val="28"/>
          <w:rtl/>
        </w:rPr>
      </w:pPr>
      <w:r w:rsidRPr="00F55FEA">
        <w:rPr>
          <w:rFonts w:cs="B Badr" w:hint="eastAsia"/>
          <w:sz w:val="28"/>
          <w:szCs w:val="28"/>
          <w:rtl/>
        </w:rPr>
        <w:t>کتاب</w:t>
      </w:r>
      <w:r w:rsidRPr="00F55FEA">
        <w:rPr>
          <w:rFonts w:cs="B Badr"/>
          <w:sz w:val="28"/>
          <w:szCs w:val="28"/>
          <w:rtl/>
        </w:rPr>
        <w:t xml:space="preserve"> المجروح</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ج۱، ص۲۰۶؛ کتاب الضعفاء الکب</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ج۱، ص۱۷۲؛ کتاب الواف</w:t>
      </w:r>
      <w:r w:rsidRPr="00F55FEA">
        <w:rPr>
          <w:rFonts w:cs="B Badr" w:hint="cs"/>
          <w:sz w:val="28"/>
          <w:szCs w:val="28"/>
          <w:rtl/>
        </w:rPr>
        <w:t>ی</w:t>
      </w:r>
      <w:r w:rsidRPr="00F55FEA">
        <w:rPr>
          <w:rFonts w:cs="B Badr"/>
          <w:sz w:val="28"/>
          <w:szCs w:val="28"/>
          <w:rtl/>
        </w:rPr>
        <w:t xml:space="preserve"> بالوف</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ج۱۰، ص۲۸۴.</w:t>
      </w:r>
    </w:p>
    <w:p w:rsidR="00F55FEA" w:rsidRPr="00F55FEA" w:rsidRDefault="00F55FEA" w:rsidP="00F55FEA">
      <w:pPr>
        <w:rPr>
          <w:rFonts w:cs="B Badr"/>
          <w:sz w:val="28"/>
          <w:szCs w:val="28"/>
          <w:rtl/>
        </w:rPr>
      </w:pPr>
      <w:r w:rsidRPr="00F55FEA">
        <w:rPr>
          <w:rFonts w:cs="B Badr" w:hint="eastAsia"/>
          <w:sz w:val="28"/>
          <w:szCs w:val="28"/>
          <w:rtl/>
        </w:rPr>
        <w:t>رجال</w:t>
      </w:r>
      <w:r w:rsidRPr="00F55FEA">
        <w:rPr>
          <w:rFonts w:cs="B Badr"/>
          <w:sz w:val="28"/>
          <w:szCs w:val="28"/>
          <w:rtl/>
        </w:rPr>
        <w:t xml:space="preserve">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ص۱۱۶؛ کتاب الرجال، ابن داوود، ص۵۹؛ موسوعة ابن إدر</w:t>
      </w:r>
      <w:r w:rsidRPr="00F55FEA">
        <w:rPr>
          <w:rFonts w:cs="B Badr" w:hint="cs"/>
          <w:sz w:val="28"/>
          <w:szCs w:val="28"/>
          <w:rtl/>
        </w:rPr>
        <w:t>ی</w:t>
      </w:r>
      <w:r w:rsidRPr="00F55FEA">
        <w:rPr>
          <w:rFonts w:cs="B Badr" w:hint="eastAsia"/>
          <w:sz w:val="28"/>
          <w:szCs w:val="28"/>
          <w:rtl/>
        </w:rPr>
        <w:t>س</w:t>
      </w:r>
      <w:r w:rsidRPr="00F55FEA">
        <w:rPr>
          <w:rFonts w:cs="B Badr"/>
          <w:sz w:val="28"/>
          <w:szCs w:val="28"/>
          <w:rtl/>
        </w:rPr>
        <w:t xml:space="preserve"> الحل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ج۱۴، ص۱۳۹؛ خلاصة الأقوال، ص۸۵؛ نقد الرجال، ج۱، ص۳۱۲.</w:t>
      </w:r>
    </w:p>
    <w:p w:rsidR="00F55FEA" w:rsidRPr="00F55FEA" w:rsidRDefault="00F55FEA" w:rsidP="00F55FEA">
      <w:pPr>
        <w:rPr>
          <w:rFonts w:cs="B Badr"/>
          <w:sz w:val="28"/>
          <w:szCs w:val="28"/>
          <w:rtl/>
        </w:rPr>
      </w:pPr>
      <w:r w:rsidRPr="00F55FEA">
        <w:rPr>
          <w:rFonts w:cs="B Badr" w:hint="eastAsia"/>
          <w:sz w:val="28"/>
          <w:szCs w:val="28"/>
          <w:rtl/>
        </w:rPr>
        <w:t>منابع</w:t>
      </w:r>
      <w:r w:rsidRPr="00F55FEA">
        <w:rPr>
          <w:rFonts w:cs="B Badr"/>
          <w:sz w:val="28"/>
          <w:szCs w:val="28"/>
          <w:rtl/>
        </w:rPr>
        <w:t>:اخت</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معرفة الرجال، محمد بن حسن معروف به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طوس</w:t>
      </w:r>
      <w:r w:rsidRPr="00F55FEA">
        <w:rPr>
          <w:rFonts w:cs="B Badr" w:hint="cs"/>
          <w:sz w:val="28"/>
          <w:szCs w:val="28"/>
          <w:rtl/>
        </w:rPr>
        <w:t>ی</w:t>
      </w:r>
      <w:r w:rsidRPr="00F55FEA">
        <w:rPr>
          <w:rFonts w:cs="B Badr"/>
          <w:sz w:val="28"/>
          <w:szCs w:val="28"/>
          <w:rtl/>
        </w:rPr>
        <w:t xml:space="preserve"> (۴۶۰ق)، تصح</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xml:space="preserve"> و تعل</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w:t>
      </w:r>
      <w:r w:rsidRPr="00F55FEA">
        <w:rPr>
          <w:rFonts w:cs="B Badr" w:hint="cs"/>
          <w:sz w:val="28"/>
          <w:szCs w:val="28"/>
          <w:rtl/>
        </w:rPr>
        <w:t>ی</w:t>
      </w:r>
      <w:r w:rsidRPr="00F55FEA">
        <w:rPr>
          <w:rFonts w:cs="B Badr" w:hint="eastAsia"/>
          <w:sz w:val="28"/>
          <w:szCs w:val="28"/>
          <w:rtl/>
        </w:rPr>
        <w:t>رداماد</w:t>
      </w:r>
      <w:r w:rsidRPr="00F55FEA">
        <w:rPr>
          <w:rFonts w:cs="B Badr"/>
          <w:sz w:val="28"/>
          <w:szCs w:val="28"/>
          <w:rtl/>
        </w:rPr>
        <w:t xml:space="preserve"> استر آباد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س</w:t>
      </w:r>
      <w:r w:rsidRPr="00F55FEA">
        <w:rPr>
          <w:rFonts w:cs="B Badr" w:hint="cs"/>
          <w:sz w:val="28"/>
          <w:szCs w:val="28"/>
          <w:rtl/>
        </w:rPr>
        <w:t>ی</w:t>
      </w:r>
      <w:r w:rsidRPr="00F55FEA">
        <w:rPr>
          <w:rFonts w:cs="B Badr" w:hint="eastAsia"/>
          <w:sz w:val="28"/>
          <w:szCs w:val="28"/>
          <w:rtl/>
        </w:rPr>
        <w:t>دمهد</w:t>
      </w:r>
      <w:r w:rsidRPr="00F55FEA">
        <w:rPr>
          <w:rFonts w:cs="B Badr" w:hint="cs"/>
          <w:sz w:val="28"/>
          <w:szCs w:val="28"/>
          <w:rtl/>
        </w:rPr>
        <w:t>ی</w:t>
      </w:r>
      <w:r w:rsidRPr="00F55FEA">
        <w:rPr>
          <w:rFonts w:cs="B Badr"/>
          <w:sz w:val="28"/>
          <w:szCs w:val="28"/>
          <w:rtl/>
        </w:rPr>
        <w:t xml:space="preserve"> رجا</w:t>
      </w:r>
      <w:r w:rsidRPr="00F55FEA">
        <w:rPr>
          <w:rFonts w:cs="B Badr" w:hint="cs"/>
          <w:sz w:val="28"/>
          <w:szCs w:val="28"/>
          <w:rtl/>
        </w:rPr>
        <w:t>یی</w:t>
      </w:r>
      <w:r w:rsidRPr="00F55FEA">
        <w:rPr>
          <w:rFonts w:cs="B Badr" w:hint="eastAsia"/>
          <w:sz w:val="28"/>
          <w:szCs w:val="28"/>
          <w:rtl/>
        </w:rPr>
        <w:t>،</w:t>
      </w:r>
      <w:r w:rsidRPr="00F55FEA">
        <w:rPr>
          <w:rFonts w:cs="B Badr"/>
          <w:sz w:val="28"/>
          <w:szCs w:val="28"/>
          <w:rtl/>
        </w:rPr>
        <w:t xml:space="preserve"> قم، مؤسسة آل الب</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عل</w:t>
      </w:r>
      <w:r w:rsidRPr="00F55FEA">
        <w:rPr>
          <w:rFonts w:cs="B Badr" w:hint="cs"/>
          <w:sz w:val="28"/>
          <w:szCs w:val="28"/>
          <w:rtl/>
        </w:rPr>
        <w:t>ی</w:t>
      </w:r>
      <w:r w:rsidRPr="00F55FEA">
        <w:rPr>
          <w:rFonts w:cs="B Badr" w:hint="eastAsia"/>
          <w:sz w:val="28"/>
          <w:szCs w:val="28"/>
          <w:rtl/>
        </w:rPr>
        <w:t>ها</w:t>
      </w:r>
      <w:r w:rsidRPr="00F55FEA">
        <w:rPr>
          <w:rFonts w:cs="B Badr"/>
          <w:sz w:val="28"/>
          <w:szCs w:val="28"/>
          <w:rtl/>
        </w:rPr>
        <w:t xml:space="preserve"> لإح</w:t>
      </w:r>
      <w:r w:rsidRPr="00F55FEA">
        <w:rPr>
          <w:rFonts w:cs="B Badr" w:hint="cs"/>
          <w:sz w:val="28"/>
          <w:szCs w:val="28"/>
          <w:rtl/>
        </w:rPr>
        <w:t>ی</w:t>
      </w:r>
      <w:r w:rsidRPr="00F55FEA">
        <w:rPr>
          <w:rFonts w:cs="B Badr" w:hint="eastAsia"/>
          <w:sz w:val="28"/>
          <w:szCs w:val="28"/>
          <w:rtl/>
        </w:rPr>
        <w:t>اء</w:t>
      </w:r>
      <w:r w:rsidRPr="00F55FEA">
        <w:rPr>
          <w:rFonts w:cs="B Badr"/>
          <w:sz w:val="28"/>
          <w:szCs w:val="28"/>
          <w:rtl/>
        </w:rPr>
        <w:t xml:space="preserve"> التراث، اول، ۱۳۶۳ش؛ الأغان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معروف به ابوالفرج اصفهان</w:t>
      </w:r>
      <w:r w:rsidRPr="00F55FEA">
        <w:rPr>
          <w:rFonts w:cs="B Badr" w:hint="cs"/>
          <w:sz w:val="28"/>
          <w:szCs w:val="28"/>
          <w:rtl/>
        </w:rPr>
        <w:t>ی</w:t>
      </w:r>
      <w:r w:rsidRPr="00F55FEA">
        <w:rPr>
          <w:rFonts w:cs="B Badr"/>
          <w:sz w:val="28"/>
          <w:szCs w:val="28"/>
          <w:rtl/>
        </w:rPr>
        <w:t xml:space="preserve"> (۳۵۶ق)،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إح</w:t>
      </w:r>
      <w:r w:rsidRPr="00F55FEA">
        <w:rPr>
          <w:rFonts w:cs="B Badr" w:hint="cs"/>
          <w:sz w:val="28"/>
          <w:szCs w:val="28"/>
          <w:rtl/>
        </w:rPr>
        <w:t>ی</w:t>
      </w:r>
      <w:r w:rsidRPr="00F55FEA">
        <w:rPr>
          <w:rFonts w:cs="B Badr" w:hint="eastAsia"/>
          <w:sz w:val="28"/>
          <w:szCs w:val="28"/>
          <w:rtl/>
        </w:rPr>
        <w:t>اء</w:t>
      </w:r>
      <w:r w:rsidRPr="00F55FEA">
        <w:rPr>
          <w:rFonts w:cs="B Badr"/>
          <w:sz w:val="28"/>
          <w:szCs w:val="28"/>
          <w:rtl/>
        </w:rPr>
        <w:t xml:space="preserve"> التراث ال</w:t>
      </w:r>
      <w:r w:rsidRPr="00F55FEA">
        <w:rPr>
          <w:rFonts w:cs="B Badr" w:hint="eastAsia"/>
          <w:sz w:val="28"/>
          <w:szCs w:val="28"/>
          <w:rtl/>
        </w:rPr>
        <w:t>عرب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۱۴۱۵ق؛ الأمال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محمد بن عل</w:t>
      </w:r>
      <w:r w:rsidRPr="00F55FEA">
        <w:rPr>
          <w:rFonts w:cs="B Badr" w:hint="cs"/>
          <w:sz w:val="28"/>
          <w:szCs w:val="28"/>
          <w:rtl/>
        </w:rPr>
        <w:t>ی</w:t>
      </w:r>
      <w:r w:rsidRPr="00F55FEA">
        <w:rPr>
          <w:rFonts w:cs="B Badr"/>
          <w:sz w:val="28"/>
          <w:szCs w:val="28"/>
          <w:rtl/>
        </w:rPr>
        <w:t xml:space="preserve"> معروف به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صدوق (۳۸۱ق)، ترجمه: محمدباقر کمرها</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تهران، کتابچ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ششم، ۱۳۷۶ش؛ بحار الأنوار الجامعة لدرر أخبار الأئمة الأطهار عل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محمد باقر بن محمدتق</w:t>
      </w:r>
      <w:r w:rsidRPr="00F55FEA">
        <w:rPr>
          <w:rFonts w:cs="B Badr" w:hint="cs"/>
          <w:sz w:val="28"/>
          <w:szCs w:val="28"/>
          <w:rtl/>
        </w:rPr>
        <w:t>ی</w:t>
      </w:r>
      <w:r w:rsidRPr="00F55FEA">
        <w:rPr>
          <w:rFonts w:cs="B Badr"/>
          <w:sz w:val="28"/>
          <w:szCs w:val="28"/>
          <w:rtl/>
        </w:rPr>
        <w:t xml:space="preserve"> معروف به علامه مجلس</w:t>
      </w:r>
      <w:r w:rsidRPr="00F55FEA">
        <w:rPr>
          <w:rFonts w:cs="B Badr" w:hint="cs"/>
          <w:sz w:val="28"/>
          <w:szCs w:val="28"/>
          <w:rtl/>
        </w:rPr>
        <w:t>ی</w:t>
      </w:r>
      <w:r w:rsidRPr="00F55FEA">
        <w:rPr>
          <w:rFonts w:cs="B Badr"/>
          <w:sz w:val="28"/>
          <w:szCs w:val="28"/>
          <w:rtl/>
        </w:rPr>
        <w:t xml:space="preserve"> (۱۱۱۰ق)،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جمع</w:t>
      </w:r>
      <w:r w:rsidRPr="00F55FEA">
        <w:rPr>
          <w:rFonts w:cs="B Badr" w:hint="cs"/>
          <w:sz w:val="28"/>
          <w:szCs w:val="28"/>
          <w:rtl/>
        </w:rPr>
        <w:t>ی</w:t>
      </w:r>
      <w:r w:rsidRPr="00F55FEA">
        <w:rPr>
          <w:rFonts w:cs="B Badr"/>
          <w:sz w:val="28"/>
          <w:szCs w:val="28"/>
          <w:rtl/>
        </w:rPr>
        <w:t xml:space="preserve"> از محققان،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إح</w:t>
      </w:r>
      <w:r w:rsidRPr="00F55FEA">
        <w:rPr>
          <w:rFonts w:cs="B Badr" w:hint="cs"/>
          <w:sz w:val="28"/>
          <w:szCs w:val="28"/>
          <w:rtl/>
        </w:rPr>
        <w:t>ی</w:t>
      </w:r>
      <w:r w:rsidRPr="00F55FEA">
        <w:rPr>
          <w:rFonts w:cs="B Badr"/>
          <w:sz w:val="28"/>
          <w:szCs w:val="28"/>
          <w:rtl/>
        </w:rPr>
        <w:t>اء التراث العرب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۱۴۰۳ق، البدا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و النها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اسماع</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بن عمر معروف به ابن کث</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(۷۷۴ق)،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عل</w:t>
      </w:r>
      <w:r w:rsidRPr="00F55FEA">
        <w:rPr>
          <w:rFonts w:cs="B Badr" w:hint="cs"/>
          <w:sz w:val="28"/>
          <w:szCs w:val="28"/>
          <w:rtl/>
        </w:rPr>
        <w:t>ی</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إح</w:t>
      </w:r>
      <w:r w:rsidRPr="00F55FEA">
        <w:rPr>
          <w:rFonts w:cs="B Badr" w:hint="cs"/>
          <w:sz w:val="28"/>
          <w:szCs w:val="28"/>
          <w:rtl/>
        </w:rPr>
        <w:t>ی</w:t>
      </w:r>
      <w:r w:rsidRPr="00F55FEA">
        <w:rPr>
          <w:rFonts w:cs="B Badr" w:hint="eastAsia"/>
          <w:sz w:val="28"/>
          <w:szCs w:val="28"/>
          <w:rtl/>
        </w:rPr>
        <w:t>اء</w:t>
      </w:r>
      <w:r w:rsidRPr="00F55FEA">
        <w:rPr>
          <w:rFonts w:cs="B Badr"/>
          <w:sz w:val="28"/>
          <w:szCs w:val="28"/>
          <w:rtl/>
        </w:rPr>
        <w:t xml:space="preserve"> التراث العرب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۱۴۰۸ق؛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ابن مع</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ح</w:t>
      </w:r>
      <w:r w:rsidRPr="00F55FEA">
        <w:rPr>
          <w:rFonts w:cs="B Badr" w:hint="cs"/>
          <w:sz w:val="28"/>
          <w:szCs w:val="28"/>
          <w:rtl/>
        </w:rPr>
        <w:t>یی</w:t>
      </w:r>
      <w:r w:rsidRPr="00F55FEA">
        <w:rPr>
          <w:rFonts w:cs="B Badr"/>
          <w:sz w:val="28"/>
          <w:szCs w:val="28"/>
          <w:rtl/>
        </w:rPr>
        <w:t xml:space="preserve"> بن مع</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قطفان</w:t>
      </w:r>
      <w:r w:rsidRPr="00F55FEA">
        <w:rPr>
          <w:rFonts w:cs="B Badr" w:hint="cs"/>
          <w:sz w:val="28"/>
          <w:szCs w:val="28"/>
          <w:rtl/>
        </w:rPr>
        <w:t>ی</w:t>
      </w:r>
      <w:r w:rsidRPr="00F55FEA">
        <w:rPr>
          <w:rFonts w:cs="B Badr"/>
          <w:sz w:val="28"/>
          <w:szCs w:val="28"/>
          <w:rtl/>
        </w:rPr>
        <w:t xml:space="preserve"> (۲۳۳ق)، به روا</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عباس بن محمد دور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عبدالله احمد حسن،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w:t>
      </w:r>
      <w:r w:rsidRPr="00F55FEA">
        <w:rPr>
          <w:rFonts w:cs="B Badr" w:hint="eastAsia"/>
          <w:sz w:val="28"/>
          <w:szCs w:val="28"/>
          <w:rtl/>
        </w:rPr>
        <w:t>لقلم،</w:t>
      </w:r>
      <w:r w:rsidRPr="00F55FEA">
        <w:rPr>
          <w:rFonts w:cs="B Badr"/>
          <w:sz w:val="28"/>
          <w:szCs w:val="28"/>
          <w:rtl/>
        </w:rPr>
        <w:t xml:space="preserve"> ب</w:t>
      </w:r>
      <w:r w:rsidRPr="00F55FEA">
        <w:rPr>
          <w:rFonts w:cs="B Badr" w:hint="cs"/>
          <w:sz w:val="28"/>
          <w:szCs w:val="28"/>
          <w:rtl/>
        </w:rPr>
        <w:t>ی</w:t>
      </w:r>
      <w:r w:rsidRPr="00F55FEA">
        <w:rPr>
          <w:rFonts w:cs="B Badr"/>
          <w:sz w:val="28"/>
          <w:szCs w:val="28"/>
          <w:rtl/>
        </w:rPr>
        <w:t xml:space="preserve"> تا: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الإسلام و وف</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المشاه</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و الأعلام، محمد بن احمد معروف به ذهب</w:t>
      </w:r>
      <w:r w:rsidRPr="00F55FEA">
        <w:rPr>
          <w:rFonts w:cs="B Badr" w:hint="cs"/>
          <w:sz w:val="28"/>
          <w:szCs w:val="28"/>
          <w:rtl/>
        </w:rPr>
        <w:t>ی</w:t>
      </w:r>
      <w:r w:rsidRPr="00F55FEA">
        <w:rPr>
          <w:rFonts w:cs="B Badr"/>
          <w:sz w:val="28"/>
          <w:szCs w:val="28"/>
          <w:rtl/>
        </w:rPr>
        <w:t xml:space="preserve"> (۷۴۸ق)،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عمر عبدالسلام تدمر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الکتاب العرب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دوم، ۱۴۱۳ق؛ التار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الکب</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محمد بن اسماع</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معروف به بخار</w:t>
      </w:r>
      <w:r w:rsidRPr="00F55FEA">
        <w:rPr>
          <w:rFonts w:cs="B Badr" w:hint="cs"/>
          <w:sz w:val="28"/>
          <w:szCs w:val="28"/>
          <w:rtl/>
        </w:rPr>
        <w:t>ی</w:t>
      </w:r>
      <w:r w:rsidRPr="00F55FEA">
        <w:rPr>
          <w:rFonts w:cs="B Badr"/>
          <w:sz w:val="28"/>
          <w:szCs w:val="28"/>
          <w:rtl/>
        </w:rPr>
        <w:t xml:space="preserve"> (۲۵۶ق)، د</w:t>
      </w:r>
      <w:r w:rsidRPr="00F55FEA">
        <w:rPr>
          <w:rFonts w:cs="B Badr" w:hint="cs"/>
          <w:sz w:val="28"/>
          <w:szCs w:val="28"/>
          <w:rtl/>
        </w:rPr>
        <w:t>ی</w:t>
      </w:r>
      <w:r w:rsidRPr="00F55FEA">
        <w:rPr>
          <w:rFonts w:cs="B Badr" w:hint="eastAsia"/>
          <w:sz w:val="28"/>
          <w:szCs w:val="28"/>
          <w:rtl/>
        </w:rPr>
        <w:t>ار</w:t>
      </w:r>
      <w:r w:rsidRPr="00F55FEA">
        <w:rPr>
          <w:rFonts w:cs="B Badr"/>
          <w:sz w:val="28"/>
          <w:szCs w:val="28"/>
          <w:rtl/>
        </w:rPr>
        <w:t xml:space="preserve"> بکر، المکتبة الإسلام</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ب</w:t>
      </w:r>
      <w:r w:rsidRPr="00F55FEA">
        <w:rPr>
          <w:rFonts w:cs="B Badr" w:hint="cs"/>
          <w:sz w:val="28"/>
          <w:szCs w:val="28"/>
          <w:rtl/>
        </w:rPr>
        <w:t>ی</w:t>
      </w:r>
      <w:r w:rsidRPr="00F55FEA">
        <w:rPr>
          <w:rFonts w:cs="B Badr"/>
          <w:sz w:val="28"/>
          <w:szCs w:val="28"/>
          <w:rtl/>
        </w:rPr>
        <w:t xml:space="preserve"> تا،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بغد</w:t>
      </w:r>
      <w:r w:rsidRPr="00F55FEA">
        <w:rPr>
          <w:rFonts w:cs="B Badr" w:hint="eastAsia"/>
          <w:sz w:val="28"/>
          <w:szCs w:val="28"/>
          <w:rtl/>
        </w:rPr>
        <w:t>اد</w:t>
      </w:r>
      <w:r w:rsidRPr="00F55FEA">
        <w:rPr>
          <w:rFonts w:cs="B Badr"/>
          <w:sz w:val="28"/>
          <w:szCs w:val="28"/>
          <w:rtl/>
        </w:rPr>
        <w:t xml:space="preserve"> أو مد</w:t>
      </w:r>
      <w:r w:rsidRPr="00F55FEA">
        <w:rPr>
          <w:rFonts w:cs="B Badr" w:hint="cs"/>
          <w:sz w:val="28"/>
          <w:szCs w:val="28"/>
          <w:rtl/>
        </w:rPr>
        <w:t>ی</w:t>
      </w:r>
      <w:r w:rsidRPr="00F55FEA">
        <w:rPr>
          <w:rFonts w:cs="B Badr" w:hint="eastAsia"/>
          <w:sz w:val="28"/>
          <w:szCs w:val="28"/>
          <w:rtl/>
        </w:rPr>
        <w:t>نة</w:t>
      </w:r>
      <w:r w:rsidRPr="00F55FEA">
        <w:rPr>
          <w:rFonts w:cs="B Badr"/>
          <w:sz w:val="28"/>
          <w:szCs w:val="28"/>
          <w:rtl/>
        </w:rPr>
        <w:t xml:space="preserve"> السلام، احمد بن عل</w:t>
      </w:r>
      <w:r w:rsidRPr="00F55FEA">
        <w:rPr>
          <w:rFonts w:cs="B Badr" w:hint="cs"/>
          <w:sz w:val="28"/>
          <w:szCs w:val="28"/>
          <w:rtl/>
        </w:rPr>
        <w:t>ی</w:t>
      </w:r>
      <w:r w:rsidRPr="00F55FEA">
        <w:rPr>
          <w:rFonts w:cs="B Badr"/>
          <w:sz w:val="28"/>
          <w:szCs w:val="28"/>
          <w:rtl/>
        </w:rPr>
        <w:t xml:space="preserve"> معروف به خط</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بغداد</w:t>
      </w:r>
      <w:r w:rsidRPr="00F55FEA">
        <w:rPr>
          <w:rFonts w:cs="B Badr" w:hint="cs"/>
          <w:sz w:val="28"/>
          <w:szCs w:val="28"/>
          <w:rtl/>
        </w:rPr>
        <w:t>ی</w:t>
      </w:r>
      <w:r w:rsidRPr="00F55FEA">
        <w:rPr>
          <w:rFonts w:cs="B Badr"/>
          <w:sz w:val="28"/>
          <w:szCs w:val="28"/>
          <w:rtl/>
        </w:rPr>
        <w:t xml:space="preserve"> (۴۶۳ق)،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مصطف</w:t>
      </w:r>
      <w:r w:rsidRPr="00F55FEA">
        <w:rPr>
          <w:rFonts w:cs="B Badr" w:hint="cs"/>
          <w:sz w:val="28"/>
          <w:szCs w:val="28"/>
          <w:rtl/>
        </w:rPr>
        <w:t>ی</w:t>
      </w:r>
      <w:r w:rsidRPr="00F55FEA">
        <w:rPr>
          <w:rFonts w:cs="B Badr"/>
          <w:sz w:val="28"/>
          <w:szCs w:val="28"/>
          <w:rtl/>
        </w:rPr>
        <w:t xml:space="preserve"> عبد القادر عطا،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الکتب العلم</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اول، ۱۴۱۷ق</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مد</w:t>
      </w:r>
      <w:r w:rsidRPr="00F55FEA">
        <w:rPr>
          <w:rFonts w:cs="B Badr" w:hint="cs"/>
          <w:sz w:val="28"/>
          <w:szCs w:val="28"/>
          <w:rtl/>
        </w:rPr>
        <w:t>ی</w:t>
      </w:r>
      <w:r w:rsidRPr="00F55FEA">
        <w:rPr>
          <w:rFonts w:cs="B Badr" w:hint="eastAsia"/>
          <w:sz w:val="28"/>
          <w:szCs w:val="28"/>
          <w:rtl/>
        </w:rPr>
        <w:t>نة</w:t>
      </w:r>
      <w:r w:rsidRPr="00F55FEA">
        <w:rPr>
          <w:rFonts w:cs="B Badr"/>
          <w:sz w:val="28"/>
          <w:szCs w:val="28"/>
          <w:rtl/>
        </w:rPr>
        <w:t xml:space="preserve"> دمشق، عل</w:t>
      </w:r>
      <w:r w:rsidRPr="00F55FEA">
        <w:rPr>
          <w:rFonts w:cs="B Badr" w:hint="cs"/>
          <w:sz w:val="28"/>
          <w:szCs w:val="28"/>
          <w:rtl/>
        </w:rPr>
        <w:t>ی</w:t>
      </w:r>
      <w:r w:rsidRPr="00F55FEA">
        <w:rPr>
          <w:rFonts w:cs="B Badr"/>
          <w:sz w:val="28"/>
          <w:szCs w:val="28"/>
          <w:rtl/>
        </w:rPr>
        <w:t xml:space="preserve"> بن حسن معروف به ابن عساکر (۵۷۱ق)،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عل</w:t>
      </w:r>
      <w:r w:rsidRPr="00F55FEA">
        <w:rPr>
          <w:rFonts w:cs="B Badr" w:hint="cs"/>
          <w:sz w:val="28"/>
          <w:szCs w:val="28"/>
          <w:rtl/>
        </w:rPr>
        <w:t>ی</w:t>
      </w:r>
      <w:r w:rsidRPr="00F55FEA">
        <w:rPr>
          <w:rFonts w:cs="B Badr"/>
          <w:sz w:val="28"/>
          <w:szCs w:val="28"/>
          <w:rtl/>
        </w:rPr>
        <w:t xml:space="preserve"> ش</w:t>
      </w:r>
      <w:r w:rsidRPr="00F55FEA">
        <w:rPr>
          <w:rFonts w:cs="B Badr" w:hint="cs"/>
          <w:sz w:val="28"/>
          <w:szCs w:val="28"/>
          <w:rtl/>
        </w:rPr>
        <w:t>ی</w:t>
      </w:r>
      <w:r w:rsidRPr="00F55FEA">
        <w:rPr>
          <w:rFonts w:cs="B Badr" w:hint="eastAsia"/>
          <w:sz w:val="28"/>
          <w:szCs w:val="28"/>
          <w:rtl/>
        </w:rPr>
        <w:t>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الفکر، اول، ۱۴۱۵ق؛ تار</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ال</w:t>
      </w:r>
      <w:r w:rsidRPr="00F55FEA">
        <w:rPr>
          <w:rFonts w:cs="B Badr" w:hint="cs"/>
          <w:sz w:val="28"/>
          <w:szCs w:val="28"/>
          <w:rtl/>
        </w:rPr>
        <w:t>ی</w:t>
      </w:r>
      <w:r w:rsidRPr="00F55FEA">
        <w:rPr>
          <w:rFonts w:cs="B Badr" w:hint="eastAsia"/>
          <w:sz w:val="28"/>
          <w:szCs w:val="28"/>
          <w:rtl/>
        </w:rPr>
        <w:t>عقوب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احمد بن </w:t>
      </w:r>
      <w:r w:rsidRPr="00F55FEA">
        <w:rPr>
          <w:rFonts w:cs="B Badr" w:hint="eastAsia"/>
          <w:sz w:val="28"/>
          <w:szCs w:val="28"/>
          <w:rtl/>
        </w:rPr>
        <w:t>اسحاق</w:t>
      </w:r>
      <w:r w:rsidRPr="00F55FEA">
        <w:rPr>
          <w:rFonts w:cs="B Badr"/>
          <w:sz w:val="28"/>
          <w:szCs w:val="28"/>
          <w:rtl/>
        </w:rPr>
        <w:t xml:space="preserve"> معروف به </w:t>
      </w:r>
      <w:r w:rsidRPr="00F55FEA">
        <w:rPr>
          <w:rFonts w:cs="B Badr" w:hint="cs"/>
          <w:sz w:val="28"/>
          <w:szCs w:val="28"/>
          <w:rtl/>
        </w:rPr>
        <w:t>ی</w:t>
      </w:r>
      <w:r w:rsidRPr="00F55FEA">
        <w:rPr>
          <w:rFonts w:cs="B Badr" w:hint="eastAsia"/>
          <w:sz w:val="28"/>
          <w:szCs w:val="28"/>
          <w:rtl/>
        </w:rPr>
        <w:t>عقوب</w:t>
      </w:r>
      <w:r w:rsidRPr="00F55FEA">
        <w:rPr>
          <w:rFonts w:cs="B Badr" w:hint="cs"/>
          <w:sz w:val="28"/>
          <w:szCs w:val="28"/>
          <w:rtl/>
        </w:rPr>
        <w:t>ی</w:t>
      </w:r>
      <w:r w:rsidRPr="00F55FEA">
        <w:rPr>
          <w:rFonts w:cs="B Badr"/>
          <w:sz w:val="28"/>
          <w:szCs w:val="28"/>
          <w:rtl/>
        </w:rPr>
        <w:t xml:space="preserve"> (۲۹۲ق)،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صادر، ب</w:t>
      </w:r>
      <w:r w:rsidRPr="00F55FEA">
        <w:rPr>
          <w:rFonts w:cs="B Badr" w:hint="cs"/>
          <w:sz w:val="28"/>
          <w:szCs w:val="28"/>
          <w:rtl/>
        </w:rPr>
        <w:t>ی</w:t>
      </w:r>
      <w:r w:rsidRPr="00F55FEA">
        <w:rPr>
          <w:rFonts w:cs="B Badr"/>
          <w:sz w:val="28"/>
          <w:szCs w:val="28"/>
          <w:rtl/>
        </w:rPr>
        <w:t xml:space="preserve"> تاء التحر</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الطاووس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حسن بن ز</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الد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معروف به صاحب معالم (۱۰۱۱ق)،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فاضل جواهر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قم، کتابخانه آ</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الله مرعش</w:t>
      </w:r>
      <w:r w:rsidRPr="00F55FEA">
        <w:rPr>
          <w:rFonts w:cs="B Badr" w:hint="cs"/>
          <w:sz w:val="28"/>
          <w:szCs w:val="28"/>
          <w:rtl/>
        </w:rPr>
        <w:t>ی</w:t>
      </w:r>
      <w:r w:rsidRPr="00F55FEA">
        <w:rPr>
          <w:rFonts w:cs="B Badr"/>
          <w:sz w:val="28"/>
          <w:szCs w:val="28"/>
          <w:rtl/>
        </w:rPr>
        <w:t xml:space="preserve"> نجف</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۱۴۱۱ق؛ تفس</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القرآن الکر</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ثابت بن د</w:t>
      </w:r>
      <w:r w:rsidRPr="00F55FEA">
        <w:rPr>
          <w:rFonts w:cs="B Badr" w:hint="cs"/>
          <w:sz w:val="28"/>
          <w:szCs w:val="28"/>
          <w:rtl/>
        </w:rPr>
        <w:t>ی</w:t>
      </w:r>
      <w:r w:rsidRPr="00F55FEA">
        <w:rPr>
          <w:rFonts w:cs="B Badr" w:hint="eastAsia"/>
          <w:sz w:val="28"/>
          <w:szCs w:val="28"/>
          <w:rtl/>
        </w:rPr>
        <w:t>نار</w:t>
      </w:r>
      <w:r w:rsidRPr="00F55FEA">
        <w:rPr>
          <w:rFonts w:cs="B Badr"/>
          <w:sz w:val="28"/>
          <w:szCs w:val="28"/>
          <w:rtl/>
        </w:rPr>
        <w:t xml:space="preserve"> ثمال</w:t>
      </w:r>
      <w:r w:rsidRPr="00F55FEA">
        <w:rPr>
          <w:rFonts w:cs="B Badr" w:hint="cs"/>
          <w:sz w:val="28"/>
          <w:szCs w:val="28"/>
          <w:rtl/>
        </w:rPr>
        <w:t>ی</w:t>
      </w:r>
      <w:r w:rsidRPr="00F55FEA">
        <w:rPr>
          <w:rFonts w:cs="B Badr"/>
          <w:sz w:val="28"/>
          <w:szCs w:val="28"/>
          <w:rtl/>
        </w:rPr>
        <w:t xml:space="preserve"> (۱۵۰ق)،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محمد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حرزالد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قم، نشر الهاد</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۱۴۲۰ق؛ تنز</w:t>
      </w:r>
      <w:r w:rsidRPr="00F55FEA">
        <w:rPr>
          <w:rFonts w:cs="B Badr" w:hint="cs"/>
          <w:sz w:val="28"/>
          <w:szCs w:val="28"/>
          <w:rtl/>
        </w:rPr>
        <w:t>ی</w:t>
      </w:r>
      <w:r w:rsidRPr="00F55FEA">
        <w:rPr>
          <w:rFonts w:cs="B Badr" w:hint="eastAsia"/>
          <w:sz w:val="28"/>
          <w:szCs w:val="28"/>
          <w:rtl/>
        </w:rPr>
        <w:t>ه</w:t>
      </w:r>
      <w:r w:rsidRPr="00F55FEA">
        <w:rPr>
          <w:rFonts w:cs="B Badr"/>
          <w:sz w:val="28"/>
          <w:szCs w:val="28"/>
          <w:rtl/>
        </w:rPr>
        <w:t xml:space="preserve"> الشر</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المرفوعة عن الأحاد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الشن</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الموضوعة، عل</w:t>
      </w:r>
      <w:r w:rsidRPr="00F55FEA">
        <w:rPr>
          <w:rFonts w:cs="B Badr" w:hint="cs"/>
          <w:sz w:val="28"/>
          <w:szCs w:val="28"/>
          <w:rtl/>
        </w:rPr>
        <w:t>ی</w:t>
      </w:r>
      <w:r w:rsidRPr="00F55FEA">
        <w:rPr>
          <w:rFonts w:cs="B Badr"/>
          <w:sz w:val="28"/>
          <w:szCs w:val="28"/>
          <w:rtl/>
        </w:rPr>
        <w:t xml:space="preserve"> بن محمد کنان</w:t>
      </w:r>
      <w:r w:rsidRPr="00F55FEA">
        <w:rPr>
          <w:rFonts w:cs="B Badr" w:hint="cs"/>
          <w:sz w:val="28"/>
          <w:szCs w:val="28"/>
          <w:rtl/>
        </w:rPr>
        <w:t>ی</w:t>
      </w:r>
      <w:r w:rsidRPr="00F55FEA">
        <w:rPr>
          <w:rFonts w:cs="B Badr"/>
          <w:sz w:val="28"/>
          <w:szCs w:val="28"/>
          <w:rtl/>
        </w:rPr>
        <w:t xml:space="preserve"> (۹۶۳ق)،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عبدالله غمار</w:t>
      </w:r>
      <w:r w:rsidRPr="00F55FEA">
        <w:rPr>
          <w:rFonts w:cs="B Badr" w:hint="cs"/>
          <w:sz w:val="28"/>
          <w:szCs w:val="28"/>
          <w:rtl/>
        </w:rPr>
        <w:t>ی</w:t>
      </w:r>
      <w:r w:rsidRPr="00F55FEA">
        <w:rPr>
          <w:rFonts w:cs="B Badr"/>
          <w:sz w:val="28"/>
          <w:szCs w:val="28"/>
          <w:rtl/>
        </w:rPr>
        <w:t xml:space="preserve"> - عبدالوهاب عبداللط</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قاهره، مکتبة القاهرة، اول، ب</w:t>
      </w:r>
      <w:r w:rsidRPr="00F55FEA">
        <w:rPr>
          <w:rFonts w:cs="B Badr" w:hint="cs"/>
          <w:sz w:val="28"/>
          <w:szCs w:val="28"/>
          <w:rtl/>
        </w:rPr>
        <w:t>ی</w:t>
      </w:r>
      <w:r w:rsidRPr="00F55FEA">
        <w:rPr>
          <w:rFonts w:cs="B Badr"/>
          <w:sz w:val="28"/>
          <w:szCs w:val="28"/>
          <w:rtl/>
        </w:rPr>
        <w:t xml:space="preserve"> تا؛ تهذ</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التهذ</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احمد بن عل</w:t>
      </w:r>
      <w:r w:rsidRPr="00F55FEA">
        <w:rPr>
          <w:rFonts w:cs="B Badr" w:hint="cs"/>
          <w:sz w:val="28"/>
          <w:szCs w:val="28"/>
          <w:rtl/>
        </w:rPr>
        <w:t>ی</w:t>
      </w:r>
      <w:r w:rsidRPr="00F55FEA">
        <w:rPr>
          <w:rFonts w:cs="B Badr"/>
          <w:sz w:val="28"/>
          <w:szCs w:val="28"/>
          <w:rtl/>
        </w:rPr>
        <w:t xml:space="preserve"> معروف به ابن حجر عسقلان</w:t>
      </w:r>
      <w:r w:rsidRPr="00F55FEA">
        <w:rPr>
          <w:rFonts w:cs="B Badr" w:hint="cs"/>
          <w:sz w:val="28"/>
          <w:szCs w:val="28"/>
          <w:rtl/>
        </w:rPr>
        <w:t>ی</w:t>
      </w:r>
      <w:r w:rsidRPr="00F55FEA">
        <w:rPr>
          <w:rFonts w:cs="B Badr"/>
          <w:sz w:val="28"/>
          <w:szCs w:val="28"/>
          <w:rtl/>
        </w:rPr>
        <w:t xml:space="preserve"> (۸۵۲ق)،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w:t>
      </w:r>
      <w:r w:rsidRPr="00F55FEA">
        <w:rPr>
          <w:rFonts w:cs="B Badr" w:hint="eastAsia"/>
          <w:sz w:val="28"/>
          <w:szCs w:val="28"/>
          <w:rtl/>
        </w:rPr>
        <w:t>صدق</w:t>
      </w:r>
      <w:r w:rsidRPr="00F55FEA">
        <w:rPr>
          <w:rFonts w:cs="B Badr" w:hint="cs"/>
          <w:sz w:val="28"/>
          <w:szCs w:val="28"/>
          <w:rtl/>
        </w:rPr>
        <w:t>ی</w:t>
      </w:r>
      <w:r w:rsidRPr="00F55FEA">
        <w:rPr>
          <w:rFonts w:cs="B Badr"/>
          <w:sz w:val="28"/>
          <w:szCs w:val="28"/>
          <w:rtl/>
        </w:rPr>
        <w:t xml:space="preserve"> جم</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عطار،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الفکر، اول، ۱۴۰۴ق؛ تهذ</w:t>
      </w:r>
      <w:r w:rsidRPr="00F55FEA">
        <w:rPr>
          <w:rFonts w:cs="B Badr" w:hint="cs"/>
          <w:sz w:val="28"/>
          <w:szCs w:val="28"/>
          <w:rtl/>
        </w:rPr>
        <w:t>ی</w:t>
      </w:r>
      <w:r w:rsidRPr="00F55FEA">
        <w:rPr>
          <w:rFonts w:cs="B Badr" w:hint="eastAsia"/>
          <w:sz w:val="28"/>
          <w:szCs w:val="28"/>
          <w:rtl/>
        </w:rPr>
        <w:t>ب</w:t>
      </w:r>
      <w:r w:rsidRPr="00F55FEA">
        <w:rPr>
          <w:rFonts w:cs="B Badr"/>
          <w:sz w:val="28"/>
          <w:szCs w:val="28"/>
          <w:rtl/>
        </w:rPr>
        <w:t xml:space="preserve"> الکمال ف</w:t>
      </w:r>
      <w:r w:rsidRPr="00F55FEA">
        <w:rPr>
          <w:rFonts w:cs="B Badr" w:hint="cs"/>
          <w:sz w:val="28"/>
          <w:szCs w:val="28"/>
          <w:rtl/>
        </w:rPr>
        <w:t>ی</w:t>
      </w:r>
      <w:r w:rsidRPr="00F55FEA">
        <w:rPr>
          <w:rFonts w:cs="B Badr"/>
          <w:sz w:val="28"/>
          <w:szCs w:val="28"/>
          <w:rtl/>
        </w:rPr>
        <w:t xml:space="preserve"> أسماء الرجال، </w:t>
      </w:r>
      <w:r w:rsidRPr="00F55FEA">
        <w:rPr>
          <w:rFonts w:cs="B Badr" w:hint="cs"/>
          <w:sz w:val="28"/>
          <w:szCs w:val="28"/>
          <w:rtl/>
        </w:rPr>
        <w:t>ی</w:t>
      </w:r>
      <w:r w:rsidRPr="00F55FEA">
        <w:rPr>
          <w:rFonts w:cs="B Badr" w:hint="eastAsia"/>
          <w:sz w:val="28"/>
          <w:szCs w:val="28"/>
          <w:rtl/>
        </w:rPr>
        <w:t>وسف</w:t>
      </w:r>
      <w:r w:rsidRPr="00F55FEA">
        <w:rPr>
          <w:rFonts w:cs="B Badr"/>
          <w:sz w:val="28"/>
          <w:szCs w:val="28"/>
          <w:rtl/>
        </w:rPr>
        <w:t xml:space="preserve"> بن عبدالرحمن حافظ مز</w:t>
      </w:r>
      <w:r w:rsidRPr="00F55FEA">
        <w:rPr>
          <w:rFonts w:cs="B Badr" w:hint="cs"/>
          <w:sz w:val="28"/>
          <w:szCs w:val="28"/>
          <w:rtl/>
        </w:rPr>
        <w:t>ی</w:t>
      </w:r>
      <w:r w:rsidRPr="00F55FEA">
        <w:rPr>
          <w:rFonts w:cs="B Badr"/>
          <w:sz w:val="28"/>
          <w:szCs w:val="28"/>
          <w:rtl/>
        </w:rPr>
        <w:t xml:space="preserve"> (۷۴۲ق)،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بشار عواد معروف،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مؤسسة الرسالة، چهارم، ۱۴۱۳ق، جامع الرواة و إزاحة الاشتباهات عن الطرق و الأسناد، محمد بن عل</w:t>
      </w:r>
      <w:r w:rsidRPr="00F55FEA">
        <w:rPr>
          <w:rFonts w:cs="B Badr" w:hint="cs"/>
          <w:sz w:val="28"/>
          <w:szCs w:val="28"/>
          <w:rtl/>
        </w:rPr>
        <w:t>ی</w:t>
      </w:r>
      <w:r w:rsidRPr="00F55FEA">
        <w:rPr>
          <w:rFonts w:cs="B Badr"/>
          <w:sz w:val="28"/>
          <w:szCs w:val="28"/>
          <w:rtl/>
        </w:rPr>
        <w:t xml:space="preserve"> اردب</w:t>
      </w:r>
      <w:r w:rsidRPr="00F55FEA">
        <w:rPr>
          <w:rFonts w:cs="B Badr" w:hint="cs"/>
          <w:sz w:val="28"/>
          <w:szCs w:val="28"/>
          <w:rtl/>
        </w:rPr>
        <w:t>ی</w:t>
      </w:r>
      <w:r w:rsidRPr="00F55FEA">
        <w:rPr>
          <w:rFonts w:cs="B Badr" w:hint="eastAsia"/>
          <w:sz w:val="28"/>
          <w:szCs w:val="28"/>
          <w:rtl/>
        </w:rPr>
        <w:t>ل</w:t>
      </w:r>
      <w:r w:rsidRPr="00F55FEA">
        <w:rPr>
          <w:rFonts w:cs="B Badr" w:hint="cs"/>
          <w:sz w:val="28"/>
          <w:szCs w:val="28"/>
          <w:rtl/>
        </w:rPr>
        <w:t>ی</w:t>
      </w:r>
      <w:r w:rsidRPr="00F55FEA">
        <w:rPr>
          <w:rFonts w:cs="B Badr"/>
          <w:sz w:val="28"/>
          <w:szCs w:val="28"/>
          <w:rtl/>
        </w:rPr>
        <w:t xml:space="preserve"> (۱۱۰۱ق)، قم، ک</w:t>
      </w:r>
      <w:r w:rsidRPr="00F55FEA">
        <w:rPr>
          <w:rFonts w:cs="B Badr" w:hint="eastAsia"/>
          <w:sz w:val="28"/>
          <w:szCs w:val="28"/>
          <w:rtl/>
        </w:rPr>
        <w:t>تابخانه</w:t>
      </w:r>
      <w:r w:rsidRPr="00F55FEA">
        <w:rPr>
          <w:rFonts w:cs="B Badr"/>
          <w:sz w:val="28"/>
          <w:szCs w:val="28"/>
          <w:rtl/>
        </w:rPr>
        <w:t xml:space="preserve"> آ</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الله مرعش</w:t>
      </w:r>
      <w:r w:rsidRPr="00F55FEA">
        <w:rPr>
          <w:rFonts w:cs="B Badr" w:hint="cs"/>
          <w:sz w:val="28"/>
          <w:szCs w:val="28"/>
          <w:rtl/>
        </w:rPr>
        <w:t>ی</w:t>
      </w:r>
      <w:r w:rsidRPr="00F55FEA">
        <w:rPr>
          <w:rFonts w:cs="B Badr"/>
          <w:sz w:val="28"/>
          <w:szCs w:val="28"/>
          <w:rtl/>
        </w:rPr>
        <w:t xml:space="preserve"> نجف</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۱۴۰۳ق؛ الجرح و التعد</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عبدالرحمن بن محمد راز</w:t>
      </w:r>
      <w:r w:rsidRPr="00F55FEA">
        <w:rPr>
          <w:rFonts w:cs="B Badr" w:hint="cs"/>
          <w:sz w:val="28"/>
          <w:szCs w:val="28"/>
          <w:rtl/>
        </w:rPr>
        <w:t>ی</w:t>
      </w:r>
      <w:r w:rsidRPr="00F55FEA">
        <w:rPr>
          <w:rFonts w:cs="B Badr"/>
          <w:sz w:val="28"/>
          <w:szCs w:val="28"/>
          <w:rtl/>
        </w:rPr>
        <w:t xml:space="preserve"> معروف به ابن اب</w:t>
      </w:r>
      <w:r w:rsidRPr="00F55FEA">
        <w:rPr>
          <w:rFonts w:cs="B Badr" w:hint="cs"/>
          <w:sz w:val="28"/>
          <w:szCs w:val="28"/>
          <w:rtl/>
        </w:rPr>
        <w:t>ی</w:t>
      </w:r>
      <w:r w:rsidRPr="00F55FEA">
        <w:rPr>
          <w:rFonts w:cs="B Badr"/>
          <w:sz w:val="28"/>
          <w:szCs w:val="28"/>
          <w:rtl/>
        </w:rPr>
        <w:t xml:space="preserve"> حاتم (۳۲۷ق)،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إح</w:t>
      </w:r>
      <w:r w:rsidRPr="00F55FEA">
        <w:rPr>
          <w:rFonts w:cs="B Badr" w:hint="cs"/>
          <w:sz w:val="28"/>
          <w:szCs w:val="28"/>
          <w:rtl/>
        </w:rPr>
        <w:t>ی</w:t>
      </w:r>
      <w:r w:rsidRPr="00F55FEA">
        <w:rPr>
          <w:rFonts w:cs="B Badr" w:hint="eastAsia"/>
          <w:sz w:val="28"/>
          <w:szCs w:val="28"/>
          <w:rtl/>
        </w:rPr>
        <w:t>اء</w:t>
      </w:r>
      <w:r w:rsidRPr="00F55FEA">
        <w:rPr>
          <w:rFonts w:cs="B Badr"/>
          <w:sz w:val="28"/>
          <w:szCs w:val="28"/>
          <w:rtl/>
        </w:rPr>
        <w:t xml:space="preserve"> التراث العرب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۱۳۷۱ق؛ خلاصة الأقوال ف</w:t>
      </w:r>
      <w:r w:rsidRPr="00F55FEA">
        <w:rPr>
          <w:rFonts w:cs="B Badr" w:hint="cs"/>
          <w:sz w:val="28"/>
          <w:szCs w:val="28"/>
          <w:rtl/>
        </w:rPr>
        <w:t>ی</w:t>
      </w:r>
      <w:r w:rsidRPr="00F55FEA">
        <w:rPr>
          <w:rFonts w:cs="B Badr"/>
          <w:sz w:val="28"/>
          <w:szCs w:val="28"/>
          <w:rtl/>
        </w:rPr>
        <w:t xml:space="preserve"> معرفة الرجال، حسن بن </w:t>
      </w:r>
      <w:r w:rsidRPr="00F55FEA">
        <w:rPr>
          <w:rFonts w:cs="B Badr" w:hint="cs"/>
          <w:sz w:val="28"/>
          <w:szCs w:val="28"/>
          <w:rtl/>
        </w:rPr>
        <w:t>ی</w:t>
      </w:r>
      <w:r w:rsidRPr="00F55FEA">
        <w:rPr>
          <w:rFonts w:cs="B Badr" w:hint="eastAsia"/>
          <w:sz w:val="28"/>
          <w:szCs w:val="28"/>
          <w:rtl/>
        </w:rPr>
        <w:t>وسف</w:t>
      </w:r>
      <w:r w:rsidRPr="00F55FEA">
        <w:rPr>
          <w:rFonts w:cs="B Badr"/>
          <w:sz w:val="28"/>
          <w:szCs w:val="28"/>
          <w:rtl/>
        </w:rPr>
        <w:t xml:space="preserve"> معروف به علامه </w:t>
      </w:r>
      <w:r w:rsidRPr="00F55FEA">
        <w:rPr>
          <w:rFonts w:cs="B Badr"/>
          <w:sz w:val="28"/>
          <w:szCs w:val="28"/>
          <w:rtl/>
        </w:rPr>
        <w:lastRenderedPageBreak/>
        <w:t>حل</w:t>
      </w:r>
      <w:r w:rsidRPr="00F55FEA">
        <w:rPr>
          <w:rFonts w:cs="B Badr" w:hint="cs"/>
          <w:sz w:val="28"/>
          <w:szCs w:val="28"/>
          <w:rtl/>
        </w:rPr>
        <w:t>ی</w:t>
      </w:r>
      <w:r w:rsidRPr="00F55FEA">
        <w:rPr>
          <w:rFonts w:cs="B Badr"/>
          <w:sz w:val="28"/>
          <w:szCs w:val="28"/>
          <w:rtl/>
        </w:rPr>
        <w:t xml:space="preserve"> (۷۲۶ق)،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جواد ق</w:t>
      </w:r>
      <w:r w:rsidRPr="00F55FEA">
        <w:rPr>
          <w:rFonts w:cs="B Badr" w:hint="cs"/>
          <w:sz w:val="28"/>
          <w:szCs w:val="28"/>
          <w:rtl/>
        </w:rPr>
        <w:t>ی</w:t>
      </w:r>
      <w:r w:rsidRPr="00F55FEA">
        <w:rPr>
          <w:rFonts w:cs="B Badr" w:hint="eastAsia"/>
          <w:sz w:val="28"/>
          <w:szCs w:val="28"/>
          <w:rtl/>
        </w:rPr>
        <w:t>وم</w:t>
      </w:r>
      <w:r w:rsidRPr="00F55FEA">
        <w:rPr>
          <w:rFonts w:cs="B Badr" w:hint="cs"/>
          <w:sz w:val="28"/>
          <w:szCs w:val="28"/>
          <w:rtl/>
        </w:rPr>
        <w:t>ی</w:t>
      </w:r>
      <w:r w:rsidRPr="00F55FEA">
        <w:rPr>
          <w:rFonts w:cs="B Badr"/>
          <w:sz w:val="28"/>
          <w:szCs w:val="28"/>
          <w:rtl/>
        </w:rPr>
        <w:t xml:space="preserve"> اصفهان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قم، مؤسسة نشر الفقاهة، اول، ۱۴۱۷ق، الذر</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إل</w:t>
      </w:r>
      <w:r w:rsidRPr="00F55FEA">
        <w:rPr>
          <w:rFonts w:cs="B Badr" w:hint="cs"/>
          <w:sz w:val="28"/>
          <w:szCs w:val="28"/>
          <w:rtl/>
        </w:rPr>
        <w:t>ی</w:t>
      </w:r>
      <w:r w:rsidRPr="00F55FEA">
        <w:rPr>
          <w:rFonts w:cs="B Badr"/>
          <w:sz w:val="28"/>
          <w:szCs w:val="28"/>
          <w:rtl/>
        </w:rPr>
        <w:t xml:space="preserve"> تصان</w:t>
      </w:r>
      <w:r w:rsidRPr="00F55FEA">
        <w:rPr>
          <w:rFonts w:cs="B Badr" w:hint="cs"/>
          <w:sz w:val="28"/>
          <w:szCs w:val="28"/>
          <w:rtl/>
        </w:rPr>
        <w:t>ی</w:t>
      </w:r>
      <w:r w:rsidRPr="00F55FEA">
        <w:rPr>
          <w:rFonts w:cs="B Badr" w:hint="eastAsia"/>
          <w:sz w:val="28"/>
          <w:szCs w:val="28"/>
          <w:rtl/>
        </w:rPr>
        <w:t>ف</w:t>
      </w:r>
      <w:r w:rsidRPr="00F55FEA">
        <w:rPr>
          <w:rFonts w:cs="B Badr"/>
          <w:sz w:val="28"/>
          <w:szCs w:val="28"/>
          <w:rtl/>
        </w:rPr>
        <w:t xml:space="preserve"> الش</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محمد محسن بن عل</w:t>
      </w:r>
      <w:r w:rsidRPr="00F55FEA">
        <w:rPr>
          <w:rFonts w:cs="B Badr" w:hint="cs"/>
          <w:sz w:val="28"/>
          <w:szCs w:val="28"/>
          <w:rtl/>
        </w:rPr>
        <w:t>ی</w:t>
      </w:r>
      <w:r w:rsidRPr="00F55FEA">
        <w:rPr>
          <w:rFonts w:cs="B Badr"/>
          <w:sz w:val="28"/>
          <w:szCs w:val="28"/>
          <w:rtl/>
        </w:rPr>
        <w:t xml:space="preserve"> منزو</w:t>
      </w:r>
      <w:r w:rsidRPr="00F55FEA">
        <w:rPr>
          <w:rFonts w:cs="B Badr" w:hint="cs"/>
          <w:sz w:val="28"/>
          <w:szCs w:val="28"/>
          <w:rtl/>
        </w:rPr>
        <w:t>ی</w:t>
      </w:r>
      <w:r w:rsidRPr="00F55FEA">
        <w:rPr>
          <w:rFonts w:cs="B Badr"/>
          <w:sz w:val="28"/>
          <w:szCs w:val="28"/>
          <w:rtl/>
        </w:rPr>
        <w:t xml:space="preserve"> معروف به آقابزرگ تهران</w:t>
      </w:r>
      <w:r w:rsidRPr="00F55FEA">
        <w:rPr>
          <w:rFonts w:cs="B Badr" w:hint="cs"/>
          <w:sz w:val="28"/>
          <w:szCs w:val="28"/>
          <w:rtl/>
        </w:rPr>
        <w:t>ی</w:t>
      </w:r>
      <w:r w:rsidRPr="00F55FEA">
        <w:rPr>
          <w:rFonts w:cs="B Badr"/>
          <w:sz w:val="28"/>
          <w:szCs w:val="28"/>
          <w:rtl/>
        </w:rPr>
        <w:t xml:space="preserve"> (۱۳۸۹ق)،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الأضواء، سوم، ۱۴۰۳ق؛ رجال الطوس</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محمد بن حسن معروف به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طوس</w:t>
      </w:r>
      <w:r w:rsidRPr="00F55FEA">
        <w:rPr>
          <w:rFonts w:cs="B Badr" w:hint="cs"/>
          <w:sz w:val="28"/>
          <w:szCs w:val="28"/>
          <w:rtl/>
        </w:rPr>
        <w:t>ی</w:t>
      </w:r>
      <w:r w:rsidRPr="00F55FEA">
        <w:rPr>
          <w:rFonts w:cs="B Badr"/>
          <w:sz w:val="28"/>
          <w:szCs w:val="28"/>
          <w:rtl/>
        </w:rPr>
        <w:t xml:space="preserve"> (۴۶۰ق)،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جواد ق</w:t>
      </w:r>
      <w:r w:rsidRPr="00F55FEA">
        <w:rPr>
          <w:rFonts w:cs="B Badr" w:hint="cs"/>
          <w:sz w:val="28"/>
          <w:szCs w:val="28"/>
          <w:rtl/>
        </w:rPr>
        <w:t>ی</w:t>
      </w:r>
      <w:r w:rsidRPr="00F55FEA">
        <w:rPr>
          <w:rFonts w:cs="B Badr" w:hint="eastAsia"/>
          <w:sz w:val="28"/>
          <w:szCs w:val="28"/>
          <w:rtl/>
        </w:rPr>
        <w:t>وم</w:t>
      </w:r>
      <w:r w:rsidRPr="00F55FEA">
        <w:rPr>
          <w:rFonts w:cs="B Badr" w:hint="cs"/>
          <w:sz w:val="28"/>
          <w:szCs w:val="28"/>
          <w:rtl/>
        </w:rPr>
        <w:t>ی</w:t>
      </w:r>
      <w:r w:rsidRPr="00F55FEA">
        <w:rPr>
          <w:rFonts w:cs="B Badr"/>
          <w:sz w:val="28"/>
          <w:szCs w:val="28"/>
          <w:rtl/>
        </w:rPr>
        <w:t xml:space="preserve"> اصفهان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قم، مؤسسة النشر الاسلام</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۱۴۱۵ق؛ رجال النجاش</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احمد بن عل</w:t>
      </w:r>
      <w:r w:rsidRPr="00F55FEA">
        <w:rPr>
          <w:rFonts w:cs="B Badr" w:hint="cs"/>
          <w:sz w:val="28"/>
          <w:szCs w:val="28"/>
          <w:rtl/>
        </w:rPr>
        <w:t>ی</w:t>
      </w:r>
      <w:r w:rsidRPr="00F55FEA">
        <w:rPr>
          <w:rFonts w:cs="B Badr"/>
          <w:sz w:val="28"/>
          <w:szCs w:val="28"/>
          <w:rtl/>
        </w:rPr>
        <w:t xml:space="preserve"> معروف به نجاش</w:t>
      </w:r>
      <w:r w:rsidRPr="00F55FEA">
        <w:rPr>
          <w:rFonts w:cs="B Badr" w:hint="cs"/>
          <w:sz w:val="28"/>
          <w:szCs w:val="28"/>
          <w:rtl/>
        </w:rPr>
        <w:t>ی</w:t>
      </w:r>
      <w:r w:rsidRPr="00F55FEA">
        <w:rPr>
          <w:rFonts w:cs="B Badr"/>
          <w:sz w:val="28"/>
          <w:szCs w:val="28"/>
          <w:rtl/>
        </w:rPr>
        <w:t xml:space="preserve"> (۴۵۰ق)،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موس</w:t>
      </w:r>
      <w:r w:rsidRPr="00F55FEA">
        <w:rPr>
          <w:rFonts w:cs="B Badr" w:hint="cs"/>
          <w:sz w:val="28"/>
          <w:szCs w:val="28"/>
          <w:rtl/>
        </w:rPr>
        <w:t>ی</w:t>
      </w:r>
      <w:r w:rsidRPr="00F55FEA">
        <w:rPr>
          <w:rFonts w:cs="B Badr"/>
          <w:sz w:val="28"/>
          <w:szCs w:val="28"/>
          <w:rtl/>
        </w:rPr>
        <w:t xml:space="preserve"> شب</w:t>
      </w:r>
      <w:r w:rsidRPr="00F55FEA">
        <w:rPr>
          <w:rFonts w:cs="B Badr" w:hint="cs"/>
          <w:sz w:val="28"/>
          <w:szCs w:val="28"/>
          <w:rtl/>
        </w:rPr>
        <w:t>ی</w:t>
      </w:r>
      <w:r w:rsidRPr="00F55FEA">
        <w:rPr>
          <w:rFonts w:cs="B Badr" w:hint="eastAsia"/>
          <w:sz w:val="28"/>
          <w:szCs w:val="28"/>
          <w:rtl/>
        </w:rPr>
        <w:t>ر</w:t>
      </w:r>
      <w:r w:rsidRPr="00F55FEA">
        <w:rPr>
          <w:rFonts w:cs="B Badr" w:hint="cs"/>
          <w:sz w:val="28"/>
          <w:szCs w:val="28"/>
          <w:rtl/>
        </w:rPr>
        <w:t>ی</w:t>
      </w:r>
      <w:r w:rsidRPr="00F55FEA">
        <w:rPr>
          <w:rFonts w:cs="B Badr"/>
          <w:sz w:val="28"/>
          <w:szCs w:val="28"/>
          <w:rtl/>
        </w:rPr>
        <w:t xml:space="preserve"> زنجان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قم، مؤسسة النشر الإسلام</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پنجم، ۱۴۱۶ق؛ الرسائل الرجال</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محمد بن محمد ابراه</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کلباس</w:t>
      </w:r>
      <w:r w:rsidRPr="00F55FEA">
        <w:rPr>
          <w:rFonts w:cs="B Badr" w:hint="cs"/>
          <w:sz w:val="28"/>
          <w:szCs w:val="28"/>
          <w:rtl/>
        </w:rPr>
        <w:t>ی</w:t>
      </w:r>
      <w:r w:rsidRPr="00F55FEA">
        <w:rPr>
          <w:rFonts w:cs="B Badr"/>
          <w:sz w:val="28"/>
          <w:szCs w:val="28"/>
          <w:rtl/>
        </w:rPr>
        <w:t xml:space="preserve"> (۱۳۱۵ق)،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محمد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درا</w:t>
      </w:r>
      <w:r w:rsidRPr="00F55FEA">
        <w:rPr>
          <w:rFonts w:cs="B Badr" w:hint="cs"/>
          <w:sz w:val="28"/>
          <w:szCs w:val="28"/>
          <w:rtl/>
        </w:rPr>
        <w:t>ی</w:t>
      </w:r>
      <w:r w:rsidRPr="00F55FEA">
        <w:rPr>
          <w:rFonts w:cs="B Badr" w:hint="eastAsia"/>
          <w:sz w:val="28"/>
          <w:szCs w:val="28"/>
          <w:rtl/>
        </w:rPr>
        <w:t>ت</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قم، دار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اول، ۱۴۲۲ق، الرعا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ف</w:t>
      </w:r>
      <w:r w:rsidRPr="00F55FEA">
        <w:rPr>
          <w:rFonts w:cs="B Badr" w:hint="cs"/>
          <w:sz w:val="28"/>
          <w:szCs w:val="28"/>
          <w:rtl/>
        </w:rPr>
        <w:t>ی</w:t>
      </w:r>
      <w:r w:rsidRPr="00F55FEA">
        <w:rPr>
          <w:rFonts w:cs="B Badr"/>
          <w:sz w:val="28"/>
          <w:szCs w:val="28"/>
          <w:rtl/>
        </w:rPr>
        <w:t xml:space="preserve"> علم الدرا</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ز</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w:t>
      </w:r>
      <w:r w:rsidRPr="00F55FEA">
        <w:rPr>
          <w:rFonts w:cs="B Badr" w:hint="eastAsia"/>
          <w:sz w:val="28"/>
          <w:szCs w:val="28"/>
          <w:rtl/>
        </w:rPr>
        <w:t>لد</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بن عل</w:t>
      </w:r>
      <w:r w:rsidRPr="00F55FEA">
        <w:rPr>
          <w:rFonts w:cs="B Badr" w:hint="cs"/>
          <w:sz w:val="28"/>
          <w:szCs w:val="28"/>
          <w:rtl/>
        </w:rPr>
        <w:t>ی</w:t>
      </w:r>
      <w:r w:rsidRPr="00F55FEA">
        <w:rPr>
          <w:rFonts w:cs="B Badr"/>
          <w:sz w:val="28"/>
          <w:szCs w:val="28"/>
          <w:rtl/>
        </w:rPr>
        <w:t xml:space="preserve"> عامل</w:t>
      </w:r>
      <w:r w:rsidRPr="00F55FEA">
        <w:rPr>
          <w:rFonts w:cs="B Badr" w:hint="cs"/>
          <w:sz w:val="28"/>
          <w:szCs w:val="28"/>
          <w:rtl/>
        </w:rPr>
        <w:t>ی</w:t>
      </w:r>
      <w:r w:rsidRPr="00F55FEA">
        <w:rPr>
          <w:rFonts w:cs="B Badr"/>
          <w:sz w:val="28"/>
          <w:szCs w:val="28"/>
          <w:rtl/>
        </w:rPr>
        <w:t xml:space="preserve"> معروف به شه</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ثان</w:t>
      </w:r>
      <w:r w:rsidRPr="00F55FEA">
        <w:rPr>
          <w:rFonts w:cs="B Badr" w:hint="cs"/>
          <w:sz w:val="28"/>
          <w:szCs w:val="28"/>
          <w:rtl/>
        </w:rPr>
        <w:t>ی</w:t>
      </w:r>
      <w:r w:rsidRPr="00F55FEA">
        <w:rPr>
          <w:rFonts w:cs="B Badr"/>
          <w:sz w:val="28"/>
          <w:szCs w:val="28"/>
          <w:rtl/>
        </w:rPr>
        <w:t xml:space="preserve"> (۹۶۵ق)،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عبد الحس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محمد عل</w:t>
      </w:r>
      <w:r w:rsidRPr="00F55FEA">
        <w:rPr>
          <w:rFonts w:cs="B Badr" w:hint="cs"/>
          <w:sz w:val="28"/>
          <w:szCs w:val="28"/>
          <w:rtl/>
        </w:rPr>
        <w:t>ی</w:t>
      </w:r>
      <w:r w:rsidRPr="00F55FEA">
        <w:rPr>
          <w:rFonts w:cs="B Badr"/>
          <w:sz w:val="28"/>
          <w:szCs w:val="28"/>
          <w:rtl/>
        </w:rPr>
        <w:t xml:space="preserve"> بقال، قم، کتابخانه آ</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الله مرعش</w:t>
      </w:r>
      <w:r w:rsidRPr="00F55FEA">
        <w:rPr>
          <w:rFonts w:cs="B Badr" w:hint="cs"/>
          <w:sz w:val="28"/>
          <w:szCs w:val="28"/>
          <w:rtl/>
        </w:rPr>
        <w:t>ی</w:t>
      </w:r>
      <w:r w:rsidRPr="00F55FEA">
        <w:rPr>
          <w:rFonts w:cs="B Badr"/>
          <w:sz w:val="28"/>
          <w:szCs w:val="28"/>
          <w:rtl/>
        </w:rPr>
        <w:t xml:space="preserve"> نجف</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دوم، ۱۴۰۸ق؛ روضة الواعظ</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و بص</w:t>
      </w:r>
      <w:r w:rsidRPr="00F55FEA">
        <w:rPr>
          <w:rFonts w:cs="B Badr" w:hint="cs"/>
          <w:sz w:val="28"/>
          <w:szCs w:val="28"/>
          <w:rtl/>
        </w:rPr>
        <w:t>ی</w:t>
      </w:r>
      <w:r w:rsidRPr="00F55FEA">
        <w:rPr>
          <w:rFonts w:cs="B Badr" w:hint="eastAsia"/>
          <w:sz w:val="28"/>
          <w:szCs w:val="28"/>
          <w:rtl/>
        </w:rPr>
        <w:t>رة</w:t>
      </w:r>
      <w:r w:rsidRPr="00F55FEA">
        <w:rPr>
          <w:rFonts w:cs="B Badr"/>
          <w:sz w:val="28"/>
          <w:szCs w:val="28"/>
          <w:rtl/>
        </w:rPr>
        <w:t xml:space="preserve"> المتعظ</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محمد بن احمد فتال ن</w:t>
      </w:r>
      <w:r w:rsidRPr="00F55FEA">
        <w:rPr>
          <w:rFonts w:cs="B Badr" w:hint="cs"/>
          <w:sz w:val="28"/>
          <w:szCs w:val="28"/>
          <w:rtl/>
        </w:rPr>
        <w:t>ی</w:t>
      </w:r>
      <w:r w:rsidRPr="00F55FEA">
        <w:rPr>
          <w:rFonts w:cs="B Badr" w:hint="eastAsia"/>
          <w:sz w:val="28"/>
          <w:szCs w:val="28"/>
          <w:rtl/>
        </w:rPr>
        <w:t>شابور</w:t>
      </w:r>
      <w:r w:rsidRPr="00F55FEA">
        <w:rPr>
          <w:rFonts w:cs="B Badr" w:hint="cs"/>
          <w:sz w:val="28"/>
          <w:szCs w:val="28"/>
          <w:rtl/>
        </w:rPr>
        <w:t>ی</w:t>
      </w:r>
      <w:r w:rsidRPr="00F55FEA">
        <w:rPr>
          <w:rFonts w:cs="B Badr"/>
          <w:sz w:val="28"/>
          <w:szCs w:val="28"/>
          <w:rtl/>
        </w:rPr>
        <w:t xml:space="preserve"> (۵۰۸ق)،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حسن موسو</w:t>
      </w:r>
      <w:r w:rsidRPr="00F55FEA">
        <w:rPr>
          <w:rFonts w:cs="B Badr" w:hint="cs"/>
          <w:sz w:val="28"/>
          <w:szCs w:val="28"/>
          <w:rtl/>
        </w:rPr>
        <w:t>ی</w:t>
      </w:r>
      <w:r w:rsidRPr="00F55FEA">
        <w:rPr>
          <w:rFonts w:cs="B Badr"/>
          <w:sz w:val="28"/>
          <w:szCs w:val="28"/>
          <w:rtl/>
        </w:rPr>
        <w:t xml:space="preserve"> خرسان، قم، منشورات الرض</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۱۳۷۵ش؛ شرح ال</w:t>
      </w:r>
      <w:r w:rsidRPr="00F55FEA">
        <w:rPr>
          <w:rFonts w:cs="B Badr" w:hint="eastAsia"/>
          <w:sz w:val="28"/>
          <w:szCs w:val="28"/>
          <w:rtl/>
        </w:rPr>
        <w:t>أخبار</w:t>
      </w:r>
      <w:r w:rsidRPr="00F55FEA">
        <w:rPr>
          <w:rFonts w:cs="B Badr"/>
          <w:sz w:val="28"/>
          <w:szCs w:val="28"/>
          <w:rtl/>
        </w:rPr>
        <w:t xml:space="preserve"> ف</w:t>
      </w:r>
      <w:r w:rsidRPr="00F55FEA">
        <w:rPr>
          <w:rFonts w:cs="B Badr" w:hint="cs"/>
          <w:sz w:val="28"/>
          <w:szCs w:val="28"/>
          <w:rtl/>
        </w:rPr>
        <w:t>ی</w:t>
      </w:r>
      <w:r w:rsidRPr="00F55FEA">
        <w:rPr>
          <w:rFonts w:cs="B Badr"/>
          <w:sz w:val="28"/>
          <w:szCs w:val="28"/>
          <w:rtl/>
        </w:rPr>
        <w:t xml:space="preserve"> فضائل الأئمة الأطهار، نعمان بن محمد مغرب</w:t>
      </w:r>
      <w:r w:rsidRPr="00F55FEA">
        <w:rPr>
          <w:rFonts w:cs="B Badr" w:hint="cs"/>
          <w:sz w:val="28"/>
          <w:szCs w:val="28"/>
          <w:rtl/>
        </w:rPr>
        <w:t>ی</w:t>
      </w:r>
      <w:r w:rsidRPr="00F55FEA">
        <w:rPr>
          <w:rFonts w:cs="B Badr"/>
          <w:sz w:val="28"/>
          <w:szCs w:val="28"/>
          <w:rtl/>
        </w:rPr>
        <w:t xml:space="preserve"> معروف به قاض</w:t>
      </w:r>
      <w:r w:rsidRPr="00F55FEA">
        <w:rPr>
          <w:rFonts w:cs="B Badr" w:hint="cs"/>
          <w:sz w:val="28"/>
          <w:szCs w:val="28"/>
          <w:rtl/>
        </w:rPr>
        <w:t>ی</w:t>
      </w:r>
      <w:r w:rsidRPr="00F55FEA">
        <w:rPr>
          <w:rFonts w:cs="B Badr"/>
          <w:sz w:val="28"/>
          <w:szCs w:val="28"/>
          <w:rtl/>
        </w:rPr>
        <w:t xml:space="preserve"> نعمان (۳۶۳ق)،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محمد حس</w:t>
      </w:r>
      <w:r w:rsidRPr="00F55FEA">
        <w:rPr>
          <w:rFonts w:cs="B Badr" w:hint="cs"/>
          <w:sz w:val="28"/>
          <w:szCs w:val="28"/>
          <w:rtl/>
        </w:rPr>
        <w:t>ی</w:t>
      </w:r>
      <w:r w:rsidRPr="00F55FEA">
        <w:rPr>
          <w:rFonts w:cs="B Badr" w:hint="eastAsia"/>
          <w:sz w:val="28"/>
          <w:szCs w:val="28"/>
          <w:rtl/>
        </w:rPr>
        <w:t>ن</w:t>
      </w:r>
      <w:r w:rsidRPr="00F55FEA">
        <w:rPr>
          <w:rFonts w:cs="B Badr" w:hint="cs"/>
          <w:sz w:val="28"/>
          <w:szCs w:val="28"/>
          <w:rtl/>
        </w:rPr>
        <w:t>ی</w:t>
      </w:r>
      <w:r w:rsidRPr="00F55FEA">
        <w:rPr>
          <w:rFonts w:cs="B Badr"/>
          <w:sz w:val="28"/>
          <w:szCs w:val="28"/>
          <w:rtl/>
        </w:rPr>
        <w:t xml:space="preserve"> جلال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قم، مؤسسة النشر الإسلام</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دوم، ۱۴۱۴ق؛ الطبقات الکبر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محمد بن سعد هاشم</w:t>
      </w:r>
      <w:r w:rsidRPr="00F55FEA">
        <w:rPr>
          <w:rFonts w:cs="B Badr" w:hint="cs"/>
          <w:sz w:val="28"/>
          <w:szCs w:val="28"/>
          <w:rtl/>
        </w:rPr>
        <w:t>ی</w:t>
      </w:r>
      <w:r w:rsidRPr="00F55FEA">
        <w:rPr>
          <w:rFonts w:cs="B Badr"/>
          <w:sz w:val="28"/>
          <w:szCs w:val="28"/>
          <w:rtl/>
        </w:rPr>
        <w:t xml:space="preserve"> معروف به ابن سعد (۲۳۰ق)،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محمد عبدالقادر عطا،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الکتب العلم</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او</w:t>
      </w:r>
      <w:r w:rsidRPr="00F55FEA">
        <w:rPr>
          <w:rFonts w:cs="B Badr" w:hint="eastAsia"/>
          <w:sz w:val="28"/>
          <w:szCs w:val="28"/>
          <w:rtl/>
        </w:rPr>
        <w:t>ل،</w:t>
      </w:r>
      <w:r w:rsidRPr="00F55FEA">
        <w:rPr>
          <w:rFonts w:cs="B Badr"/>
          <w:sz w:val="28"/>
          <w:szCs w:val="28"/>
          <w:rtl/>
        </w:rPr>
        <w:t xml:space="preserve"> ۱۴۱۰ق؛ طرائف المقال ف</w:t>
      </w:r>
      <w:r w:rsidRPr="00F55FEA">
        <w:rPr>
          <w:rFonts w:cs="B Badr" w:hint="cs"/>
          <w:sz w:val="28"/>
          <w:szCs w:val="28"/>
          <w:rtl/>
        </w:rPr>
        <w:t>ی</w:t>
      </w:r>
      <w:r w:rsidRPr="00F55FEA">
        <w:rPr>
          <w:rFonts w:cs="B Badr"/>
          <w:sz w:val="28"/>
          <w:szCs w:val="28"/>
          <w:rtl/>
        </w:rPr>
        <w:t xml:space="preserve"> معرفة طبقات الرجال،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اصغر بن محمد شف</w:t>
      </w:r>
      <w:r w:rsidRPr="00F55FEA">
        <w:rPr>
          <w:rFonts w:cs="B Badr" w:hint="cs"/>
          <w:sz w:val="28"/>
          <w:szCs w:val="28"/>
          <w:rtl/>
        </w:rPr>
        <w:t>ی</w:t>
      </w:r>
      <w:r w:rsidRPr="00F55FEA">
        <w:rPr>
          <w:rFonts w:cs="B Badr" w:hint="eastAsia"/>
          <w:sz w:val="28"/>
          <w:szCs w:val="28"/>
          <w:rtl/>
        </w:rPr>
        <w:t>ع</w:t>
      </w:r>
      <w:r w:rsidRPr="00F55FEA">
        <w:rPr>
          <w:rFonts w:cs="B Badr"/>
          <w:sz w:val="28"/>
          <w:szCs w:val="28"/>
          <w:rtl/>
        </w:rPr>
        <w:t xml:space="preserve"> بروجرد</w:t>
      </w:r>
      <w:r w:rsidRPr="00F55FEA">
        <w:rPr>
          <w:rFonts w:cs="B Badr" w:hint="cs"/>
          <w:sz w:val="28"/>
          <w:szCs w:val="28"/>
          <w:rtl/>
        </w:rPr>
        <w:t>ی</w:t>
      </w:r>
      <w:r w:rsidRPr="00F55FEA">
        <w:rPr>
          <w:rFonts w:cs="B Badr"/>
          <w:sz w:val="28"/>
          <w:szCs w:val="28"/>
          <w:rtl/>
        </w:rPr>
        <w:t xml:space="preserve"> (۱۳۱۳ق)،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س</w:t>
      </w:r>
      <w:r w:rsidRPr="00F55FEA">
        <w:rPr>
          <w:rFonts w:cs="B Badr" w:hint="cs"/>
          <w:sz w:val="28"/>
          <w:szCs w:val="28"/>
          <w:rtl/>
        </w:rPr>
        <w:t>ی</w:t>
      </w:r>
      <w:r w:rsidRPr="00F55FEA">
        <w:rPr>
          <w:rFonts w:cs="B Badr" w:hint="eastAsia"/>
          <w:sz w:val="28"/>
          <w:szCs w:val="28"/>
          <w:rtl/>
        </w:rPr>
        <w:t>دمهد</w:t>
      </w:r>
      <w:r w:rsidRPr="00F55FEA">
        <w:rPr>
          <w:rFonts w:cs="B Badr" w:hint="cs"/>
          <w:sz w:val="28"/>
          <w:szCs w:val="28"/>
          <w:rtl/>
        </w:rPr>
        <w:t>ی</w:t>
      </w:r>
      <w:r w:rsidRPr="00F55FEA">
        <w:rPr>
          <w:rFonts w:cs="B Badr"/>
          <w:sz w:val="28"/>
          <w:szCs w:val="28"/>
          <w:rtl/>
        </w:rPr>
        <w:t xml:space="preserve"> رجا</w:t>
      </w:r>
      <w:r w:rsidRPr="00F55FEA">
        <w:rPr>
          <w:rFonts w:cs="B Badr" w:hint="cs"/>
          <w:sz w:val="28"/>
          <w:szCs w:val="28"/>
          <w:rtl/>
        </w:rPr>
        <w:t>یی</w:t>
      </w:r>
      <w:r w:rsidRPr="00F55FEA">
        <w:rPr>
          <w:rFonts w:cs="B Badr" w:hint="eastAsia"/>
          <w:sz w:val="28"/>
          <w:szCs w:val="28"/>
          <w:rtl/>
        </w:rPr>
        <w:t>،</w:t>
      </w:r>
      <w:r w:rsidRPr="00F55FEA">
        <w:rPr>
          <w:rFonts w:cs="B Badr"/>
          <w:sz w:val="28"/>
          <w:szCs w:val="28"/>
          <w:rtl/>
        </w:rPr>
        <w:t xml:space="preserve"> قم، کتابخانه آ</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الله مرعش</w:t>
      </w:r>
      <w:r w:rsidRPr="00F55FEA">
        <w:rPr>
          <w:rFonts w:cs="B Badr" w:hint="cs"/>
          <w:sz w:val="28"/>
          <w:szCs w:val="28"/>
          <w:rtl/>
        </w:rPr>
        <w:t>ی</w:t>
      </w:r>
      <w:r w:rsidRPr="00F55FEA">
        <w:rPr>
          <w:rFonts w:cs="B Badr"/>
          <w:sz w:val="28"/>
          <w:szCs w:val="28"/>
          <w:rtl/>
        </w:rPr>
        <w:t xml:space="preserve"> نجف</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۱۴۱۰ق؛ العلل و معرفة الرجال، احمد بن محمد معروف به ابن حنبل (۲۴۱ق)،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وص</w:t>
      </w:r>
      <w:r w:rsidRPr="00F55FEA">
        <w:rPr>
          <w:rFonts w:cs="B Badr" w:hint="cs"/>
          <w:sz w:val="28"/>
          <w:szCs w:val="28"/>
          <w:rtl/>
        </w:rPr>
        <w:t>ی</w:t>
      </w:r>
      <w:r w:rsidRPr="00F55FEA">
        <w:rPr>
          <w:rFonts w:cs="B Badr"/>
          <w:sz w:val="28"/>
          <w:szCs w:val="28"/>
          <w:rtl/>
        </w:rPr>
        <w:t xml:space="preserve"> الله محمد عباس،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 ر</w:t>
      </w:r>
      <w:r w:rsidRPr="00F55FEA">
        <w:rPr>
          <w:rFonts w:cs="B Badr" w:hint="cs"/>
          <w:sz w:val="28"/>
          <w:szCs w:val="28"/>
          <w:rtl/>
        </w:rPr>
        <w:t>ی</w:t>
      </w:r>
      <w:r w:rsidRPr="00F55FEA">
        <w:rPr>
          <w:rFonts w:cs="B Badr" w:hint="eastAsia"/>
          <w:sz w:val="28"/>
          <w:szCs w:val="28"/>
          <w:rtl/>
        </w:rPr>
        <w:t>اض،</w:t>
      </w:r>
      <w:r w:rsidRPr="00F55FEA">
        <w:rPr>
          <w:rFonts w:cs="B Badr"/>
          <w:sz w:val="28"/>
          <w:szCs w:val="28"/>
          <w:rtl/>
        </w:rPr>
        <w:t xml:space="preserve"> دار المکتب - دار الخان</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۱۴۰۸ق، ع</w:t>
      </w:r>
      <w:r w:rsidRPr="00F55FEA">
        <w:rPr>
          <w:rFonts w:cs="B Badr" w:hint="cs"/>
          <w:sz w:val="28"/>
          <w:szCs w:val="28"/>
          <w:rtl/>
        </w:rPr>
        <w:t>ی</w:t>
      </w:r>
      <w:r w:rsidRPr="00F55FEA">
        <w:rPr>
          <w:rFonts w:cs="B Badr" w:hint="eastAsia"/>
          <w:sz w:val="28"/>
          <w:szCs w:val="28"/>
          <w:rtl/>
        </w:rPr>
        <w:t>ون</w:t>
      </w:r>
      <w:r w:rsidRPr="00F55FEA">
        <w:rPr>
          <w:rFonts w:cs="B Badr"/>
          <w:sz w:val="28"/>
          <w:szCs w:val="28"/>
          <w:rtl/>
        </w:rPr>
        <w:t xml:space="preserve"> أخبار الرضا، محمد بن عل</w:t>
      </w:r>
      <w:r w:rsidRPr="00F55FEA">
        <w:rPr>
          <w:rFonts w:cs="B Badr" w:hint="cs"/>
          <w:sz w:val="28"/>
          <w:szCs w:val="28"/>
          <w:rtl/>
        </w:rPr>
        <w:t>ی</w:t>
      </w:r>
      <w:r w:rsidRPr="00F55FEA">
        <w:rPr>
          <w:rFonts w:cs="B Badr"/>
          <w:sz w:val="28"/>
          <w:szCs w:val="28"/>
          <w:rtl/>
        </w:rPr>
        <w:t xml:space="preserve"> معروف به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صدوق (۳۸۱ق)،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اعلم</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مؤسسة الأعلم</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۱۴۰۴ق؛ الفوائد الرجال</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محمد مهد</w:t>
      </w:r>
      <w:r w:rsidRPr="00F55FEA">
        <w:rPr>
          <w:rFonts w:cs="B Badr" w:hint="cs"/>
          <w:sz w:val="28"/>
          <w:szCs w:val="28"/>
          <w:rtl/>
        </w:rPr>
        <w:t>ی</w:t>
      </w:r>
      <w:r w:rsidRPr="00F55FEA">
        <w:rPr>
          <w:rFonts w:cs="B Badr"/>
          <w:sz w:val="28"/>
          <w:szCs w:val="28"/>
          <w:rtl/>
        </w:rPr>
        <w:t xml:space="preserve"> بن مرتض</w:t>
      </w:r>
      <w:r w:rsidRPr="00F55FEA">
        <w:rPr>
          <w:rFonts w:cs="B Badr" w:hint="cs"/>
          <w:sz w:val="28"/>
          <w:szCs w:val="28"/>
          <w:rtl/>
        </w:rPr>
        <w:t>ی</w:t>
      </w:r>
      <w:r w:rsidRPr="00F55FEA">
        <w:rPr>
          <w:rFonts w:cs="B Badr"/>
          <w:sz w:val="28"/>
          <w:szCs w:val="28"/>
          <w:rtl/>
        </w:rPr>
        <w:t xml:space="preserve"> بحر العلوم (۱۲۱۲ق)،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محمدصادق بحر العلوم - س</w:t>
      </w:r>
      <w:r w:rsidRPr="00F55FEA">
        <w:rPr>
          <w:rFonts w:cs="B Badr" w:hint="cs"/>
          <w:sz w:val="28"/>
          <w:szCs w:val="28"/>
          <w:rtl/>
        </w:rPr>
        <w:t>ی</w:t>
      </w:r>
      <w:r w:rsidRPr="00F55FEA">
        <w:rPr>
          <w:rFonts w:cs="B Badr" w:hint="eastAsia"/>
          <w:sz w:val="28"/>
          <w:szCs w:val="28"/>
          <w:rtl/>
        </w:rPr>
        <w:t>دحس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بحر ال</w:t>
      </w:r>
      <w:r w:rsidRPr="00F55FEA">
        <w:rPr>
          <w:rFonts w:cs="B Badr" w:hint="eastAsia"/>
          <w:sz w:val="28"/>
          <w:szCs w:val="28"/>
          <w:rtl/>
        </w:rPr>
        <w:t>علوم،</w:t>
      </w:r>
      <w:r w:rsidRPr="00F55FEA">
        <w:rPr>
          <w:rFonts w:cs="B Badr"/>
          <w:sz w:val="28"/>
          <w:szCs w:val="28"/>
          <w:rtl/>
        </w:rPr>
        <w:t xml:space="preserve"> تهران، مکتبة الصادق، اول، ۱۳۶۳ش؛ الفهرست فهرست کتب الش</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و أصولهم)، محمد بن حسن معروف به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طوس</w:t>
      </w:r>
      <w:r w:rsidRPr="00F55FEA">
        <w:rPr>
          <w:rFonts w:cs="B Badr" w:hint="cs"/>
          <w:sz w:val="28"/>
          <w:szCs w:val="28"/>
          <w:rtl/>
        </w:rPr>
        <w:t>ی</w:t>
      </w:r>
      <w:r w:rsidRPr="00F55FEA">
        <w:rPr>
          <w:rFonts w:cs="B Badr"/>
          <w:sz w:val="28"/>
          <w:szCs w:val="28"/>
          <w:rtl/>
        </w:rPr>
        <w:t xml:space="preserve"> (۴۶۰ق)،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عبدالعز</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طباطبا</w:t>
      </w:r>
      <w:r w:rsidRPr="00F55FEA">
        <w:rPr>
          <w:rFonts w:cs="B Badr" w:hint="cs"/>
          <w:sz w:val="28"/>
          <w:szCs w:val="28"/>
          <w:rtl/>
        </w:rPr>
        <w:t>یی</w:t>
      </w:r>
      <w:r w:rsidRPr="00F55FEA">
        <w:rPr>
          <w:rFonts w:cs="B Badr" w:hint="eastAsia"/>
          <w:sz w:val="28"/>
          <w:szCs w:val="28"/>
          <w:rtl/>
        </w:rPr>
        <w:t>،</w:t>
      </w:r>
      <w:r w:rsidRPr="00F55FEA">
        <w:rPr>
          <w:rFonts w:cs="B Badr"/>
          <w:sz w:val="28"/>
          <w:szCs w:val="28"/>
          <w:rtl/>
        </w:rPr>
        <w:t xml:space="preserve"> قم، مکتبة الطباطبا</w:t>
      </w:r>
      <w:r w:rsidRPr="00F55FEA">
        <w:rPr>
          <w:rFonts w:cs="B Badr" w:hint="cs"/>
          <w:sz w:val="28"/>
          <w:szCs w:val="28"/>
          <w:rtl/>
        </w:rPr>
        <w:t>یی</w:t>
      </w:r>
      <w:r w:rsidRPr="00F55FEA">
        <w:rPr>
          <w:rFonts w:cs="B Badr" w:hint="eastAsia"/>
          <w:sz w:val="28"/>
          <w:szCs w:val="28"/>
          <w:rtl/>
        </w:rPr>
        <w:t>،</w:t>
      </w:r>
      <w:r w:rsidRPr="00F55FEA">
        <w:rPr>
          <w:rFonts w:cs="B Badr"/>
          <w:sz w:val="28"/>
          <w:szCs w:val="28"/>
          <w:rtl/>
        </w:rPr>
        <w:t xml:space="preserve"> اول، ۱۴۲۰ق، الفهرست، محمد بن اسحاق معروف به ابن ند</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(۳۸۵ق)،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و نشر: رضا تجدد، تهران، اول</w:t>
      </w:r>
      <w:r w:rsidRPr="00F55FEA">
        <w:rPr>
          <w:rFonts w:cs="B Badr" w:hint="eastAsia"/>
          <w:sz w:val="28"/>
          <w:szCs w:val="28"/>
          <w:rtl/>
        </w:rPr>
        <w:t>،</w:t>
      </w:r>
      <w:r w:rsidRPr="00F55FEA">
        <w:rPr>
          <w:rFonts w:cs="B Badr"/>
          <w:sz w:val="28"/>
          <w:szCs w:val="28"/>
          <w:rtl/>
        </w:rPr>
        <w:t xml:space="preserve"> ۱۳۹۱ق؛ الکامل ف</w:t>
      </w:r>
      <w:r w:rsidRPr="00F55FEA">
        <w:rPr>
          <w:rFonts w:cs="B Badr" w:hint="cs"/>
          <w:sz w:val="28"/>
          <w:szCs w:val="28"/>
          <w:rtl/>
        </w:rPr>
        <w:t>ی</w:t>
      </w:r>
      <w:r w:rsidRPr="00F55FEA">
        <w:rPr>
          <w:rFonts w:cs="B Badr"/>
          <w:sz w:val="28"/>
          <w:szCs w:val="28"/>
          <w:rtl/>
        </w:rPr>
        <w:t xml:space="preserve"> ضعفاء الرجال، عبدالله بن عد</w:t>
      </w:r>
      <w:r w:rsidRPr="00F55FEA">
        <w:rPr>
          <w:rFonts w:cs="B Badr" w:hint="cs"/>
          <w:sz w:val="28"/>
          <w:szCs w:val="28"/>
          <w:rtl/>
        </w:rPr>
        <w:t>ی</w:t>
      </w:r>
      <w:r w:rsidRPr="00F55FEA">
        <w:rPr>
          <w:rFonts w:cs="B Badr"/>
          <w:sz w:val="28"/>
          <w:szCs w:val="28"/>
          <w:rtl/>
        </w:rPr>
        <w:t xml:space="preserve"> جرجان</w:t>
      </w:r>
      <w:r w:rsidRPr="00F55FEA">
        <w:rPr>
          <w:rFonts w:cs="B Badr" w:hint="cs"/>
          <w:sz w:val="28"/>
          <w:szCs w:val="28"/>
          <w:rtl/>
        </w:rPr>
        <w:t>ی</w:t>
      </w:r>
      <w:r w:rsidRPr="00F55FEA">
        <w:rPr>
          <w:rFonts w:cs="B Badr"/>
          <w:sz w:val="28"/>
          <w:szCs w:val="28"/>
          <w:rtl/>
        </w:rPr>
        <w:t xml:space="preserve"> (۳۶۵ق)،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w:t>
      </w:r>
      <w:r w:rsidRPr="00F55FEA">
        <w:rPr>
          <w:rFonts w:cs="B Badr" w:hint="cs"/>
          <w:sz w:val="28"/>
          <w:szCs w:val="28"/>
          <w:rtl/>
        </w:rPr>
        <w:t>ی</w:t>
      </w:r>
      <w:r w:rsidRPr="00F55FEA">
        <w:rPr>
          <w:rFonts w:cs="B Badr" w:hint="eastAsia"/>
          <w:sz w:val="28"/>
          <w:szCs w:val="28"/>
          <w:rtl/>
        </w:rPr>
        <w:t>ح</w:t>
      </w:r>
      <w:r w:rsidRPr="00F55FEA">
        <w:rPr>
          <w:rFonts w:cs="B Badr" w:hint="cs"/>
          <w:sz w:val="28"/>
          <w:szCs w:val="28"/>
          <w:rtl/>
        </w:rPr>
        <w:t>یی</w:t>
      </w:r>
      <w:r w:rsidRPr="00F55FEA">
        <w:rPr>
          <w:rFonts w:cs="B Badr"/>
          <w:sz w:val="28"/>
          <w:szCs w:val="28"/>
          <w:rtl/>
        </w:rPr>
        <w:t xml:space="preserve"> مختار غزاو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الفکر، سوم، ۱۴۰۹ق؛ کتاب الرجال، حسن بن عل</w:t>
      </w:r>
      <w:r w:rsidRPr="00F55FEA">
        <w:rPr>
          <w:rFonts w:cs="B Badr" w:hint="cs"/>
          <w:sz w:val="28"/>
          <w:szCs w:val="28"/>
          <w:rtl/>
        </w:rPr>
        <w:t>ی</w:t>
      </w:r>
      <w:r w:rsidRPr="00F55FEA">
        <w:rPr>
          <w:rFonts w:cs="B Badr"/>
          <w:sz w:val="28"/>
          <w:szCs w:val="28"/>
          <w:rtl/>
        </w:rPr>
        <w:t xml:space="preserve"> معروف به ابن داوود حل</w:t>
      </w:r>
      <w:r w:rsidRPr="00F55FEA">
        <w:rPr>
          <w:rFonts w:cs="B Badr" w:hint="cs"/>
          <w:sz w:val="28"/>
          <w:szCs w:val="28"/>
          <w:rtl/>
        </w:rPr>
        <w:t>ی</w:t>
      </w:r>
      <w:r w:rsidRPr="00F55FEA">
        <w:rPr>
          <w:rFonts w:cs="B Badr"/>
          <w:sz w:val="28"/>
          <w:szCs w:val="28"/>
          <w:rtl/>
        </w:rPr>
        <w:t xml:space="preserve"> (۷۴۰ق)،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محمدصادق بحر العلوم، قم، منشورات الرض</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۱۳۹۲ق؛ کتاب الرجال، احمد بن محمد برق</w:t>
      </w:r>
      <w:r w:rsidRPr="00F55FEA">
        <w:rPr>
          <w:rFonts w:cs="B Badr" w:hint="cs"/>
          <w:sz w:val="28"/>
          <w:szCs w:val="28"/>
          <w:rtl/>
        </w:rPr>
        <w:t>ی</w:t>
      </w:r>
      <w:r w:rsidRPr="00F55FEA">
        <w:rPr>
          <w:rFonts w:cs="B Badr"/>
          <w:sz w:val="28"/>
          <w:szCs w:val="28"/>
          <w:rtl/>
        </w:rPr>
        <w:t xml:space="preserve"> (۲۷۴ق)، تهران، دانشگاه تهران، اول، ۱۳۴۲ش؛ کتاب الضعفاء الکب</w:t>
      </w:r>
      <w:r w:rsidRPr="00F55FEA">
        <w:rPr>
          <w:rFonts w:cs="B Badr" w:hint="cs"/>
          <w:sz w:val="28"/>
          <w:szCs w:val="28"/>
          <w:rtl/>
        </w:rPr>
        <w:t>ی</w:t>
      </w:r>
      <w:r w:rsidRPr="00F55FEA">
        <w:rPr>
          <w:rFonts w:cs="B Badr" w:hint="eastAsia"/>
          <w:sz w:val="28"/>
          <w:szCs w:val="28"/>
          <w:rtl/>
        </w:rPr>
        <w:t>ر،</w:t>
      </w:r>
      <w:r w:rsidRPr="00F55FEA">
        <w:rPr>
          <w:rFonts w:cs="B Badr"/>
          <w:sz w:val="28"/>
          <w:szCs w:val="28"/>
          <w:rtl/>
        </w:rPr>
        <w:t xml:space="preserve"> محمد بن عمرو عق</w:t>
      </w:r>
      <w:r w:rsidRPr="00F55FEA">
        <w:rPr>
          <w:rFonts w:cs="B Badr" w:hint="cs"/>
          <w:sz w:val="28"/>
          <w:szCs w:val="28"/>
          <w:rtl/>
        </w:rPr>
        <w:t>ی</w:t>
      </w:r>
      <w:r w:rsidRPr="00F55FEA">
        <w:rPr>
          <w:rFonts w:cs="B Badr" w:hint="eastAsia"/>
          <w:sz w:val="28"/>
          <w:szCs w:val="28"/>
          <w:rtl/>
        </w:rPr>
        <w:t>ل</w:t>
      </w:r>
      <w:r w:rsidRPr="00F55FEA">
        <w:rPr>
          <w:rFonts w:cs="B Badr" w:hint="cs"/>
          <w:sz w:val="28"/>
          <w:szCs w:val="28"/>
          <w:rtl/>
        </w:rPr>
        <w:t>ی</w:t>
      </w:r>
      <w:r w:rsidRPr="00F55FEA">
        <w:rPr>
          <w:rFonts w:cs="B Badr"/>
          <w:sz w:val="28"/>
          <w:szCs w:val="28"/>
          <w:rtl/>
        </w:rPr>
        <w:t xml:space="preserve"> (۳۲۲ق)،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عبدالمعط</w:t>
      </w:r>
      <w:r w:rsidRPr="00F55FEA">
        <w:rPr>
          <w:rFonts w:cs="B Badr" w:hint="cs"/>
          <w:sz w:val="28"/>
          <w:szCs w:val="28"/>
          <w:rtl/>
        </w:rPr>
        <w:t>ی</w:t>
      </w:r>
      <w:r w:rsidRPr="00F55FEA">
        <w:rPr>
          <w:rFonts w:cs="B Badr"/>
          <w:sz w:val="28"/>
          <w:szCs w:val="28"/>
          <w:rtl/>
        </w:rPr>
        <w:t xml:space="preserve"> ام</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قلعج</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الکتب العلم</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دوم، ۱۴۱۸ق؛ کتاب الواف</w:t>
      </w:r>
      <w:r w:rsidRPr="00F55FEA">
        <w:rPr>
          <w:rFonts w:cs="B Badr" w:hint="cs"/>
          <w:sz w:val="28"/>
          <w:szCs w:val="28"/>
          <w:rtl/>
        </w:rPr>
        <w:t>ی</w:t>
      </w:r>
      <w:r w:rsidRPr="00F55FEA">
        <w:rPr>
          <w:rFonts w:cs="B Badr"/>
          <w:sz w:val="28"/>
          <w:szCs w:val="28"/>
          <w:rtl/>
        </w:rPr>
        <w:t xml:space="preserve"> بالوف</w:t>
      </w:r>
      <w:r w:rsidRPr="00F55FEA">
        <w:rPr>
          <w:rFonts w:cs="B Badr" w:hint="cs"/>
          <w:sz w:val="28"/>
          <w:szCs w:val="28"/>
          <w:rtl/>
        </w:rPr>
        <w:t>ی</w:t>
      </w:r>
      <w:r w:rsidRPr="00F55FEA">
        <w:rPr>
          <w:rFonts w:cs="B Badr" w:hint="eastAsia"/>
          <w:sz w:val="28"/>
          <w:szCs w:val="28"/>
          <w:rtl/>
        </w:rPr>
        <w:t>ات،</w:t>
      </w:r>
      <w:r w:rsidRPr="00F55FEA">
        <w:rPr>
          <w:rFonts w:cs="B Badr"/>
          <w:sz w:val="28"/>
          <w:szCs w:val="28"/>
          <w:rtl/>
        </w:rPr>
        <w:t xml:space="preserve"> خل</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بن ا</w:t>
      </w:r>
      <w:r w:rsidRPr="00F55FEA">
        <w:rPr>
          <w:rFonts w:cs="B Badr" w:hint="cs"/>
          <w:sz w:val="28"/>
          <w:szCs w:val="28"/>
          <w:rtl/>
        </w:rPr>
        <w:t>ی</w:t>
      </w:r>
      <w:r w:rsidRPr="00F55FEA">
        <w:rPr>
          <w:rFonts w:cs="B Badr" w:hint="eastAsia"/>
          <w:sz w:val="28"/>
          <w:szCs w:val="28"/>
          <w:rtl/>
        </w:rPr>
        <w:t>بک</w:t>
      </w:r>
      <w:r w:rsidRPr="00F55FEA">
        <w:rPr>
          <w:rFonts w:cs="B Badr"/>
          <w:sz w:val="28"/>
          <w:szCs w:val="28"/>
          <w:rtl/>
        </w:rPr>
        <w:t xml:space="preserve"> صفد</w:t>
      </w:r>
      <w:r w:rsidRPr="00F55FEA">
        <w:rPr>
          <w:rFonts w:cs="B Badr" w:hint="cs"/>
          <w:sz w:val="28"/>
          <w:szCs w:val="28"/>
          <w:rtl/>
        </w:rPr>
        <w:t>ی</w:t>
      </w:r>
      <w:r w:rsidRPr="00F55FEA">
        <w:rPr>
          <w:rFonts w:cs="B Badr"/>
          <w:sz w:val="28"/>
          <w:szCs w:val="28"/>
          <w:rtl/>
        </w:rPr>
        <w:t xml:space="preserve"> (۷۶۴ق)،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احمد ارناؤوط - ترک</w:t>
      </w:r>
      <w:r w:rsidRPr="00F55FEA">
        <w:rPr>
          <w:rFonts w:cs="B Badr" w:hint="cs"/>
          <w:sz w:val="28"/>
          <w:szCs w:val="28"/>
          <w:rtl/>
        </w:rPr>
        <w:t>ی</w:t>
      </w:r>
      <w:r w:rsidRPr="00F55FEA">
        <w:rPr>
          <w:rFonts w:cs="B Badr"/>
          <w:sz w:val="28"/>
          <w:szCs w:val="28"/>
          <w:rtl/>
        </w:rPr>
        <w:t xml:space="preserve"> مصطف</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w:t>
      </w:r>
      <w:r w:rsidRPr="00F55FEA">
        <w:rPr>
          <w:rFonts w:cs="B Badr" w:hint="eastAsia"/>
          <w:sz w:val="28"/>
          <w:szCs w:val="28"/>
          <w:rtl/>
        </w:rPr>
        <w:t>إح</w:t>
      </w:r>
      <w:r w:rsidRPr="00F55FEA">
        <w:rPr>
          <w:rFonts w:cs="B Badr" w:hint="cs"/>
          <w:sz w:val="28"/>
          <w:szCs w:val="28"/>
          <w:rtl/>
        </w:rPr>
        <w:t>ی</w:t>
      </w:r>
      <w:r w:rsidRPr="00F55FEA">
        <w:rPr>
          <w:rFonts w:cs="B Badr" w:hint="eastAsia"/>
          <w:sz w:val="28"/>
          <w:szCs w:val="28"/>
          <w:rtl/>
        </w:rPr>
        <w:t>اء</w:t>
      </w:r>
      <w:r w:rsidRPr="00F55FEA">
        <w:rPr>
          <w:rFonts w:cs="B Badr"/>
          <w:sz w:val="28"/>
          <w:szCs w:val="28"/>
          <w:rtl/>
        </w:rPr>
        <w:t xml:space="preserve"> التراث العرب</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۱۴۲۰ق، کتاب المجروح</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من المحدث</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و الضعفاء و المتروک</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محمد بن حبان تم</w:t>
      </w:r>
      <w:r w:rsidRPr="00F55FEA">
        <w:rPr>
          <w:rFonts w:cs="B Badr" w:hint="cs"/>
          <w:sz w:val="28"/>
          <w:szCs w:val="28"/>
          <w:rtl/>
        </w:rPr>
        <w:t>ی</w:t>
      </w:r>
      <w:r w:rsidRPr="00F55FEA">
        <w:rPr>
          <w:rFonts w:cs="B Badr" w:hint="eastAsia"/>
          <w:sz w:val="28"/>
          <w:szCs w:val="28"/>
          <w:rtl/>
        </w:rPr>
        <w:t>م</w:t>
      </w:r>
      <w:r w:rsidRPr="00F55FEA">
        <w:rPr>
          <w:rFonts w:cs="B Badr" w:hint="cs"/>
          <w:sz w:val="28"/>
          <w:szCs w:val="28"/>
          <w:rtl/>
        </w:rPr>
        <w:t>ی</w:t>
      </w:r>
      <w:r w:rsidRPr="00F55FEA">
        <w:rPr>
          <w:rFonts w:cs="B Badr"/>
          <w:sz w:val="28"/>
          <w:szCs w:val="28"/>
          <w:rtl/>
        </w:rPr>
        <w:t xml:space="preserve"> (۳۵۴ق)،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محمود ابراه</w:t>
      </w:r>
      <w:r w:rsidRPr="00F55FEA">
        <w:rPr>
          <w:rFonts w:cs="B Badr" w:hint="cs"/>
          <w:sz w:val="28"/>
          <w:szCs w:val="28"/>
          <w:rtl/>
        </w:rPr>
        <w:t>ی</w:t>
      </w:r>
      <w:r w:rsidRPr="00F55FEA">
        <w:rPr>
          <w:rFonts w:cs="B Badr" w:hint="eastAsia"/>
          <w:sz w:val="28"/>
          <w:szCs w:val="28"/>
          <w:rtl/>
        </w:rPr>
        <w:t>م</w:t>
      </w:r>
      <w:r w:rsidRPr="00F55FEA">
        <w:rPr>
          <w:rFonts w:cs="B Badr"/>
          <w:sz w:val="28"/>
          <w:szCs w:val="28"/>
          <w:rtl/>
        </w:rPr>
        <w:t xml:space="preserve"> زا</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مکه، دار المعرفة، ب</w:t>
      </w:r>
      <w:r w:rsidRPr="00F55FEA">
        <w:rPr>
          <w:rFonts w:cs="B Badr" w:hint="cs"/>
          <w:sz w:val="28"/>
          <w:szCs w:val="28"/>
          <w:rtl/>
        </w:rPr>
        <w:t>ی</w:t>
      </w:r>
      <w:r w:rsidRPr="00F55FEA">
        <w:rPr>
          <w:rFonts w:cs="B Badr"/>
          <w:sz w:val="28"/>
          <w:szCs w:val="28"/>
          <w:rtl/>
        </w:rPr>
        <w:t xml:space="preserve"> تا؛ مستدرکات علم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بن محمد نماز</w:t>
      </w:r>
      <w:r w:rsidRPr="00F55FEA">
        <w:rPr>
          <w:rFonts w:cs="B Badr" w:hint="cs"/>
          <w:sz w:val="28"/>
          <w:szCs w:val="28"/>
          <w:rtl/>
        </w:rPr>
        <w:t>ی</w:t>
      </w:r>
      <w:r w:rsidRPr="00F55FEA">
        <w:rPr>
          <w:rFonts w:cs="B Badr"/>
          <w:sz w:val="28"/>
          <w:szCs w:val="28"/>
          <w:rtl/>
        </w:rPr>
        <w:t xml:space="preserve"> شاهرود</w:t>
      </w:r>
      <w:r w:rsidRPr="00F55FEA">
        <w:rPr>
          <w:rFonts w:cs="B Badr" w:hint="cs"/>
          <w:sz w:val="28"/>
          <w:szCs w:val="28"/>
          <w:rtl/>
        </w:rPr>
        <w:t>ی</w:t>
      </w:r>
      <w:r w:rsidRPr="00F55FEA">
        <w:rPr>
          <w:rFonts w:cs="B Badr"/>
          <w:sz w:val="28"/>
          <w:szCs w:val="28"/>
          <w:rtl/>
        </w:rPr>
        <w:t xml:space="preserve"> (۱۴۰۵ق)، تهران، شفق - ح</w:t>
      </w:r>
      <w:r w:rsidRPr="00F55FEA">
        <w:rPr>
          <w:rFonts w:cs="B Badr" w:hint="cs"/>
          <w:sz w:val="28"/>
          <w:szCs w:val="28"/>
          <w:rtl/>
        </w:rPr>
        <w:t>ی</w:t>
      </w:r>
      <w:r w:rsidRPr="00F55FEA">
        <w:rPr>
          <w:rFonts w:cs="B Badr" w:hint="eastAsia"/>
          <w:sz w:val="28"/>
          <w:szCs w:val="28"/>
          <w:rtl/>
        </w:rPr>
        <w:t>در</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اول، ۱۴۱۵ق؛ مسند ا</w:t>
      </w:r>
      <w:r w:rsidRPr="00F55FEA">
        <w:rPr>
          <w:rFonts w:cs="B Badr" w:hint="eastAsia"/>
          <w:sz w:val="28"/>
          <w:szCs w:val="28"/>
          <w:rtl/>
        </w:rPr>
        <w:t>لإمام</w:t>
      </w:r>
      <w:r w:rsidRPr="00F55FEA">
        <w:rPr>
          <w:rFonts w:cs="B Badr"/>
          <w:sz w:val="28"/>
          <w:szCs w:val="28"/>
          <w:rtl/>
        </w:rPr>
        <w:t xml:space="preserve"> الرضا، عز</w:t>
      </w:r>
      <w:r w:rsidRPr="00F55FEA">
        <w:rPr>
          <w:rFonts w:cs="B Badr" w:hint="cs"/>
          <w:sz w:val="28"/>
          <w:szCs w:val="28"/>
          <w:rtl/>
        </w:rPr>
        <w:t>ی</w:t>
      </w:r>
      <w:r w:rsidRPr="00F55FEA">
        <w:rPr>
          <w:rFonts w:cs="B Badr" w:hint="eastAsia"/>
          <w:sz w:val="28"/>
          <w:szCs w:val="28"/>
          <w:rtl/>
        </w:rPr>
        <w:t>ز</w:t>
      </w:r>
      <w:r w:rsidRPr="00F55FEA">
        <w:rPr>
          <w:rFonts w:cs="B Badr"/>
          <w:sz w:val="28"/>
          <w:szCs w:val="28"/>
          <w:rtl/>
        </w:rPr>
        <w:t xml:space="preserve"> الله بن محمد عطارد</w:t>
      </w:r>
      <w:r w:rsidRPr="00F55FEA">
        <w:rPr>
          <w:rFonts w:cs="B Badr" w:hint="cs"/>
          <w:sz w:val="28"/>
          <w:szCs w:val="28"/>
          <w:rtl/>
        </w:rPr>
        <w:t>ی</w:t>
      </w:r>
      <w:r w:rsidRPr="00F55FEA">
        <w:rPr>
          <w:rFonts w:cs="B Badr"/>
          <w:sz w:val="28"/>
          <w:szCs w:val="28"/>
          <w:rtl/>
        </w:rPr>
        <w:t xml:space="preserve"> قوچان</w:t>
      </w:r>
      <w:r w:rsidRPr="00F55FEA">
        <w:rPr>
          <w:rFonts w:cs="B Badr" w:hint="cs"/>
          <w:sz w:val="28"/>
          <w:szCs w:val="28"/>
          <w:rtl/>
        </w:rPr>
        <w:t>ی</w:t>
      </w:r>
      <w:r w:rsidRPr="00F55FEA">
        <w:rPr>
          <w:rFonts w:cs="B Badr"/>
          <w:sz w:val="28"/>
          <w:szCs w:val="28"/>
          <w:rtl/>
        </w:rPr>
        <w:t xml:space="preserve"> معاصر)، مشهد، کنگره جهان</w:t>
      </w:r>
      <w:r w:rsidRPr="00F55FEA">
        <w:rPr>
          <w:rFonts w:cs="B Badr" w:hint="cs"/>
          <w:sz w:val="28"/>
          <w:szCs w:val="28"/>
          <w:rtl/>
        </w:rPr>
        <w:t>ی</w:t>
      </w:r>
      <w:r w:rsidRPr="00F55FEA">
        <w:rPr>
          <w:rFonts w:cs="B Badr"/>
          <w:sz w:val="28"/>
          <w:szCs w:val="28"/>
          <w:rtl/>
        </w:rPr>
        <w:t xml:space="preserve"> حضرت رضا، اول، ۱۴۰۶ق؛ مصباح المتهجد و سلاح المتعبد، محمد بن حسن معروف به ش</w:t>
      </w:r>
      <w:r w:rsidRPr="00F55FEA">
        <w:rPr>
          <w:rFonts w:cs="B Badr" w:hint="cs"/>
          <w:sz w:val="28"/>
          <w:szCs w:val="28"/>
          <w:rtl/>
        </w:rPr>
        <w:t>ی</w:t>
      </w:r>
      <w:r w:rsidRPr="00F55FEA">
        <w:rPr>
          <w:rFonts w:cs="B Badr" w:hint="eastAsia"/>
          <w:sz w:val="28"/>
          <w:szCs w:val="28"/>
          <w:rtl/>
        </w:rPr>
        <w:t>خ</w:t>
      </w:r>
      <w:r w:rsidRPr="00F55FEA">
        <w:rPr>
          <w:rFonts w:cs="B Badr"/>
          <w:sz w:val="28"/>
          <w:szCs w:val="28"/>
          <w:rtl/>
        </w:rPr>
        <w:t xml:space="preserve"> طوس</w:t>
      </w:r>
      <w:r w:rsidRPr="00F55FEA">
        <w:rPr>
          <w:rFonts w:cs="B Badr" w:hint="cs"/>
          <w:sz w:val="28"/>
          <w:szCs w:val="28"/>
          <w:rtl/>
        </w:rPr>
        <w:t>ی</w:t>
      </w:r>
      <w:r w:rsidRPr="00F55FEA">
        <w:rPr>
          <w:rFonts w:cs="B Badr"/>
          <w:sz w:val="28"/>
          <w:szCs w:val="28"/>
          <w:rtl/>
        </w:rPr>
        <w:t xml:space="preserve"> (۴۶۰ق)،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مؤسسة فقه الش</w:t>
      </w:r>
      <w:r w:rsidRPr="00F55FEA">
        <w:rPr>
          <w:rFonts w:cs="B Badr" w:hint="cs"/>
          <w:sz w:val="28"/>
          <w:szCs w:val="28"/>
          <w:rtl/>
        </w:rPr>
        <w:t>ی</w:t>
      </w:r>
      <w:r w:rsidRPr="00F55FEA">
        <w:rPr>
          <w:rFonts w:cs="B Badr" w:hint="eastAsia"/>
          <w:sz w:val="28"/>
          <w:szCs w:val="28"/>
          <w:rtl/>
        </w:rPr>
        <w:t>عة،</w:t>
      </w:r>
      <w:r w:rsidRPr="00F55FEA">
        <w:rPr>
          <w:rFonts w:cs="B Badr"/>
          <w:sz w:val="28"/>
          <w:szCs w:val="28"/>
          <w:rtl/>
        </w:rPr>
        <w:t xml:space="preserve"> اول، ۱۴۱۱ق؛ معالم العلماء، محمد بن عل</w:t>
      </w:r>
      <w:r w:rsidRPr="00F55FEA">
        <w:rPr>
          <w:rFonts w:cs="B Badr" w:hint="cs"/>
          <w:sz w:val="28"/>
          <w:szCs w:val="28"/>
          <w:rtl/>
        </w:rPr>
        <w:t>ی</w:t>
      </w:r>
      <w:r w:rsidRPr="00F55FEA">
        <w:rPr>
          <w:rFonts w:cs="B Badr"/>
          <w:sz w:val="28"/>
          <w:szCs w:val="28"/>
          <w:rtl/>
        </w:rPr>
        <w:t xml:space="preserve"> مازندران</w:t>
      </w:r>
      <w:r w:rsidRPr="00F55FEA">
        <w:rPr>
          <w:rFonts w:cs="B Badr" w:hint="cs"/>
          <w:sz w:val="28"/>
          <w:szCs w:val="28"/>
          <w:rtl/>
        </w:rPr>
        <w:t>ی</w:t>
      </w:r>
      <w:r w:rsidRPr="00F55FEA">
        <w:rPr>
          <w:rFonts w:cs="B Badr"/>
          <w:sz w:val="28"/>
          <w:szCs w:val="28"/>
          <w:rtl/>
        </w:rPr>
        <w:t xml:space="preserve"> معروف به ابن‌شهرآشوب (۵۸۸ق)، تصح</w:t>
      </w:r>
      <w:r w:rsidRPr="00F55FEA">
        <w:rPr>
          <w:rFonts w:cs="B Badr" w:hint="cs"/>
          <w:sz w:val="28"/>
          <w:szCs w:val="28"/>
          <w:rtl/>
        </w:rPr>
        <w:t>ی</w:t>
      </w:r>
      <w:r w:rsidRPr="00F55FEA">
        <w:rPr>
          <w:rFonts w:cs="B Badr" w:hint="eastAsia"/>
          <w:sz w:val="28"/>
          <w:szCs w:val="28"/>
          <w:rtl/>
        </w:rPr>
        <w:t>ح</w:t>
      </w:r>
      <w:r w:rsidRPr="00F55FEA">
        <w:rPr>
          <w:rFonts w:cs="B Badr"/>
          <w:sz w:val="28"/>
          <w:szCs w:val="28"/>
          <w:rtl/>
        </w:rPr>
        <w:t>: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محمدصادق بحر العلوم، نجف، المطبعة الح</w:t>
      </w:r>
      <w:r w:rsidRPr="00F55FEA">
        <w:rPr>
          <w:rFonts w:cs="B Badr" w:hint="cs"/>
          <w:sz w:val="28"/>
          <w:szCs w:val="28"/>
          <w:rtl/>
        </w:rPr>
        <w:t>ی</w:t>
      </w:r>
      <w:r w:rsidRPr="00F55FEA">
        <w:rPr>
          <w:rFonts w:cs="B Badr" w:hint="eastAsia"/>
          <w:sz w:val="28"/>
          <w:szCs w:val="28"/>
          <w:rtl/>
        </w:rPr>
        <w:t>در</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دوم، ۱۳۸۰ق، معجم رجال الحد</w:t>
      </w:r>
      <w:r w:rsidRPr="00F55FEA">
        <w:rPr>
          <w:rFonts w:cs="B Badr" w:hint="cs"/>
          <w:sz w:val="28"/>
          <w:szCs w:val="28"/>
          <w:rtl/>
        </w:rPr>
        <w:t>ی</w:t>
      </w:r>
      <w:r w:rsidRPr="00F55FEA">
        <w:rPr>
          <w:rFonts w:cs="B Badr" w:hint="eastAsia"/>
          <w:sz w:val="28"/>
          <w:szCs w:val="28"/>
          <w:rtl/>
        </w:rPr>
        <w:t>ث</w:t>
      </w:r>
      <w:r w:rsidRPr="00F55FEA">
        <w:rPr>
          <w:rFonts w:cs="B Badr"/>
          <w:sz w:val="28"/>
          <w:szCs w:val="28"/>
          <w:rtl/>
        </w:rPr>
        <w:t xml:space="preserve"> و تفص</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طبقات </w:t>
      </w:r>
      <w:r w:rsidRPr="00F55FEA">
        <w:rPr>
          <w:rFonts w:cs="B Badr"/>
          <w:sz w:val="28"/>
          <w:szCs w:val="28"/>
          <w:rtl/>
        </w:rPr>
        <w:lastRenderedPageBreak/>
        <w:t>الرواة، س</w:t>
      </w:r>
      <w:r w:rsidRPr="00F55FEA">
        <w:rPr>
          <w:rFonts w:cs="B Badr" w:hint="cs"/>
          <w:sz w:val="28"/>
          <w:szCs w:val="28"/>
          <w:rtl/>
        </w:rPr>
        <w:t>ی</w:t>
      </w:r>
      <w:r w:rsidRPr="00F55FEA">
        <w:rPr>
          <w:rFonts w:cs="B Badr" w:hint="eastAsia"/>
          <w:sz w:val="28"/>
          <w:szCs w:val="28"/>
          <w:rtl/>
        </w:rPr>
        <w:t>دابوالقاسم</w:t>
      </w:r>
      <w:r w:rsidRPr="00F55FEA">
        <w:rPr>
          <w:rFonts w:cs="B Badr"/>
          <w:sz w:val="28"/>
          <w:szCs w:val="28"/>
          <w:rtl/>
        </w:rPr>
        <w:t xml:space="preserve"> بن عل</w:t>
      </w:r>
      <w:r w:rsidRPr="00F55FEA">
        <w:rPr>
          <w:rFonts w:cs="B Badr" w:hint="cs"/>
          <w:sz w:val="28"/>
          <w:szCs w:val="28"/>
          <w:rtl/>
        </w:rPr>
        <w:t>ی</w:t>
      </w:r>
      <w:r w:rsidRPr="00F55FEA">
        <w:rPr>
          <w:rFonts w:cs="B Badr"/>
          <w:sz w:val="28"/>
          <w:szCs w:val="28"/>
          <w:rtl/>
        </w:rPr>
        <w:t xml:space="preserve"> اکبر موسو</w:t>
      </w:r>
      <w:r w:rsidRPr="00F55FEA">
        <w:rPr>
          <w:rFonts w:cs="B Badr" w:hint="cs"/>
          <w:sz w:val="28"/>
          <w:szCs w:val="28"/>
          <w:rtl/>
        </w:rPr>
        <w:t>ی</w:t>
      </w:r>
      <w:r w:rsidRPr="00F55FEA">
        <w:rPr>
          <w:rFonts w:cs="B Badr"/>
          <w:sz w:val="28"/>
          <w:szCs w:val="28"/>
          <w:rtl/>
        </w:rPr>
        <w:t xml:space="preserve"> خو</w:t>
      </w:r>
      <w:r w:rsidRPr="00F55FEA">
        <w:rPr>
          <w:rFonts w:cs="B Badr" w:hint="cs"/>
          <w:sz w:val="28"/>
          <w:szCs w:val="28"/>
          <w:rtl/>
        </w:rPr>
        <w:t>یی</w:t>
      </w:r>
      <w:r w:rsidRPr="00F55FEA">
        <w:rPr>
          <w:rFonts w:cs="B Badr"/>
          <w:sz w:val="28"/>
          <w:szCs w:val="28"/>
          <w:rtl/>
        </w:rPr>
        <w:t xml:space="preserve"> (۱۴۱۳ق)، قم، مرکز نشر الثقافة الإسلام</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پنجم، ۱۴۱۳ق؛ منته</w:t>
      </w:r>
      <w:r w:rsidRPr="00F55FEA">
        <w:rPr>
          <w:rFonts w:cs="B Badr" w:hint="cs"/>
          <w:sz w:val="28"/>
          <w:szCs w:val="28"/>
          <w:rtl/>
        </w:rPr>
        <w:t>ی</w:t>
      </w:r>
      <w:r w:rsidRPr="00F55FEA">
        <w:rPr>
          <w:rFonts w:cs="B Badr"/>
          <w:sz w:val="28"/>
          <w:szCs w:val="28"/>
          <w:rtl/>
        </w:rPr>
        <w:t xml:space="preserve"> المقال ف</w:t>
      </w:r>
      <w:r w:rsidRPr="00F55FEA">
        <w:rPr>
          <w:rFonts w:cs="B Badr" w:hint="cs"/>
          <w:sz w:val="28"/>
          <w:szCs w:val="28"/>
          <w:rtl/>
        </w:rPr>
        <w:t>ی</w:t>
      </w:r>
      <w:r w:rsidRPr="00F55FEA">
        <w:rPr>
          <w:rFonts w:cs="B Badr"/>
          <w:sz w:val="28"/>
          <w:szCs w:val="28"/>
          <w:rtl/>
        </w:rPr>
        <w:t xml:space="preserve"> أحوال الرجال، محمد بن اسماع</w:t>
      </w:r>
      <w:r w:rsidRPr="00F55FEA">
        <w:rPr>
          <w:rFonts w:cs="B Badr" w:hint="cs"/>
          <w:sz w:val="28"/>
          <w:szCs w:val="28"/>
          <w:rtl/>
        </w:rPr>
        <w:t>ی</w:t>
      </w:r>
      <w:r w:rsidRPr="00F55FEA">
        <w:rPr>
          <w:rFonts w:cs="B Badr" w:hint="eastAsia"/>
          <w:sz w:val="28"/>
          <w:szCs w:val="28"/>
          <w:rtl/>
        </w:rPr>
        <w:t>ل</w:t>
      </w:r>
      <w:r w:rsidRPr="00F55FEA">
        <w:rPr>
          <w:rFonts w:cs="B Badr"/>
          <w:sz w:val="28"/>
          <w:szCs w:val="28"/>
          <w:rtl/>
        </w:rPr>
        <w:t xml:space="preserve"> حائر</w:t>
      </w:r>
      <w:r w:rsidRPr="00F55FEA">
        <w:rPr>
          <w:rFonts w:cs="B Badr" w:hint="cs"/>
          <w:sz w:val="28"/>
          <w:szCs w:val="28"/>
          <w:rtl/>
        </w:rPr>
        <w:t>ی</w:t>
      </w:r>
      <w:r w:rsidRPr="00F55FEA">
        <w:rPr>
          <w:rFonts w:cs="B Badr"/>
          <w:sz w:val="28"/>
          <w:szCs w:val="28"/>
          <w:rtl/>
        </w:rPr>
        <w:t xml:space="preserve"> </w:t>
      </w:r>
      <w:r w:rsidRPr="00F55FEA">
        <w:rPr>
          <w:rFonts w:cs="B Badr" w:hint="eastAsia"/>
          <w:sz w:val="28"/>
          <w:szCs w:val="28"/>
          <w:rtl/>
        </w:rPr>
        <w:t>مازندران</w:t>
      </w:r>
      <w:r w:rsidRPr="00F55FEA">
        <w:rPr>
          <w:rFonts w:cs="B Badr" w:hint="cs"/>
          <w:sz w:val="28"/>
          <w:szCs w:val="28"/>
          <w:rtl/>
        </w:rPr>
        <w:t>ی</w:t>
      </w:r>
      <w:r w:rsidRPr="00F55FEA">
        <w:rPr>
          <w:rFonts w:cs="B Badr"/>
          <w:sz w:val="28"/>
          <w:szCs w:val="28"/>
          <w:rtl/>
        </w:rPr>
        <w:t xml:space="preserve"> (۱۲۱۶ق)،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و نشر: مؤسسة آل الب</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نال لإح</w:t>
      </w:r>
      <w:r w:rsidRPr="00F55FEA">
        <w:rPr>
          <w:rFonts w:cs="B Badr" w:hint="cs"/>
          <w:sz w:val="28"/>
          <w:szCs w:val="28"/>
          <w:rtl/>
        </w:rPr>
        <w:t>ی</w:t>
      </w:r>
      <w:r w:rsidRPr="00F55FEA">
        <w:rPr>
          <w:rFonts w:cs="B Badr" w:hint="eastAsia"/>
          <w:sz w:val="28"/>
          <w:szCs w:val="28"/>
          <w:rtl/>
        </w:rPr>
        <w:t>اء</w:t>
      </w:r>
      <w:r w:rsidRPr="00F55FEA">
        <w:rPr>
          <w:rFonts w:cs="B Badr"/>
          <w:sz w:val="28"/>
          <w:szCs w:val="28"/>
          <w:rtl/>
        </w:rPr>
        <w:t xml:space="preserve"> التراث، قم، اول، ۱۴۱۶ق؛ موسوعة ابن إدر</w:t>
      </w:r>
      <w:r w:rsidRPr="00F55FEA">
        <w:rPr>
          <w:rFonts w:cs="B Badr" w:hint="cs"/>
          <w:sz w:val="28"/>
          <w:szCs w:val="28"/>
          <w:rtl/>
        </w:rPr>
        <w:t>ی</w:t>
      </w:r>
      <w:r w:rsidRPr="00F55FEA">
        <w:rPr>
          <w:rFonts w:cs="B Badr" w:hint="eastAsia"/>
          <w:sz w:val="28"/>
          <w:szCs w:val="28"/>
          <w:rtl/>
        </w:rPr>
        <w:t>س</w:t>
      </w:r>
      <w:r w:rsidRPr="00F55FEA">
        <w:rPr>
          <w:rFonts w:cs="B Badr"/>
          <w:sz w:val="28"/>
          <w:szCs w:val="28"/>
          <w:rtl/>
        </w:rPr>
        <w:t xml:space="preserve"> الحل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محمد بن منصور معروف به ابن ادر</w:t>
      </w:r>
      <w:r w:rsidRPr="00F55FEA">
        <w:rPr>
          <w:rFonts w:cs="B Badr" w:hint="cs"/>
          <w:sz w:val="28"/>
          <w:szCs w:val="28"/>
          <w:rtl/>
        </w:rPr>
        <w:t>ی</w:t>
      </w:r>
      <w:r w:rsidRPr="00F55FEA">
        <w:rPr>
          <w:rFonts w:cs="B Badr" w:hint="eastAsia"/>
          <w:sz w:val="28"/>
          <w:szCs w:val="28"/>
          <w:rtl/>
        </w:rPr>
        <w:t>س</w:t>
      </w:r>
      <w:r w:rsidRPr="00F55FEA">
        <w:rPr>
          <w:rFonts w:cs="B Badr"/>
          <w:sz w:val="28"/>
          <w:szCs w:val="28"/>
          <w:rtl/>
        </w:rPr>
        <w:t xml:space="preserve"> حل</w:t>
      </w:r>
      <w:r w:rsidRPr="00F55FEA">
        <w:rPr>
          <w:rFonts w:cs="B Badr" w:hint="cs"/>
          <w:sz w:val="28"/>
          <w:szCs w:val="28"/>
          <w:rtl/>
        </w:rPr>
        <w:t>ی</w:t>
      </w:r>
      <w:r w:rsidRPr="00F55FEA">
        <w:rPr>
          <w:rFonts w:cs="B Badr"/>
          <w:sz w:val="28"/>
          <w:szCs w:val="28"/>
          <w:rtl/>
        </w:rPr>
        <w:t xml:space="preserve"> (۵۹۸ق)،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محمدمهد</w:t>
      </w:r>
      <w:r w:rsidRPr="00F55FEA">
        <w:rPr>
          <w:rFonts w:cs="B Badr" w:hint="cs"/>
          <w:sz w:val="28"/>
          <w:szCs w:val="28"/>
          <w:rtl/>
        </w:rPr>
        <w:t>ی</w:t>
      </w:r>
      <w:r w:rsidRPr="00F55FEA">
        <w:rPr>
          <w:rFonts w:cs="B Badr"/>
          <w:sz w:val="28"/>
          <w:szCs w:val="28"/>
          <w:rtl/>
        </w:rPr>
        <w:t xml:space="preserve"> موسو</w:t>
      </w:r>
      <w:r w:rsidRPr="00F55FEA">
        <w:rPr>
          <w:rFonts w:cs="B Badr" w:hint="cs"/>
          <w:sz w:val="28"/>
          <w:szCs w:val="28"/>
          <w:rtl/>
        </w:rPr>
        <w:t>ی</w:t>
      </w:r>
      <w:r w:rsidRPr="00F55FEA">
        <w:rPr>
          <w:rFonts w:cs="B Badr"/>
          <w:sz w:val="28"/>
          <w:szCs w:val="28"/>
          <w:rtl/>
        </w:rPr>
        <w:t xml:space="preserve"> خرسان، نجف، العتبة العلو</w:t>
      </w:r>
      <w:r w:rsidRPr="00F55FEA">
        <w:rPr>
          <w:rFonts w:cs="B Badr" w:hint="cs"/>
          <w:sz w:val="28"/>
          <w:szCs w:val="28"/>
          <w:rtl/>
        </w:rPr>
        <w:t>ی</w:t>
      </w:r>
      <w:r w:rsidRPr="00F55FEA">
        <w:rPr>
          <w:rFonts w:cs="B Badr" w:hint="eastAsia"/>
          <w:sz w:val="28"/>
          <w:szCs w:val="28"/>
          <w:rtl/>
        </w:rPr>
        <w:t>ة</w:t>
      </w:r>
      <w:r w:rsidRPr="00F55FEA">
        <w:rPr>
          <w:rFonts w:cs="B Badr"/>
          <w:sz w:val="28"/>
          <w:szCs w:val="28"/>
          <w:rtl/>
        </w:rPr>
        <w:t xml:space="preserve"> المقدسة، اول، ۱۴۲۹ق؛ م</w:t>
      </w:r>
      <w:r w:rsidRPr="00F55FEA">
        <w:rPr>
          <w:rFonts w:cs="B Badr" w:hint="cs"/>
          <w:sz w:val="28"/>
          <w:szCs w:val="28"/>
          <w:rtl/>
        </w:rPr>
        <w:t>ی</w:t>
      </w:r>
      <w:r w:rsidRPr="00F55FEA">
        <w:rPr>
          <w:rFonts w:cs="B Badr" w:hint="eastAsia"/>
          <w:sz w:val="28"/>
          <w:szCs w:val="28"/>
          <w:rtl/>
        </w:rPr>
        <w:t>زان</w:t>
      </w:r>
      <w:r w:rsidRPr="00F55FEA">
        <w:rPr>
          <w:rFonts w:cs="B Badr"/>
          <w:sz w:val="28"/>
          <w:szCs w:val="28"/>
          <w:rtl/>
        </w:rPr>
        <w:t xml:space="preserve"> الاعتدال ف</w:t>
      </w:r>
      <w:r w:rsidRPr="00F55FEA">
        <w:rPr>
          <w:rFonts w:cs="B Badr" w:hint="cs"/>
          <w:sz w:val="28"/>
          <w:szCs w:val="28"/>
          <w:rtl/>
        </w:rPr>
        <w:t>ی</w:t>
      </w:r>
      <w:r w:rsidRPr="00F55FEA">
        <w:rPr>
          <w:rFonts w:cs="B Badr"/>
          <w:sz w:val="28"/>
          <w:szCs w:val="28"/>
          <w:rtl/>
        </w:rPr>
        <w:t xml:space="preserve"> نقد الرجال، محمد </w:t>
      </w:r>
      <w:r w:rsidRPr="00F55FEA">
        <w:rPr>
          <w:rFonts w:cs="B Badr" w:hint="eastAsia"/>
          <w:sz w:val="28"/>
          <w:szCs w:val="28"/>
          <w:rtl/>
        </w:rPr>
        <w:t>بن</w:t>
      </w:r>
      <w:r w:rsidRPr="00F55FEA">
        <w:rPr>
          <w:rFonts w:cs="B Badr"/>
          <w:sz w:val="28"/>
          <w:szCs w:val="28"/>
          <w:rtl/>
        </w:rPr>
        <w:t xml:space="preserve"> احمد معروف به ذهب</w:t>
      </w:r>
      <w:r w:rsidRPr="00F55FEA">
        <w:rPr>
          <w:rFonts w:cs="B Badr" w:hint="cs"/>
          <w:sz w:val="28"/>
          <w:szCs w:val="28"/>
          <w:rtl/>
        </w:rPr>
        <w:t>ی</w:t>
      </w:r>
      <w:r w:rsidRPr="00F55FEA">
        <w:rPr>
          <w:rFonts w:cs="B Badr"/>
          <w:sz w:val="28"/>
          <w:szCs w:val="28"/>
          <w:rtl/>
        </w:rPr>
        <w:t xml:space="preserve"> (۷۴۸ق)،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عل</w:t>
      </w:r>
      <w:r w:rsidRPr="00F55FEA">
        <w:rPr>
          <w:rFonts w:cs="B Badr" w:hint="cs"/>
          <w:sz w:val="28"/>
          <w:szCs w:val="28"/>
          <w:rtl/>
        </w:rPr>
        <w:t>ی</w:t>
      </w:r>
      <w:r w:rsidRPr="00F55FEA">
        <w:rPr>
          <w:rFonts w:cs="B Badr"/>
          <w:sz w:val="28"/>
          <w:szCs w:val="28"/>
          <w:rtl/>
        </w:rPr>
        <w:t xml:space="preserve"> محمد بجاو</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ب</w:t>
      </w:r>
      <w:r w:rsidRPr="00F55FEA">
        <w:rPr>
          <w:rFonts w:cs="B Badr" w:hint="cs"/>
          <w:sz w:val="28"/>
          <w:szCs w:val="28"/>
          <w:rtl/>
        </w:rPr>
        <w:t>ی</w:t>
      </w:r>
      <w:r w:rsidRPr="00F55FEA">
        <w:rPr>
          <w:rFonts w:cs="B Badr" w:hint="eastAsia"/>
          <w:sz w:val="28"/>
          <w:szCs w:val="28"/>
          <w:rtl/>
        </w:rPr>
        <w:t>روت،</w:t>
      </w:r>
      <w:r w:rsidRPr="00F55FEA">
        <w:rPr>
          <w:rFonts w:cs="B Badr"/>
          <w:sz w:val="28"/>
          <w:szCs w:val="28"/>
          <w:rtl/>
        </w:rPr>
        <w:t xml:space="preserve"> دار المعرفة، أول، ۱۳۸۲ق، نقد الرجال،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مصطف</w:t>
      </w:r>
      <w:r w:rsidRPr="00F55FEA">
        <w:rPr>
          <w:rFonts w:cs="B Badr" w:hint="cs"/>
          <w:sz w:val="28"/>
          <w:szCs w:val="28"/>
          <w:rtl/>
        </w:rPr>
        <w:t>ی</w:t>
      </w:r>
      <w:r w:rsidRPr="00F55FEA">
        <w:rPr>
          <w:rFonts w:cs="B Badr"/>
          <w:sz w:val="28"/>
          <w:szCs w:val="28"/>
          <w:rtl/>
        </w:rPr>
        <w:t xml:space="preserve"> بن حس</w:t>
      </w:r>
      <w:r w:rsidRPr="00F55FEA">
        <w:rPr>
          <w:rFonts w:cs="B Badr" w:hint="cs"/>
          <w:sz w:val="28"/>
          <w:szCs w:val="28"/>
          <w:rtl/>
        </w:rPr>
        <w:t>ی</w:t>
      </w:r>
      <w:r w:rsidRPr="00F55FEA">
        <w:rPr>
          <w:rFonts w:cs="B Badr" w:hint="eastAsia"/>
          <w:sz w:val="28"/>
          <w:szCs w:val="28"/>
          <w:rtl/>
        </w:rPr>
        <w:t>ن</w:t>
      </w:r>
      <w:r w:rsidRPr="00F55FEA">
        <w:rPr>
          <w:rFonts w:cs="B Badr"/>
          <w:sz w:val="28"/>
          <w:szCs w:val="28"/>
          <w:rtl/>
        </w:rPr>
        <w:t xml:space="preserve"> حس</w:t>
      </w:r>
      <w:r w:rsidRPr="00F55FEA">
        <w:rPr>
          <w:rFonts w:cs="B Badr" w:hint="cs"/>
          <w:sz w:val="28"/>
          <w:szCs w:val="28"/>
          <w:rtl/>
        </w:rPr>
        <w:t>ی</w:t>
      </w:r>
      <w:r w:rsidRPr="00F55FEA">
        <w:rPr>
          <w:rFonts w:cs="B Badr" w:hint="eastAsia"/>
          <w:sz w:val="28"/>
          <w:szCs w:val="28"/>
          <w:rtl/>
        </w:rPr>
        <w:t>ن</w:t>
      </w:r>
      <w:r w:rsidRPr="00F55FEA">
        <w:rPr>
          <w:rFonts w:cs="B Badr" w:hint="cs"/>
          <w:sz w:val="28"/>
          <w:szCs w:val="28"/>
          <w:rtl/>
        </w:rPr>
        <w:t>ی</w:t>
      </w:r>
      <w:r w:rsidRPr="00F55FEA">
        <w:rPr>
          <w:rFonts w:cs="B Badr"/>
          <w:sz w:val="28"/>
          <w:szCs w:val="28"/>
          <w:rtl/>
        </w:rPr>
        <w:t xml:space="preserve"> تفرش</w:t>
      </w:r>
      <w:r w:rsidRPr="00F55FEA">
        <w:rPr>
          <w:rFonts w:cs="B Badr" w:hint="cs"/>
          <w:sz w:val="28"/>
          <w:szCs w:val="28"/>
          <w:rtl/>
        </w:rPr>
        <w:t>ی</w:t>
      </w:r>
      <w:r w:rsidRPr="00F55FEA">
        <w:rPr>
          <w:rFonts w:cs="B Badr"/>
          <w:sz w:val="28"/>
          <w:szCs w:val="28"/>
          <w:rtl/>
        </w:rPr>
        <w:t xml:space="preserve"> (۱۰۱۵ق)، تحق</w:t>
      </w:r>
      <w:r w:rsidRPr="00F55FEA">
        <w:rPr>
          <w:rFonts w:cs="B Badr" w:hint="cs"/>
          <w:sz w:val="28"/>
          <w:szCs w:val="28"/>
          <w:rtl/>
        </w:rPr>
        <w:t>ی</w:t>
      </w:r>
      <w:r w:rsidRPr="00F55FEA">
        <w:rPr>
          <w:rFonts w:cs="B Badr" w:hint="eastAsia"/>
          <w:sz w:val="28"/>
          <w:szCs w:val="28"/>
          <w:rtl/>
        </w:rPr>
        <w:t>ق</w:t>
      </w:r>
      <w:r w:rsidRPr="00F55FEA">
        <w:rPr>
          <w:rFonts w:cs="B Badr"/>
          <w:sz w:val="28"/>
          <w:szCs w:val="28"/>
          <w:rtl/>
        </w:rPr>
        <w:t xml:space="preserve"> و نشر: مؤسسة آل الب</w:t>
      </w:r>
      <w:r w:rsidRPr="00F55FEA">
        <w:rPr>
          <w:rFonts w:cs="B Badr" w:hint="cs"/>
          <w:sz w:val="28"/>
          <w:szCs w:val="28"/>
          <w:rtl/>
        </w:rPr>
        <w:t>ی</w:t>
      </w:r>
      <w:r w:rsidRPr="00F55FEA">
        <w:rPr>
          <w:rFonts w:cs="B Badr" w:hint="eastAsia"/>
          <w:sz w:val="28"/>
          <w:szCs w:val="28"/>
          <w:rtl/>
        </w:rPr>
        <w:t>ت</w:t>
      </w:r>
      <w:r w:rsidRPr="00F55FEA">
        <w:rPr>
          <w:rFonts w:cs="B Badr"/>
          <w:sz w:val="28"/>
          <w:szCs w:val="28"/>
          <w:rtl/>
        </w:rPr>
        <w:t xml:space="preserve"> لا لإح</w:t>
      </w:r>
      <w:r w:rsidRPr="00F55FEA">
        <w:rPr>
          <w:rFonts w:cs="B Badr" w:hint="cs"/>
          <w:sz w:val="28"/>
          <w:szCs w:val="28"/>
          <w:rtl/>
        </w:rPr>
        <w:t>ی</w:t>
      </w:r>
      <w:r w:rsidRPr="00F55FEA">
        <w:rPr>
          <w:rFonts w:cs="B Badr" w:hint="eastAsia"/>
          <w:sz w:val="28"/>
          <w:szCs w:val="28"/>
          <w:rtl/>
        </w:rPr>
        <w:t>اء</w:t>
      </w:r>
      <w:r w:rsidRPr="00F55FEA">
        <w:rPr>
          <w:rFonts w:cs="B Badr"/>
          <w:sz w:val="28"/>
          <w:szCs w:val="28"/>
          <w:rtl/>
        </w:rPr>
        <w:t xml:space="preserve"> التراث، قم، اول، ۱۴۱۸ق.</w:t>
      </w:r>
    </w:p>
    <w:p w:rsidR="00F55FEA" w:rsidRDefault="00F55FEA" w:rsidP="00F55FEA">
      <w:pPr>
        <w:rPr>
          <w:rFonts w:cs="B Badr"/>
          <w:sz w:val="28"/>
          <w:szCs w:val="28"/>
          <w:rtl/>
        </w:rPr>
      </w:pPr>
      <w:r w:rsidRPr="00F55FEA">
        <w:rPr>
          <w:rFonts w:cs="B Badr" w:hint="eastAsia"/>
          <w:sz w:val="28"/>
          <w:szCs w:val="28"/>
          <w:rtl/>
        </w:rPr>
        <w:t>واسع</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س</w:t>
      </w:r>
      <w:r w:rsidRPr="00F55FEA">
        <w:rPr>
          <w:rFonts w:cs="B Badr" w:hint="cs"/>
          <w:sz w:val="28"/>
          <w:szCs w:val="28"/>
          <w:rtl/>
        </w:rPr>
        <w:t>ی</w:t>
      </w:r>
      <w:r w:rsidRPr="00F55FEA">
        <w:rPr>
          <w:rFonts w:cs="B Badr" w:hint="eastAsia"/>
          <w:sz w:val="28"/>
          <w:szCs w:val="28"/>
          <w:rtl/>
        </w:rPr>
        <w:t>د</w:t>
      </w:r>
      <w:r w:rsidRPr="00F55FEA">
        <w:rPr>
          <w:rFonts w:cs="B Badr"/>
          <w:sz w:val="28"/>
          <w:szCs w:val="28"/>
          <w:rtl/>
        </w:rPr>
        <w:t xml:space="preserve"> عل</w:t>
      </w:r>
      <w:r w:rsidRPr="00F55FEA">
        <w:rPr>
          <w:rFonts w:cs="B Badr" w:hint="cs"/>
          <w:sz w:val="28"/>
          <w:szCs w:val="28"/>
          <w:rtl/>
        </w:rPr>
        <w:t>ی</w:t>
      </w:r>
      <w:r w:rsidRPr="00F55FEA">
        <w:rPr>
          <w:rFonts w:cs="B Badr"/>
          <w:sz w:val="28"/>
          <w:szCs w:val="28"/>
          <w:rtl/>
        </w:rPr>
        <w:t xml:space="preserve"> رضا، مقاله «ابوحمزه ثمال</w:t>
      </w:r>
      <w:r w:rsidRPr="00F55FEA">
        <w:rPr>
          <w:rFonts w:cs="B Badr" w:hint="cs"/>
          <w:sz w:val="28"/>
          <w:szCs w:val="28"/>
          <w:rtl/>
        </w:rPr>
        <w:t>ی</w:t>
      </w:r>
      <w:r w:rsidRPr="00F55FEA">
        <w:rPr>
          <w:rFonts w:cs="B Badr" w:hint="eastAsia"/>
          <w:sz w:val="28"/>
          <w:szCs w:val="28"/>
          <w:rtl/>
        </w:rPr>
        <w:t>»،</w:t>
      </w:r>
      <w:r w:rsidRPr="00F55FEA">
        <w:rPr>
          <w:rFonts w:cs="B Badr"/>
          <w:sz w:val="28"/>
          <w:szCs w:val="28"/>
          <w:rtl/>
        </w:rPr>
        <w:t xml:space="preserve"> دانشنامه امام رضا ص ۴۸۶-۴۹۳.</w:t>
      </w:r>
    </w:p>
    <w:p w:rsidR="00267F25" w:rsidRPr="00267F25" w:rsidRDefault="00267F25" w:rsidP="00E60B31">
      <w:pPr>
        <w:pStyle w:val="Heading3"/>
        <w:rPr>
          <w:rtl/>
        </w:rPr>
      </w:pPr>
      <w:r w:rsidRPr="00267F25">
        <w:rPr>
          <w:rtl/>
        </w:rPr>
        <w:t>ابوحمزه ثمال</w:t>
      </w:r>
      <w:r w:rsidRPr="00267F25">
        <w:rPr>
          <w:rFonts w:hint="cs"/>
          <w:rtl/>
        </w:rPr>
        <w:t>ی</w:t>
      </w:r>
      <w:r w:rsidRPr="00267F25">
        <w:rPr>
          <w:rtl/>
        </w:rPr>
        <w:t xml:space="preserve"> در علوم قرآن</w:t>
      </w:r>
      <w:r w:rsidRPr="00267F25">
        <w:rPr>
          <w:rFonts w:hint="cs"/>
          <w:rtl/>
        </w:rPr>
        <w:t>ی</w:t>
      </w:r>
    </w:p>
    <w:p w:rsidR="00267F25" w:rsidRPr="00267F25" w:rsidRDefault="00E60B31" w:rsidP="00267F25">
      <w:pPr>
        <w:rPr>
          <w:rFonts w:cs="B Badr"/>
          <w:sz w:val="28"/>
          <w:szCs w:val="28"/>
          <w:rtl/>
        </w:rPr>
      </w:pPr>
      <w:r>
        <w:rPr>
          <w:rFonts w:cs="B Badr" w:hint="cs"/>
          <w:sz w:val="28"/>
          <w:szCs w:val="28"/>
          <w:rtl/>
        </w:rPr>
        <w:t>مقاله در این آدرس</w:t>
      </w:r>
    </w:p>
    <w:p w:rsidR="00E60B31" w:rsidRDefault="00E60B31" w:rsidP="00E60B31">
      <w:pPr>
        <w:bidi w:val="0"/>
        <w:rPr>
          <w:rFonts w:cs="B Badr"/>
          <w:sz w:val="28"/>
          <w:szCs w:val="28"/>
          <w:rtl/>
        </w:rPr>
      </w:pPr>
      <w:r w:rsidRPr="00E60B31">
        <w:rPr>
          <w:rFonts w:cs="B Badr"/>
          <w:sz w:val="28"/>
          <w:szCs w:val="28"/>
        </w:rPr>
        <w:t>https://fa.imamatpedia.com/wiki/%D</w:t>
      </w:r>
      <w:r w:rsidRPr="00E60B31">
        <w:rPr>
          <w:rFonts w:cs="B Badr"/>
          <w:sz w:val="28"/>
          <w:szCs w:val="28"/>
          <w:rtl/>
        </w:rPr>
        <w:t>8%</w:t>
      </w:r>
      <w:r w:rsidRPr="00E60B31">
        <w:rPr>
          <w:rFonts w:cs="B Badr"/>
          <w:sz w:val="28"/>
          <w:szCs w:val="28"/>
        </w:rPr>
        <w:t>A</w:t>
      </w:r>
      <w:r w:rsidRPr="00E60B31">
        <w:rPr>
          <w:rFonts w:cs="B Badr"/>
          <w:sz w:val="28"/>
          <w:szCs w:val="28"/>
          <w:rtl/>
        </w:rPr>
        <w:t>7%</w:t>
      </w:r>
      <w:r w:rsidRPr="00E60B31">
        <w:rPr>
          <w:rFonts w:cs="B Badr"/>
          <w:sz w:val="28"/>
          <w:szCs w:val="28"/>
        </w:rPr>
        <w:t>D</w:t>
      </w:r>
      <w:r w:rsidRPr="00E60B31">
        <w:rPr>
          <w:rFonts w:cs="B Badr"/>
          <w:sz w:val="28"/>
          <w:szCs w:val="28"/>
          <w:rtl/>
        </w:rPr>
        <w:t>8%</w:t>
      </w:r>
      <w:r w:rsidRPr="00E60B31">
        <w:rPr>
          <w:rFonts w:cs="B Badr"/>
          <w:sz w:val="28"/>
          <w:szCs w:val="28"/>
        </w:rPr>
        <w:t>A</w:t>
      </w:r>
      <w:r w:rsidRPr="00E60B31">
        <w:rPr>
          <w:rFonts w:cs="B Badr"/>
          <w:sz w:val="28"/>
          <w:szCs w:val="28"/>
          <w:rtl/>
        </w:rPr>
        <w:t>8%</w:t>
      </w:r>
      <w:r w:rsidRPr="00E60B31">
        <w:rPr>
          <w:rFonts w:cs="B Badr"/>
          <w:sz w:val="28"/>
          <w:szCs w:val="28"/>
        </w:rPr>
        <w:t>D</w:t>
      </w:r>
      <w:r w:rsidRPr="00E60B31">
        <w:rPr>
          <w:rFonts w:cs="B Badr"/>
          <w:sz w:val="28"/>
          <w:szCs w:val="28"/>
          <w:rtl/>
        </w:rPr>
        <w:t>9%88%</w:t>
      </w:r>
      <w:r w:rsidRPr="00E60B31">
        <w:rPr>
          <w:rFonts w:cs="B Badr"/>
          <w:sz w:val="28"/>
          <w:szCs w:val="28"/>
        </w:rPr>
        <w:t>D</w:t>
      </w:r>
      <w:r w:rsidRPr="00E60B31">
        <w:rPr>
          <w:rFonts w:cs="B Badr"/>
          <w:sz w:val="28"/>
          <w:szCs w:val="28"/>
          <w:rtl/>
        </w:rPr>
        <w:t>8%</w:t>
      </w:r>
      <w:r w:rsidRPr="00E60B31">
        <w:rPr>
          <w:rFonts w:cs="B Badr"/>
          <w:sz w:val="28"/>
          <w:szCs w:val="28"/>
        </w:rPr>
        <w:t>AD%D</w:t>
      </w:r>
      <w:r w:rsidRPr="00E60B31">
        <w:rPr>
          <w:rFonts w:cs="B Badr"/>
          <w:sz w:val="28"/>
          <w:szCs w:val="28"/>
          <w:rtl/>
        </w:rPr>
        <w:t>9%85%</w:t>
      </w:r>
      <w:r w:rsidRPr="00E60B31">
        <w:rPr>
          <w:rFonts w:cs="B Badr"/>
          <w:sz w:val="28"/>
          <w:szCs w:val="28"/>
        </w:rPr>
        <w:t>D</w:t>
      </w:r>
      <w:r w:rsidRPr="00E60B31">
        <w:rPr>
          <w:rFonts w:cs="B Badr"/>
          <w:sz w:val="28"/>
          <w:szCs w:val="28"/>
          <w:rtl/>
        </w:rPr>
        <w:t>8%</w:t>
      </w:r>
      <w:r w:rsidRPr="00E60B31">
        <w:rPr>
          <w:rFonts w:cs="B Badr"/>
          <w:sz w:val="28"/>
          <w:szCs w:val="28"/>
        </w:rPr>
        <w:t>B</w:t>
      </w:r>
      <w:r w:rsidRPr="00E60B31">
        <w:rPr>
          <w:rFonts w:cs="B Badr"/>
          <w:sz w:val="28"/>
          <w:szCs w:val="28"/>
          <w:rtl/>
        </w:rPr>
        <w:t>2%</w:t>
      </w:r>
      <w:r w:rsidRPr="00E60B31">
        <w:rPr>
          <w:rFonts w:cs="B Badr"/>
          <w:sz w:val="28"/>
          <w:szCs w:val="28"/>
        </w:rPr>
        <w:t>D</w:t>
      </w:r>
      <w:r w:rsidRPr="00E60B31">
        <w:rPr>
          <w:rFonts w:cs="B Badr"/>
          <w:sz w:val="28"/>
          <w:szCs w:val="28"/>
          <w:rtl/>
        </w:rPr>
        <w:t>9%87</w:t>
      </w:r>
      <w:r w:rsidRPr="00E60B31">
        <w:rPr>
          <w:rFonts w:cs="B Badr"/>
          <w:sz w:val="28"/>
          <w:szCs w:val="28"/>
        </w:rPr>
        <w:t>_%D</w:t>
      </w:r>
      <w:r w:rsidRPr="00E60B31">
        <w:rPr>
          <w:rFonts w:cs="B Badr"/>
          <w:sz w:val="28"/>
          <w:szCs w:val="28"/>
          <w:rtl/>
        </w:rPr>
        <w:t>8%</w:t>
      </w:r>
      <w:r w:rsidRPr="00E60B31">
        <w:rPr>
          <w:rFonts w:cs="B Badr"/>
          <w:sz w:val="28"/>
          <w:szCs w:val="28"/>
        </w:rPr>
        <w:t>AB%D</w:t>
      </w:r>
      <w:r w:rsidRPr="00E60B31">
        <w:rPr>
          <w:rFonts w:cs="B Badr"/>
          <w:sz w:val="28"/>
          <w:szCs w:val="28"/>
          <w:rtl/>
        </w:rPr>
        <w:t>9%85%</w:t>
      </w:r>
      <w:r w:rsidRPr="00E60B31">
        <w:rPr>
          <w:rFonts w:cs="B Badr"/>
          <w:sz w:val="28"/>
          <w:szCs w:val="28"/>
        </w:rPr>
        <w:t>D</w:t>
      </w:r>
      <w:r w:rsidRPr="00E60B31">
        <w:rPr>
          <w:rFonts w:cs="B Badr"/>
          <w:sz w:val="28"/>
          <w:szCs w:val="28"/>
          <w:rtl/>
        </w:rPr>
        <w:t>8%</w:t>
      </w:r>
      <w:r w:rsidRPr="00E60B31">
        <w:rPr>
          <w:rFonts w:cs="B Badr"/>
          <w:sz w:val="28"/>
          <w:szCs w:val="28"/>
        </w:rPr>
        <w:t>A</w:t>
      </w:r>
      <w:r w:rsidRPr="00E60B31">
        <w:rPr>
          <w:rFonts w:cs="B Badr"/>
          <w:sz w:val="28"/>
          <w:szCs w:val="28"/>
          <w:rtl/>
        </w:rPr>
        <w:t>7%</w:t>
      </w:r>
      <w:r w:rsidRPr="00E60B31">
        <w:rPr>
          <w:rFonts w:cs="B Badr"/>
          <w:sz w:val="28"/>
          <w:szCs w:val="28"/>
        </w:rPr>
        <w:t>D</w:t>
      </w:r>
      <w:r w:rsidRPr="00E60B31">
        <w:rPr>
          <w:rFonts w:cs="B Badr"/>
          <w:sz w:val="28"/>
          <w:szCs w:val="28"/>
          <w:rtl/>
        </w:rPr>
        <w:t>9%84%</w:t>
      </w:r>
      <w:r w:rsidRPr="00E60B31">
        <w:rPr>
          <w:rFonts w:cs="B Badr"/>
          <w:sz w:val="28"/>
          <w:szCs w:val="28"/>
        </w:rPr>
        <w:t>DB</w:t>
      </w:r>
      <w:r w:rsidRPr="00E60B31">
        <w:rPr>
          <w:rFonts w:cs="B Badr"/>
          <w:sz w:val="28"/>
          <w:szCs w:val="28"/>
          <w:rtl/>
        </w:rPr>
        <w:t>%8</w:t>
      </w:r>
      <w:r w:rsidRPr="00E60B31">
        <w:rPr>
          <w:rFonts w:cs="B Badr"/>
          <w:sz w:val="28"/>
          <w:szCs w:val="28"/>
        </w:rPr>
        <w:t>C_%D</w:t>
      </w:r>
      <w:r w:rsidRPr="00E60B31">
        <w:rPr>
          <w:rFonts w:cs="B Badr"/>
          <w:sz w:val="28"/>
          <w:szCs w:val="28"/>
          <w:rtl/>
        </w:rPr>
        <w:t>8%</w:t>
      </w:r>
      <w:r w:rsidRPr="00E60B31">
        <w:rPr>
          <w:rFonts w:cs="B Badr"/>
          <w:sz w:val="28"/>
          <w:szCs w:val="28"/>
        </w:rPr>
        <w:t>AF%D</w:t>
      </w:r>
      <w:r w:rsidRPr="00E60B31">
        <w:rPr>
          <w:rFonts w:cs="B Badr"/>
          <w:sz w:val="28"/>
          <w:szCs w:val="28"/>
          <w:rtl/>
        </w:rPr>
        <w:t>8%</w:t>
      </w:r>
      <w:r w:rsidRPr="00E60B31">
        <w:rPr>
          <w:rFonts w:cs="B Badr"/>
          <w:sz w:val="28"/>
          <w:szCs w:val="28"/>
        </w:rPr>
        <w:t>B</w:t>
      </w:r>
      <w:r w:rsidRPr="00E60B31">
        <w:rPr>
          <w:rFonts w:cs="B Badr"/>
          <w:sz w:val="28"/>
          <w:szCs w:val="28"/>
          <w:rtl/>
        </w:rPr>
        <w:t>1</w:t>
      </w:r>
      <w:r w:rsidRPr="00E60B31">
        <w:rPr>
          <w:rFonts w:cs="B Badr"/>
          <w:sz w:val="28"/>
          <w:szCs w:val="28"/>
        </w:rPr>
        <w:t>_%D</w:t>
      </w:r>
      <w:r w:rsidRPr="00E60B31">
        <w:rPr>
          <w:rFonts w:cs="B Badr"/>
          <w:sz w:val="28"/>
          <w:szCs w:val="28"/>
          <w:rtl/>
        </w:rPr>
        <w:t>8%</w:t>
      </w:r>
      <w:r w:rsidRPr="00E60B31">
        <w:rPr>
          <w:rFonts w:cs="B Badr"/>
          <w:sz w:val="28"/>
          <w:szCs w:val="28"/>
        </w:rPr>
        <w:t>B</w:t>
      </w:r>
      <w:r w:rsidRPr="00E60B31">
        <w:rPr>
          <w:rFonts w:cs="B Badr"/>
          <w:sz w:val="28"/>
          <w:szCs w:val="28"/>
          <w:rtl/>
        </w:rPr>
        <w:t>9%</w:t>
      </w:r>
      <w:r w:rsidRPr="00E60B31">
        <w:rPr>
          <w:rFonts w:cs="B Badr"/>
          <w:sz w:val="28"/>
          <w:szCs w:val="28"/>
        </w:rPr>
        <w:t>D</w:t>
      </w:r>
      <w:r w:rsidRPr="00E60B31">
        <w:rPr>
          <w:rFonts w:cs="B Badr"/>
          <w:sz w:val="28"/>
          <w:szCs w:val="28"/>
          <w:rtl/>
        </w:rPr>
        <w:t>9%84%</w:t>
      </w:r>
      <w:r w:rsidRPr="00E60B31">
        <w:rPr>
          <w:rFonts w:cs="B Badr"/>
          <w:sz w:val="28"/>
          <w:szCs w:val="28"/>
        </w:rPr>
        <w:t>D</w:t>
      </w:r>
      <w:r w:rsidRPr="00E60B31">
        <w:rPr>
          <w:rFonts w:cs="B Badr"/>
          <w:sz w:val="28"/>
          <w:szCs w:val="28"/>
          <w:rtl/>
        </w:rPr>
        <w:t>9%88%</w:t>
      </w:r>
      <w:r w:rsidRPr="00E60B31">
        <w:rPr>
          <w:rFonts w:cs="B Badr"/>
          <w:sz w:val="28"/>
          <w:szCs w:val="28"/>
        </w:rPr>
        <w:t>D</w:t>
      </w:r>
      <w:r w:rsidRPr="00E60B31">
        <w:rPr>
          <w:rFonts w:cs="B Badr"/>
          <w:sz w:val="28"/>
          <w:szCs w:val="28"/>
          <w:rtl/>
        </w:rPr>
        <w:t>9%85</w:t>
      </w:r>
      <w:r w:rsidRPr="00E60B31">
        <w:rPr>
          <w:rFonts w:cs="B Badr"/>
          <w:sz w:val="28"/>
          <w:szCs w:val="28"/>
        </w:rPr>
        <w:t>_%D</w:t>
      </w:r>
      <w:r w:rsidRPr="00E60B31">
        <w:rPr>
          <w:rFonts w:cs="B Badr"/>
          <w:sz w:val="28"/>
          <w:szCs w:val="28"/>
          <w:rtl/>
        </w:rPr>
        <w:t>9%82%</w:t>
      </w:r>
      <w:r w:rsidRPr="00E60B31">
        <w:rPr>
          <w:rFonts w:cs="B Badr"/>
          <w:sz w:val="28"/>
          <w:szCs w:val="28"/>
        </w:rPr>
        <w:t>D</w:t>
      </w:r>
      <w:r w:rsidRPr="00E60B31">
        <w:rPr>
          <w:rFonts w:cs="B Badr"/>
          <w:sz w:val="28"/>
          <w:szCs w:val="28"/>
          <w:rtl/>
        </w:rPr>
        <w:t>8%</w:t>
      </w:r>
      <w:r w:rsidRPr="00E60B31">
        <w:rPr>
          <w:rFonts w:cs="B Badr"/>
          <w:sz w:val="28"/>
          <w:szCs w:val="28"/>
        </w:rPr>
        <w:t>B</w:t>
      </w:r>
      <w:r w:rsidRPr="00E60B31">
        <w:rPr>
          <w:rFonts w:cs="B Badr"/>
          <w:sz w:val="28"/>
          <w:szCs w:val="28"/>
          <w:rtl/>
        </w:rPr>
        <w:t>1%</w:t>
      </w:r>
      <w:r w:rsidRPr="00E60B31">
        <w:rPr>
          <w:rFonts w:cs="B Badr"/>
          <w:sz w:val="28"/>
          <w:szCs w:val="28"/>
        </w:rPr>
        <w:t>D</w:t>
      </w:r>
      <w:r w:rsidRPr="00E60B31">
        <w:rPr>
          <w:rFonts w:cs="B Badr"/>
          <w:sz w:val="28"/>
          <w:szCs w:val="28"/>
          <w:rtl/>
        </w:rPr>
        <w:t>8%</w:t>
      </w:r>
      <w:r w:rsidRPr="00E60B31">
        <w:rPr>
          <w:rFonts w:cs="B Badr"/>
          <w:sz w:val="28"/>
          <w:szCs w:val="28"/>
        </w:rPr>
        <w:t>A</w:t>
      </w:r>
      <w:r w:rsidRPr="00E60B31">
        <w:rPr>
          <w:rFonts w:cs="B Badr"/>
          <w:sz w:val="28"/>
          <w:szCs w:val="28"/>
          <w:rtl/>
        </w:rPr>
        <w:t>2%</w:t>
      </w:r>
      <w:r w:rsidRPr="00E60B31">
        <w:rPr>
          <w:rFonts w:cs="B Badr"/>
          <w:sz w:val="28"/>
          <w:szCs w:val="28"/>
        </w:rPr>
        <w:t>D</w:t>
      </w:r>
      <w:r w:rsidRPr="00E60B31">
        <w:rPr>
          <w:rFonts w:cs="B Badr"/>
          <w:sz w:val="28"/>
          <w:szCs w:val="28"/>
          <w:rtl/>
        </w:rPr>
        <w:t>9%86%</w:t>
      </w:r>
      <w:r w:rsidRPr="00E60B31">
        <w:rPr>
          <w:rFonts w:cs="B Badr"/>
          <w:sz w:val="28"/>
          <w:szCs w:val="28"/>
        </w:rPr>
        <w:t>DB</w:t>
      </w:r>
      <w:r w:rsidRPr="00E60B31">
        <w:rPr>
          <w:rFonts w:cs="B Badr"/>
          <w:sz w:val="28"/>
          <w:szCs w:val="28"/>
          <w:rtl/>
        </w:rPr>
        <w:t>%8</w:t>
      </w:r>
      <w:r w:rsidRPr="00E60B31">
        <w:rPr>
          <w:rFonts w:cs="B Badr"/>
          <w:sz w:val="28"/>
          <w:szCs w:val="28"/>
        </w:rPr>
        <w:t>C</w:t>
      </w:r>
    </w:p>
    <w:p w:rsidR="00770B2E" w:rsidRDefault="00267F25" w:rsidP="00267F25">
      <w:pPr>
        <w:rPr>
          <w:rFonts w:cs="B Badr"/>
          <w:sz w:val="28"/>
          <w:szCs w:val="28"/>
          <w:rtl/>
        </w:rPr>
      </w:pPr>
      <w:r w:rsidRPr="00267F25">
        <w:rPr>
          <w:rFonts w:cs="B Badr" w:hint="eastAsia"/>
          <w:sz w:val="28"/>
          <w:szCs w:val="28"/>
          <w:rtl/>
        </w:rPr>
        <w:t>مقدمه</w:t>
      </w:r>
    </w:p>
    <w:p w:rsidR="00770B2E" w:rsidRDefault="00267F25" w:rsidP="00267F25">
      <w:pPr>
        <w:rPr>
          <w:rFonts w:cs="B Badr"/>
          <w:sz w:val="28"/>
          <w:szCs w:val="28"/>
          <w:rtl/>
        </w:rPr>
      </w:pPr>
      <w:r w:rsidRPr="00267F25">
        <w:rPr>
          <w:rFonts w:cs="B Badr" w:hint="eastAsia"/>
          <w:sz w:val="28"/>
          <w:szCs w:val="28"/>
          <w:rtl/>
        </w:rPr>
        <w:t>ابو</w:t>
      </w:r>
      <w:r w:rsidRPr="00267F25">
        <w:rPr>
          <w:rFonts w:cs="B Badr"/>
          <w:sz w:val="28"/>
          <w:szCs w:val="28"/>
          <w:rtl/>
        </w:rPr>
        <w:t xml:space="preserve"> حمزه ثابت بن د</w:t>
      </w:r>
      <w:r w:rsidRPr="00267F25">
        <w:rPr>
          <w:rFonts w:cs="B Badr" w:hint="cs"/>
          <w:sz w:val="28"/>
          <w:szCs w:val="28"/>
          <w:rtl/>
        </w:rPr>
        <w:t>ی</w:t>
      </w:r>
      <w:r w:rsidRPr="00267F25">
        <w:rPr>
          <w:rFonts w:cs="B Badr" w:hint="eastAsia"/>
          <w:sz w:val="28"/>
          <w:szCs w:val="28"/>
          <w:rtl/>
        </w:rPr>
        <w:t>نار</w:t>
      </w:r>
      <w:r w:rsidRPr="00267F25">
        <w:rPr>
          <w:rFonts w:cs="B Badr"/>
          <w:sz w:val="28"/>
          <w:szCs w:val="28"/>
          <w:rtl/>
        </w:rPr>
        <w:t xml:space="preserve"> ثمال</w:t>
      </w:r>
      <w:r w:rsidRPr="00267F25">
        <w:rPr>
          <w:rFonts w:cs="B Badr" w:hint="cs"/>
          <w:sz w:val="28"/>
          <w:szCs w:val="28"/>
          <w:rtl/>
        </w:rPr>
        <w:t>ی</w:t>
      </w:r>
      <w:r w:rsidRPr="00267F25">
        <w:rPr>
          <w:rFonts w:cs="B Badr"/>
          <w:sz w:val="28"/>
          <w:szCs w:val="28"/>
          <w:rtl/>
        </w:rPr>
        <w:t xml:space="preserve"> کوف</w:t>
      </w:r>
      <w:r w:rsidRPr="00267F25">
        <w:rPr>
          <w:rFonts w:cs="B Badr" w:hint="cs"/>
          <w:sz w:val="28"/>
          <w:szCs w:val="28"/>
          <w:rtl/>
        </w:rPr>
        <w:t>ی</w:t>
      </w:r>
      <w:r w:rsidRPr="00267F25">
        <w:rPr>
          <w:rFonts w:cs="B Badr"/>
          <w:sz w:val="28"/>
          <w:szCs w:val="28"/>
          <w:rtl/>
        </w:rPr>
        <w:t xml:space="preserve">[۱] </w:t>
      </w:r>
      <w:r w:rsidRPr="00267F25">
        <w:rPr>
          <w:rFonts w:cs="B Badr" w:hint="cs"/>
          <w:sz w:val="28"/>
          <w:szCs w:val="28"/>
          <w:rtl/>
        </w:rPr>
        <w:t>ی</w:t>
      </w:r>
      <w:r w:rsidRPr="00267F25">
        <w:rPr>
          <w:rFonts w:cs="B Badr" w:hint="eastAsia"/>
          <w:sz w:val="28"/>
          <w:szCs w:val="28"/>
          <w:rtl/>
        </w:rPr>
        <w:t>ک</w:t>
      </w:r>
      <w:r w:rsidRPr="00267F25">
        <w:rPr>
          <w:rFonts w:cs="B Badr" w:hint="cs"/>
          <w:sz w:val="28"/>
          <w:szCs w:val="28"/>
          <w:rtl/>
        </w:rPr>
        <w:t>ی</w:t>
      </w:r>
      <w:r w:rsidRPr="00267F25">
        <w:rPr>
          <w:rFonts w:cs="B Badr"/>
          <w:sz w:val="28"/>
          <w:szCs w:val="28"/>
          <w:rtl/>
        </w:rPr>
        <w:t xml:space="preserve"> از مفسران تابع</w:t>
      </w:r>
      <w:r w:rsidRPr="00267F25">
        <w:rPr>
          <w:rFonts w:cs="B Badr" w:hint="cs"/>
          <w:sz w:val="28"/>
          <w:szCs w:val="28"/>
          <w:rtl/>
        </w:rPr>
        <w:t>ی</w:t>
      </w:r>
      <w:r w:rsidRPr="00267F25">
        <w:rPr>
          <w:rFonts w:cs="B Badr"/>
          <w:sz w:val="28"/>
          <w:szCs w:val="28"/>
          <w:rtl/>
        </w:rPr>
        <w:t xml:space="preserve"> به شمار آورده‌اند[۲]. در مفسر بودن و</w:t>
      </w:r>
      <w:r w:rsidRPr="00267F25">
        <w:rPr>
          <w:rFonts w:cs="B Badr" w:hint="cs"/>
          <w:sz w:val="28"/>
          <w:szCs w:val="28"/>
          <w:rtl/>
        </w:rPr>
        <w:t>ی</w:t>
      </w:r>
      <w:r w:rsidRPr="00267F25">
        <w:rPr>
          <w:rFonts w:cs="B Badr"/>
          <w:sz w:val="28"/>
          <w:szCs w:val="28"/>
          <w:rtl/>
        </w:rPr>
        <w:t xml:space="preserve"> ترد</w:t>
      </w:r>
      <w:r w:rsidRPr="00267F25">
        <w:rPr>
          <w:rFonts w:cs="B Badr" w:hint="cs"/>
          <w:sz w:val="28"/>
          <w:szCs w:val="28"/>
          <w:rtl/>
        </w:rPr>
        <w:t>ی</w:t>
      </w:r>
      <w:r w:rsidRPr="00267F25">
        <w:rPr>
          <w:rFonts w:cs="B Badr" w:hint="eastAsia"/>
          <w:sz w:val="28"/>
          <w:szCs w:val="28"/>
          <w:rtl/>
        </w:rPr>
        <w:t>د</w:t>
      </w:r>
      <w:r w:rsidRPr="00267F25">
        <w:rPr>
          <w:rFonts w:cs="B Badr" w:hint="cs"/>
          <w:sz w:val="28"/>
          <w:szCs w:val="28"/>
          <w:rtl/>
        </w:rPr>
        <w:t>ی</w:t>
      </w:r>
      <w:r w:rsidRPr="00267F25">
        <w:rPr>
          <w:rFonts w:cs="B Badr"/>
          <w:sz w:val="28"/>
          <w:szCs w:val="28"/>
          <w:rtl/>
        </w:rPr>
        <w:t xml:space="preserve"> ن</w:t>
      </w:r>
      <w:r w:rsidRPr="00267F25">
        <w:rPr>
          <w:rFonts w:cs="B Badr" w:hint="cs"/>
          <w:sz w:val="28"/>
          <w:szCs w:val="28"/>
          <w:rtl/>
        </w:rPr>
        <w:t>ی</w:t>
      </w:r>
      <w:r w:rsidRPr="00267F25">
        <w:rPr>
          <w:rFonts w:cs="B Badr" w:hint="eastAsia"/>
          <w:sz w:val="28"/>
          <w:szCs w:val="28"/>
          <w:rtl/>
        </w:rPr>
        <w:t>ست؛</w:t>
      </w:r>
      <w:r w:rsidRPr="00267F25">
        <w:rPr>
          <w:rFonts w:cs="B Badr"/>
          <w:sz w:val="28"/>
          <w:szCs w:val="28"/>
          <w:rtl/>
        </w:rPr>
        <w:t xml:space="preserve"> ز</w:t>
      </w:r>
      <w:r w:rsidRPr="00267F25">
        <w:rPr>
          <w:rFonts w:cs="B Badr" w:hint="cs"/>
          <w:sz w:val="28"/>
          <w:szCs w:val="28"/>
          <w:rtl/>
        </w:rPr>
        <w:t>ی</w:t>
      </w:r>
      <w:r w:rsidRPr="00267F25">
        <w:rPr>
          <w:rFonts w:cs="B Badr" w:hint="eastAsia"/>
          <w:sz w:val="28"/>
          <w:szCs w:val="28"/>
          <w:rtl/>
        </w:rPr>
        <w:t>را</w:t>
      </w:r>
      <w:r w:rsidRPr="00267F25">
        <w:rPr>
          <w:rFonts w:cs="B Badr"/>
          <w:sz w:val="28"/>
          <w:szCs w:val="28"/>
          <w:rtl/>
        </w:rPr>
        <w:t xml:space="preserve"> افزون بر ا</w:t>
      </w:r>
      <w:r w:rsidRPr="00267F25">
        <w:rPr>
          <w:rFonts w:cs="B Badr" w:hint="cs"/>
          <w:sz w:val="28"/>
          <w:szCs w:val="28"/>
          <w:rtl/>
        </w:rPr>
        <w:t>ی</w:t>
      </w:r>
      <w:r w:rsidRPr="00267F25">
        <w:rPr>
          <w:rFonts w:cs="B Badr" w:hint="eastAsia"/>
          <w:sz w:val="28"/>
          <w:szCs w:val="28"/>
          <w:rtl/>
        </w:rPr>
        <w:t>نکه</w:t>
      </w:r>
      <w:r w:rsidRPr="00267F25">
        <w:rPr>
          <w:rFonts w:cs="B Badr"/>
          <w:sz w:val="28"/>
          <w:szCs w:val="28"/>
          <w:rtl/>
        </w:rPr>
        <w:t xml:space="preserve"> در تفاس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آرا و روا</w:t>
      </w:r>
      <w:r w:rsidRPr="00267F25">
        <w:rPr>
          <w:rFonts w:cs="B Badr" w:hint="cs"/>
          <w:sz w:val="28"/>
          <w:szCs w:val="28"/>
          <w:rtl/>
        </w:rPr>
        <w:t>ی</w:t>
      </w:r>
      <w:r w:rsidRPr="00267F25">
        <w:rPr>
          <w:rFonts w:cs="B Badr" w:hint="eastAsia"/>
          <w:sz w:val="28"/>
          <w:szCs w:val="28"/>
          <w:rtl/>
        </w:rPr>
        <w:t>ات</w:t>
      </w:r>
      <w:r w:rsidRPr="00267F25">
        <w:rPr>
          <w:rFonts w:cs="B Badr"/>
          <w:sz w:val="28"/>
          <w:szCs w:val="28"/>
          <w:rtl/>
        </w:rPr>
        <w:t xml:space="preserve"> تفس</w:t>
      </w:r>
      <w:r w:rsidRPr="00267F25">
        <w:rPr>
          <w:rFonts w:cs="B Badr" w:hint="cs"/>
          <w:sz w:val="28"/>
          <w:szCs w:val="28"/>
          <w:rtl/>
        </w:rPr>
        <w:t>ی</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فراوان</w:t>
      </w:r>
      <w:r w:rsidRPr="00267F25">
        <w:rPr>
          <w:rFonts w:cs="B Badr" w:hint="cs"/>
          <w:sz w:val="28"/>
          <w:szCs w:val="28"/>
          <w:rtl/>
        </w:rPr>
        <w:t>ی</w:t>
      </w:r>
      <w:r w:rsidRPr="00267F25">
        <w:rPr>
          <w:rFonts w:cs="B Badr"/>
          <w:sz w:val="28"/>
          <w:szCs w:val="28"/>
          <w:rtl/>
        </w:rPr>
        <w:t xml:space="preserve"> از و</w:t>
      </w:r>
      <w:r w:rsidRPr="00267F25">
        <w:rPr>
          <w:rFonts w:cs="B Badr" w:hint="cs"/>
          <w:sz w:val="28"/>
          <w:szCs w:val="28"/>
          <w:rtl/>
        </w:rPr>
        <w:t>ی</w:t>
      </w:r>
      <w:r w:rsidRPr="00267F25">
        <w:rPr>
          <w:rFonts w:cs="B Badr"/>
          <w:sz w:val="28"/>
          <w:szCs w:val="28"/>
          <w:rtl/>
        </w:rPr>
        <w:t xml:space="preserve"> نقل شده است[۳]، جمع</w:t>
      </w:r>
      <w:r w:rsidRPr="00267F25">
        <w:rPr>
          <w:rFonts w:cs="B Badr" w:hint="cs"/>
          <w:sz w:val="28"/>
          <w:szCs w:val="28"/>
          <w:rtl/>
        </w:rPr>
        <w:t>ی</w:t>
      </w:r>
      <w:r w:rsidRPr="00267F25">
        <w:rPr>
          <w:rFonts w:cs="B Badr"/>
          <w:sz w:val="28"/>
          <w:szCs w:val="28"/>
          <w:rtl/>
        </w:rPr>
        <w:t xml:space="preserve"> از کتاب‌شناسان کتاب تفس</w:t>
      </w:r>
      <w:r w:rsidRPr="00267F25">
        <w:rPr>
          <w:rFonts w:cs="B Badr" w:hint="cs"/>
          <w:sz w:val="28"/>
          <w:szCs w:val="28"/>
          <w:rtl/>
        </w:rPr>
        <w:t>ی</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برا</w:t>
      </w:r>
      <w:r w:rsidRPr="00267F25">
        <w:rPr>
          <w:rFonts w:cs="B Badr" w:hint="cs"/>
          <w:sz w:val="28"/>
          <w:szCs w:val="28"/>
          <w:rtl/>
        </w:rPr>
        <w:t>ی</w:t>
      </w:r>
      <w:r w:rsidRPr="00267F25">
        <w:rPr>
          <w:rFonts w:cs="B Badr"/>
          <w:sz w:val="28"/>
          <w:szCs w:val="28"/>
          <w:rtl/>
        </w:rPr>
        <w:t xml:space="preserve"> و</w:t>
      </w:r>
      <w:r w:rsidRPr="00267F25">
        <w:rPr>
          <w:rFonts w:cs="B Badr" w:hint="cs"/>
          <w:sz w:val="28"/>
          <w:szCs w:val="28"/>
          <w:rtl/>
        </w:rPr>
        <w:t>ی</w:t>
      </w:r>
      <w:r w:rsidRPr="00267F25">
        <w:rPr>
          <w:rFonts w:cs="B Badr"/>
          <w:sz w:val="28"/>
          <w:szCs w:val="28"/>
          <w:rtl/>
        </w:rPr>
        <w:t xml:space="preserve"> ذکر کرده‌اند.</w:t>
      </w:r>
    </w:p>
    <w:p w:rsidR="00770B2E" w:rsidRDefault="00267F25" w:rsidP="00267F25">
      <w:pPr>
        <w:rPr>
          <w:rFonts w:cs="B Badr"/>
          <w:sz w:val="28"/>
          <w:szCs w:val="28"/>
          <w:rtl/>
        </w:rPr>
      </w:pPr>
      <w:r w:rsidRPr="00267F25">
        <w:rPr>
          <w:rFonts w:cs="B Badr" w:hint="eastAsia"/>
          <w:sz w:val="28"/>
          <w:szCs w:val="28"/>
          <w:rtl/>
        </w:rPr>
        <w:t>ابن</w:t>
      </w:r>
      <w:r w:rsidRPr="00267F25">
        <w:rPr>
          <w:rFonts w:cs="B Badr"/>
          <w:sz w:val="28"/>
          <w:szCs w:val="28"/>
          <w:rtl/>
        </w:rPr>
        <w:t xml:space="preserve"> ند</w:t>
      </w:r>
      <w:r w:rsidRPr="00267F25">
        <w:rPr>
          <w:rFonts w:cs="B Badr" w:hint="cs"/>
          <w:sz w:val="28"/>
          <w:szCs w:val="28"/>
          <w:rtl/>
        </w:rPr>
        <w:t>ی</w:t>
      </w:r>
      <w:r w:rsidRPr="00267F25">
        <w:rPr>
          <w:rFonts w:cs="B Badr" w:hint="eastAsia"/>
          <w:sz w:val="28"/>
          <w:szCs w:val="28"/>
          <w:rtl/>
        </w:rPr>
        <w:t>م</w:t>
      </w:r>
      <w:r w:rsidRPr="00267F25">
        <w:rPr>
          <w:rFonts w:cs="B Badr"/>
          <w:sz w:val="28"/>
          <w:szCs w:val="28"/>
          <w:rtl/>
        </w:rPr>
        <w:t xml:space="preserve"> در شمار کتاب‌ها</w:t>
      </w:r>
      <w:r w:rsidRPr="00267F25">
        <w:rPr>
          <w:rFonts w:cs="B Badr" w:hint="cs"/>
          <w:sz w:val="28"/>
          <w:szCs w:val="28"/>
          <w:rtl/>
        </w:rPr>
        <w:t>یی</w:t>
      </w:r>
      <w:r w:rsidRPr="00267F25">
        <w:rPr>
          <w:rFonts w:cs="B Badr"/>
          <w:sz w:val="28"/>
          <w:szCs w:val="28"/>
          <w:rtl/>
        </w:rPr>
        <w:t xml:space="preserve"> که در تفس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قرآن تأل</w:t>
      </w:r>
      <w:r w:rsidRPr="00267F25">
        <w:rPr>
          <w:rFonts w:cs="B Badr" w:hint="cs"/>
          <w:sz w:val="28"/>
          <w:szCs w:val="28"/>
          <w:rtl/>
        </w:rPr>
        <w:t>ی</w:t>
      </w:r>
      <w:r w:rsidRPr="00267F25">
        <w:rPr>
          <w:rFonts w:cs="B Badr" w:hint="eastAsia"/>
          <w:sz w:val="28"/>
          <w:szCs w:val="28"/>
          <w:rtl/>
        </w:rPr>
        <w:t>ف</w:t>
      </w:r>
      <w:r w:rsidRPr="00267F25">
        <w:rPr>
          <w:rFonts w:cs="B Badr"/>
          <w:sz w:val="28"/>
          <w:szCs w:val="28"/>
          <w:rtl/>
        </w:rPr>
        <w:t xml:space="preserve"> شده از تفس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و</w:t>
      </w:r>
      <w:r w:rsidRPr="00267F25">
        <w:rPr>
          <w:rFonts w:cs="B Badr" w:hint="cs"/>
          <w:sz w:val="28"/>
          <w:szCs w:val="28"/>
          <w:rtl/>
        </w:rPr>
        <w:t>ی</w:t>
      </w:r>
      <w:r w:rsidRPr="00267F25">
        <w:rPr>
          <w:rFonts w:cs="B Badr"/>
          <w:sz w:val="28"/>
          <w:szCs w:val="28"/>
          <w:rtl/>
        </w:rPr>
        <w:t xml:space="preserve"> </w:t>
      </w:r>
      <w:r w:rsidRPr="00267F25">
        <w:rPr>
          <w:rFonts w:cs="B Badr" w:hint="cs"/>
          <w:sz w:val="28"/>
          <w:szCs w:val="28"/>
          <w:rtl/>
        </w:rPr>
        <w:t>ی</w:t>
      </w:r>
      <w:r w:rsidRPr="00267F25">
        <w:rPr>
          <w:rFonts w:cs="B Badr" w:hint="eastAsia"/>
          <w:sz w:val="28"/>
          <w:szCs w:val="28"/>
          <w:rtl/>
        </w:rPr>
        <w:t>اد</w:t>
      </w:r>
      <w:r w:rsidRPr="00267F25">
        <w:rPr>
          <w:rFonts w:cs="B Badr"/>
          <w:sz w:val="28"/>
          <w:szCs w:val="28"/>
          <w:rtl/>
        </w:rPr>
        <w:t xml:space="preserve"> کرده و گفته است: نام او ثابت بن د</w:t>
      </w:r>
      <w:r w:rsidRPr="00267F25">
        <w:rPr>
          <w:rFonts w:cs="B Badr" w:hint="cs"/>
          <w:sz w:val="28"/>
          <w:szCs w:val="28"/>
          <w:rtl/>
        </w:rPr>
        <w:t>ی</w:t>
      </w:r>
      <w:r w:rsidRPr="00267F25">
        <w:rPr>
          <w:rFonts w:cs="B Badr" w:hint="eastAsia"/>
          <w:sz w:val="28"/>
          <w:szCs w:val="28"/>
          <w:rtl/>
        </w:rPr>
        <w:t>نار</w:t>
      </w:r>
      <w:r w:rsidRPr="00267F25">
        <w:rPr>
          <w:rFonts w:cs="B Badr"/>
          <w:sz w:val="28"/>
          <w:szCs w:val="28"/>
          <w:rtl/>
        </w:rPr>
        <w:t xml:space="preserve"> و کن</w:t>
      </w:r>
      <w:r w:rsidRPr="00267F25">
        <w:rPr>
          <w:rFonts w:cs="B Badr" w:hint="cs"/>
          <w:sz w:val="28"/>
          <w:szCs w:val="28"/>
          <w:rtl/>
        </w:rPr>
        <w:t>یۀ</w:t>
      </w:r>
      <w:r w:rsidRPr="00267F25">
        <w:rPr>
          <w:rFonts w:cs="B Badr"/>
          <w:sz w:val="28"/>
          <w:szCs w:val="28"/>
          <w:rtl/>
        </w:rPr>
        <w:t xml:space="preserve"> او ابوصف</w:t>
      </w:r>
      <w:r w:rsidRPr="00267F25">
        <w:rPr>
          <w:rFonts w:cs="B Badr" w:hint="cs"/>
          <w:sz w:val="28"/>
          <w:szCs w:val="28"/>
          <w:rtl/>
        </w:rPr>
        <w:t>ی</w:t>
      </w:r>
      <w:r w:rsidRPr="00267F25">
        <w:rPr>
          <w:rFonts w:cs="B Badr" w:hint="eastAsia"/>
          <w:sz w:val="28"/>
          <w:szCs w:val="28"/>
          <w:rtl/>
        </w:rPr>
        <w:t>ه</w:t>
      </w:r>
      <w:r w:rsidRPr="00267F25">
        <w:rPr>
          <w:rFonts w:cs="B Badr"/>
          <w:sz w:val="28"/>
          <w:szCs w:val="28"/>
          <w:rtl/>
        </w:rPr>
        <w:t xml:space="preserve"> است. ابو حمزه از اصحاب عل</w:t>
      </w:r>
      <w:r w:rsidRPr="00267F25">
        <w:rPr>
          <w:rFonts w:cs="B Badr" w:hint="cs"/>
          <w:sz w:val="28"/>
          <w:szCs w:val="28"/>
          <w:rtl/>
        </w:rPr>
        <w:t>ی</w:t>
      </w:r>
      <w:r w:rsidRPr="00267F25">
        <w:rPr>
          <w:rFonts w:cs="B Badr"/>
          <w:sz w:val="28"/>
          <w:szCs w:val="28"/>
          <w:rtl/>
        </w:rPr>
        <w:t xml:space="preserve"> (ع) و از نج</w:t>
      </w:r>
      <w:r w:rsidRPr="00267F25">
        <w:rPr>
          <w:rFonts w:cs="B Badr" w:hint="cs"/>
          <w:sz w:val="28"/>
          <w:szCs w:val="28"/>
          <w:rtl/>
        </w:rPr>
        <w:t>ی</w:t>
      </w:r>
      <w:r w:rsidRPr="00267F25">
        <w:rPr>
          <w:rFonts w:cs="B Badr" w:hint="eastAsia"/>
          <w:sz w:val="28"/>
          <w:szCs w:val="28"/>
          <w:rtl/>
        </w:rPr>
        <w:t>بان</w:t>
      </w:r>
      <w:r w:rsidRPr="00267F25">
        <w:rPr>
          <w:rFonts w:cs="B Badr"/>
          <w:sz w:val="28"/>
          <w:szCs w:val="28"/>
          <w:rtl/>
        </w:rPr>
        <w:t xml:space="preserve"> ثقه بوده و با ابو جعفر (ع) مصاحبت داشته است[۴]. نجاش</w:t>
      </w:r>
      <w:r w:rsidRPr="00267F25">
        <w:rPr>
          <w:rFonts w:cs="B Badr" w:hint="cs"/>
          <w:sz w:val="28"/>
          <w:szCs w:val="28"/>
          <w:rtl/>
        </w:rPr>
        <w:t>ی</w:t>
      </w:r>
      <w:r w:rsidRPr="00267F25">
        <w:rPr>
          <w:rFonts w:cs="B Badr"/>
          <w:sz w:val="28"/>
          <w:szCs w:val="28"/>
          <w:rtl/>
        </w:rPr>
        <w:t xml:space="preserve"> ن</w:t>
      </w:r>
      <w:r w:rsidRPr="00267F25">
        <w:rPr>
          <w:rFonts w:cs="B Badr" w:hint="cs"/>
          <w:sz w:val="28"/>
          <w:szCs w:val="28"/>
          <w:rtl/>
        </w:rPr>
        <w:t>ی</w:t>
      </w:r>
      <w:r w:rsidRPr="00267F25">
        <w:rPr>
          <w:rFonts w:cs="B Badr" w:hint="eastAsia"/>
          <w:sz w:val="28"/>
          <w:szCs w:val="28"/>
          <w:rtl/>
        </w:rPr>
        <w:t>ز</w:t>
      </w:r>
      <w:r w:rsidRPr="00267F25">
        <w:rPr>
          <w:rFonts w:cs="B Badr"/>
          <w:sz w:val="28"/>
          <w:szCs w:val="28"/>
          <w:rtl/>
        </w:rPr>
        <w:t xml:space="preserve"> خبر داده که و</w:t>
      </w:r>
      <w:r w:rsidRPr="00267F25">
        <w:rPr>
          <w:rFonts w:cs="B Badr" w:hint="cs"/>
          <w:sz w:val="28"/>
          <w:szCs w:val="28"/>
          <w:rtl/>
        </w:rPr>
        <w:t>ی</w:t>
      </w:r>
      <w:r w:rsidRPr="00267F25">
        <w:rPr>
          <w:rFonts w:cs="B Badr"/>
          <w:sz w:val="28"/>
          <w:szCs w:val="28"/>
          <w:rtl/>
        </w:rPr>
        <w:t xml:space="preserve"> کتاب تفس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الق</w:t>
      </w:r>
      <w:r w:rsidRPr="00267F25">
        <w:rPr>
          <w:rFonts w:cs="B Badr" w:hint="eastAsia"/>
          <w:sz w:val="28"/>
          <w:szCs w:val="28"/>
          <w:rtl/>
        </w:rPr>
        <w:t>رآن</w:t>
      </w:r>
      <w:r w:rsidRPr="00267F25">
        <w:rPr>
          <w:rFonts w:cs="B Badr"/>
          <w:sz w:val="28"/>
          <w:szCs w:val="28"/>
          <w:rtl/>
        </w:rPr>
        <w:t xml:space="preserve"> داشته است[۵].</w:t>
      </w:r>
    </w:p>
    <w:p w:rsidR="00770B2E" w:rsidRDefault="00267F25" w:rsidP="00267F25">
      <w:pPr>
        <w:rPr>
          <w:rFonts w:cs="B Badr"/>
          <w:sz w:val="28"/>
          <w:szCs w:val="28"/>
          <w:rtl/>
        </w:rPr>
      </w:pPr>
      <w:r w:rsidRPr="00267F25">
        <w:rPr>
          <w:rFonts w:cs="B Badr" w:hint="eastAsia"/>
          <w:sz w:val="28"/>
          <w:szCs w:val="28"/>
          <w:rtl/>
        </w:rPr>
        <w:t>داوود</w:t>
      </w:r>
      <w:r w:rsidRPr="00267F25">
        <w:rPr>
          <w:rFonts w:cs="B Badr" w:hint="cs"/>
          <w:sz w:val="28"/>
          <w:szCs w:val="28"/>
          <w:rtl/>
        </w:rPr>
        <w:t>ی</w:t>
      </w:r>
      <w:r w:rsidRPr="00267F25">
        <w:rPr>
          <w:rFonts w:cs="B Badr"/>
          <w:sz w:val="28"/>
          <w:szCs w:val="28"/>
          <w:rtl/>
        </w:rPr>
        <w:t xml:space="preserve"> او را با عنوان «ثابت بن اب</w:t>
      </w:r>
      <w:r w:rsidRPr="00267F25">
        <w:rPr>
          <w:rFonts w:cs="B Badr" w:hint="cs"/>
          <w:sz w:val="28"/>
          <w:szCs w:val="28"/>
          <w:rtl/>
        </w:rPr>
        <w:t>ی</w:t>
      </w:r>
      <w:r w:rsidRPr="00267F25">
        <w:rPr>
          <w:rFonts w:cs="B Badr"/>
          <w:sz w:val="28"/>
          <w:szCs w:val="28"/>
          <w:rtl/>
        </w:rPr>
        <w:t xml:space="preserve"> صف</w:t>
      </w:r>
      <w:r w:rsidRPr="00267F25">
        <w:rPr>
          <w:rFonts w:cs="B Badr" w:hint="cs"/>
          <w:sz w:val="28"/>
          <w:szCs w:val="28"/>
          <w:rtl/>
        </w:rPr>
        <w:t>ی</w:t>
      </w:r>
      <w:r w:rsidRPr="00267F25">
        <w:rPr>
          <w:rFonts w:cs="B Badr" w:hint="eastAsia"/>
          <w:sz w:val="28"/>
          <w:szCs w:val="28"/>
          <w:rtl/>
        </w:rPr>
        <w:t>ة</w:t>
      </w:r>
      <w:r w:rsidRPr="00267F25">
        <w:rPr>
          <w:rFonts w:cs="B Badr"/>
          <w:sz w:val="28"/>
          <w:szCs w:val="28"/>
          <w:rtl/>
        </w:rPr>
        <w:t xml:space="preserve"> ثمال</w:t>
      </w:r>
      <w:r w:rsidRPr="00267F25">
        <w:rPr>
          <w:rFonts w:cs="B Badr" w:hint="cs"/>
          <w:sz w:val="28"/>
          <w:szCs w:val="28"/>
          <w:rtl/>
        </w:rPr>
        <w:t>ی</w:t>
      </w:r>
      <w:r w:rsidRPr="00267F25">
        <w:rPr>
          <w:rFonts w:cs="B Badr" w:hint="eastAsia"/>
          <w:sz w:val="28"/>
          <w:szCs w:val="28"/>
          <w:rtl/>
        </w:rPr>
        <w:t>»</w:t>
      </w:r>
      <w:r w:rsidRPr="00267F25">
        <w:rPr>
          <w:rFonts w:cs="B Badr"/>
          <w:sz w:val="28"/>
          <w:szCs w:val="28"/>
          <w:rtl/>
        </w:rPr>
        <w:t xml:space="preserve"> در طبقات المفسر</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آورده و با عبارت «له تفس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به کتاب تفس</w:t>
      </w:r>
      <w:r w:rsidRPr="00267F25">
        <w:rPr>
          <w:rFonts w:cs="B Badr" w:hint="cs"/>
          <w:sz w:val="28"/>
          <w:szCs w:val="28"/>
          <w:rtl/>
        </w:rPr>
        <w:t>ی</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و</w:t>
      </w:r>
      <w:r w:rsidRPr="00267F25">
        <w:rPr>
          <w:rFonts w:cs="B Badr" w:hint="cs"/>
          <w:sz w:val="28"/>
          <w:szCs w:val="28"/>
          <w:rtl/>
        </w:rPr>
        <w:t>ی</w:t>
      </w:r>
      <w:r w:rsidRPr="00267F25">
        <w:rPr>
          <w:rFonts w:cs="B Badr"/>
          <w:sz w:val="28"/>
          <w:szCs w:val="28"/>
          <w:rtl/>
        </w:rPr>
        <w:t xml:space="preserve"> اشاره کرده است[۶].</w:t>
      </w:r>
    </w:p>
    <w:p w:rsidR="00267F25" w:rsidRPr="00267F25" w:rsidRDefault="00267F25" w:rsidP="00267F25">
      <w:pPr>
        <w:rPr>
          <w:rFonts w:cs="B Badr"/>
          <w:sz w:val="28"/>
          <w:szCs w:val="28"/>
          <w:rtl/>
        </w:rPr>
      </w:pPr>
      <w:r w:rsidRPr="00267F25">
        <w:rPr>
          <w:rFonts w:cs="B Badr" w:hint="eastAsia"/>
          <w:sz w:val="28"/>
          <w:szCs w:val="28"/>
          <w:rtl/>
        </w:rPr>
        <w:t>آقا</w:t>
      </w:r>
      <w:r w:rsidRPr="00267F25">
        <w:rPr>
          <w:rFonts w:cs="B Badr"/>
          <w:sz w:val="28"/>
          <w:szCs w:val="28"/>
          <w:rtl/>
        </w:rPr>
        <w:t xml:space="preserve"> بزرگ تهران</w:t>
      </w:r>
      <w:r w:rsidRPr="00267F25">
        <w:rPr>
          <w:rFonts w:cs="B Badr" w:hint="cs"/>
          <w:sz w:val="28"/>
          <w:szCs w:val="28"/>
          <w:rtl/>
        </w:rPr>
        <w:t>ی</w:t>
      </w:r>
      <w:r w:rsidRPr="00267F25">
        <w:rPr>
          <w:rFonts w:cs="B Badr"/>
          <w:sz w:val="28"/>
          <w:szCs w:val="28"/>
          <w:rtl/>
        </w:rPr>
        <w:t xml:space="preserve"> کتاب تفس</w:t>
      </w:r>
      <w:r w:rsidRPr="00267F25">
        <w:rPr>
          <w:rFonts w:cs="B Badr" w:hint="cs"/>
          <w:sz w:val="28"/>
          <w:szCs w:val="28"/>
          <w:rtl/>
        </w:rPr>
        <w:t>ی</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او را </w:t>
      </w:r>
      <w:r w:rsidRPr="00267F25">
        <w:rPr>
          <w:rFonts w:cs="B Badr" w:hint="cs"/>
          <w:sz w:val="28"/>
          <w:szCs w:val="28"/>
          <w:rtl/>
        </w:rPr>
        <w:t>ی</w:t>
      </w:r>
      <w:r w:rsidRPr="00267F25">
        <w:rPr>
          <w:rFonts w:cs="B Badr" w:hint="eastAsia"/>
          <w:sz w:val="28"/>
          <w:szCs w:val="28"/>
          <w:rtl/>
        </w:rPr>
        <w:t>اد</w:t>
      </w:r>
      <w:r w:rsidRPr="00267F25">
        <w:rPr>
          <w:rFonts w:cs="B Badr"/>
          <w:sz w:val="28"/>
          <w:szCs w:val="28"/>
          <w:rtl/>
        </w:rPr>
        <w:t xml:space="preserve"> کرده و گفته است: ثعلب</w:t>
      </w:r>
      <w:r w:rsidRPr="00267F25">
        <w:rPr>
          <w:rFonts w:cs="B Badr" w:hint="cs"/>
          <w:sz w:val="28"/>
          <w:szCs w:val="28"/>
          <w:rtl/>
        </w:rPr>
        <w:t>ی</w:t>
      </w:r>
      <w:r w:rsidRPr="00267F25">
        <w:rPr>
          <w:rFonts w:cs="B Badr"/>
          <w:sz w:val="28"/>
          <w:szCs w:val="28"/>
          <w:rtl/>
        </w:rPr>
        <w:t xml:space="preserve"> در تفس</w:t>
      </w:r>
      <w:r w:rsidRPr="00267F25">
        <w:rPr>
          <w:rFonts w:cs="B Badr" w:hint="cs"/>
          <w:sz w:val="28"/>
          <w:szCs w:val="28"/>
          <w:rtl/>
        </w:rPr>
        <w:t>ی</w:t>
      </w:r>
      <w:r w:rsidRPr="00267F25">
        <w:rPr>
          <w:rFonts w:cs="B Badr" w:hint="eastAsia"/>
          <w:sz w:val="28"/>
          <w:szCs w:val="28"/>
          <w:rtl/>
        </w:rPr>
        <w:t>رش</w:t>
      </w:r>
      <w:r w:rsidRPr="00267F25">
        <w:rPr>
          <w:rFonts w:cs="B Badr"/>
          <w:sz w:val="28"/>
          <w:szCs w:val="28"/>
          <w:rtl/>
        </w:rPr>
        <w:t xml:space="preserve"> الکشف و الب</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و ابن‌شهرآشوب در دو کتابش (الاسباب و النزول و المناقب) از ا</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تفس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م</w:t>
      </w:r>
      <w:r w:rsidRPr="00267F25">
        <w:rPr>
          <w:rFonts w:cs="B Badr" w:hint="cs"/>
          <w:sz w:val="28"/>
          <w:szCs w:val="28"/>
          <w:rtl/>
        </w:rPr>
        <w:t>ی‌</w:t>
      </w:r>
      <w:r w:rsidRPr="00267F25">
        <w:rPr>
          <w:rFonts w:cs="B Badr" w:hint="eastAsia"/>
          <w:sz w:val="28"/>
          <w:szCs w:val="28"/>
          <w:rtl/>
        </w:rPr>
        <w:t>کنند</w:t>
      </w:r>
      <w:r w:rsidRPr="00267F25">
        <w:rPr>
          <w:rFonts w:cs="B Badr"/>
          <w:sz w:val="28"/>
          <w:szCs w:val="28"/>
          <w:rtl/>
        </w:rPr>
        <w:t>[۷]. عبدالرزاق حرزالد</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آرا و روا</w:t>
      </w:r>
      <w:r w:rsidRPr="00267F25">
        <w:rPr>
          <w:rFonts w:cs="B Badr" w:hint="cs"/>
          <w:sz w:val="28"/>
          <w:szCs w:val="28"/>
          <w:rtl/>
        </w:rPr>
        <w:t>ی</w:t>
      </w:r>
      <w:r w:rsidRPr="00267F25">
        <w:rPr>
          <w:rFonts w:cs="B Badr" w:hint="eastAsia"/>
          <w:sz w:val="28"/>
          <w:szCs w:val="28"/>
          <w:rtl/>
        </w:rPr>
        <w:t>ات</w:t>
      </w:r>
      <w:r w:rsidRPr="00267F25">
        <w:rPr>
          <w:rFonts w:cs="B Badr"/>
          <w:sz w:val="28"/>
          <w:szCs w:val="28"/>
          <w:rtl/>
        </w:rPr>
        <w:t xml:space="preserve"> تفس</w:t>
      </w:r>
      <w:r w:rsidRPr="00267F25">
        <w:rPr>
          <w:rFonts w:cs="B Badr" w:hint="cs"/>
          <w:sz w:val="28"/>
          <w:szCs w:val="28"/>
          <w:rtl/>
        </w:rPr>
        <w:t>ی</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او را جمع و تأل</w:t>
      </w:r>
      <w:r w:rsidRPr="00267F25">
        <w:rPr>
          <w:rFonts w:cs="B Badr" w:hint="cs"/>
          <w:sz w:val="28"/>
          <w:szCs w:val="28"/>
          <w:rtl/>
        </w:rPr>
        <w:t>ی</w:t>
      </w:r>
      <w:r w:rsidRPr="00267F25">
        <w:rPr>
          <w:rFonts w:cs="B Badr" w:hint="eastAsia"/>
          <w:sz w:val="28"/>
          <w:szCs w:val="28"/>
          <w:rtl/>
        </w:rPr>
        <w:t>ف</w:t>
      </w:r>
      <w:r w:rsidRPr="00267F25">
        <w:rPr>
          <w:rFonts w:cs="B Badr"/>
          <w:sz w:val="28"/>
          <w:szCs w:val="28"/>
          <w:rtl/>
        </w:rPr>
        <w:t xml:space="preserve"> کرده و در </w:t>
      </w:r>
      <w:r w:rsidRPr="00267F25">
        <w:rPr>
          <w:rFonts w:cs="B Badr" w:hint="cs"/>
          <w:sz w:val="28"/>
          <w:szCs w:val="28"/>
          <w:rtl/>
        </w:rPr>
        <w:t>ی</w:t>
      </w:r>
      <w:r w:rsidRPr="00267F25">
        <w:rPr>
          <w:rFonts w:cs="B Badr" w:hint="eastAsia"/>
          <w:sz w:val="28"/>
          <w:szCs w:val="28"/>
          <w:rtl/>
        </w:rPr>
        <w:t>ک</w:t>
      </w:r>
      <w:r w:rsidRPr="00267F25">
        <w:rPr>
          <w:rFonts w:cs="B Badr"/>
          <w:sz w:val="28"/>
          <w:szCs w:val="28"/>
          <w:rtl/>
        </w:rPr>
        <w:t xml:space="preserve"> جلد با نام تفس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القرآن الکر</w:t>
      </w:r>
      <w:r w:rsidRPr="00267F25">
        <w:rPr>
          <w:rFonts w:cs="B Badr" w:hint="cs"/>
          <w:sz w:val="28"/>
          <w:szCs w:val="28"/>
          <w:rtl/>
        </w:rPr>
        <w:t>ی</w:t>
      </w:r>
      <w:r w:rsidRPr="00267F25">
        <w:rPr>
          <w:rFonts w:cs="B Badr" w:hint="eastAsia"/>
          <w:sz w:val="28"/>
          <w:szCs w:val="28"/>
          <w:rtl/>
        </w:rPr>
        <w:t>م</w:t>
      </w:r>
      <w:r w:rsidRPr="00267F25">
        <w:rPr>
          <w:rFonts w:cs="B Badr"/>
          <w:sz w:val="28"/>
          <w:szCs w:val="28"/>
          <w:rtl/>
        </w:rPr>
        <w:t xml:space="preserve"> در سال ۱۴۲۰ ه‍‌. ق منتشر کرده است. اما برا</w:t>
      </w:r>
      <w:r w:rsidRPr="00267F25">
        <w:rPr>
          <w:rFonts w:cs="B Badr" w:hint="cs"/>
          <w:sz w:val="28"/>
          <w:szCs w:val="28"/>
          <w:rtl/>
        </w:rPr>
        <w:t>ی</w:t>
      </w:r>
      <w:r w:rsidRPr="00267F25">
        <w:rPr>
          <w:rFonts w:cs="B Badr"/>
          <w:sz w:val="28"/>
          <w:szCs w:val="28"/>
          <w:rtl/>
        </w:rPr>
        <w:t xml:space="preserve"> تابع</w:t>
      </w:r>
      <w:r w:rsidRPr="00267F25">
        <w:rPr>
          <w:rFonts w:cs="B Badr" w:hint="cs"/>
          <w:sz w:val="28"/>
          <w:szCs w:val="28"/>
          <w:rtl/>
        </w:rPr>
        <w:t>ی</w:t>
      </w:r>
      <w:r w:rsidRPr="00267F25">
        <w:rPr>
          <w:rFonts w:cs="B Badr"/>
          <w:sz w:val="28"/>
          <w:szCs w:val="28"/>
          <w:rtl/>
        </w:rPr>
        <w:t xml:space="preserve"> بودن و</w:t>
      </w:r>
      <w:r w:rsidRPr="00267F25">
        <w:rPr>
          <w:rFonts w:cs="B Badr" w:hint="cs"/>
          <w:sz w:val="28"/>
          <w:szCs w:val="28"/>
          <w:rtl/>
        </w:rPr>
        <w:t>ی</w:t>
      </w:r>
      <w:r w:rsidRPr="00267F25">
        <w:rPr>
          <w:rFonts w:cs="B Badr"/>
          <w:sz w:val="28"/>
          <w:szCs w:val="28"/>
          <w:rtl/>
        </w:rPr>
        <w:t xml:space="preserve"> دل</w:t>
      </w:r>
      <w:r w:rsidRPr="00267F25">
        <w:rPr>
          <w:rFonts w:cs="B Badr" w:hint="cs"/>
          <w:sz w:val="28"/>
          <w:szCs w:val="28"/>
          <w:rtl/>
        </w:rPr>
        <w:t>ی</w:t>
      </w:r>
      <w:r w:rsidRPr="00267F25">
        <w:rPr>
          <w:rFonts w:cs="B Badr" w:hint="eastAsia"/>
          <w:sz w:val="28"/>
          <w:szCs w:val="28"/>
          <w:rtl/>
        </w:rPr>
        <w:t>ل</w:t>
      </w:r>
      <w:r w:rsidRPr="00267F25">
        <w:rPr>
          <w:rFonts w:cs="B Badr" w:hint="cs"/>
          <w:sz w:val="28"/>
          <w:szCs w:val="28"/>
          <w:rtl/>
        </w:rPr>
        <w:t>ی</w:t>
      </w:r>
      <w:r w:rsidRPr="00267F25">
        <w:rPr>
          <w:rFonts w:cs="B Badr"/>
          <w:sz w:val="28"/>
          <w:szCs w:val="28"/>
          <w:rtl/>
        </w:rPr>
        <w:t xml:space="preserve"> ن</w:t>
      </w:r>
      <w:r w:rsidRPr="00267F25">
        <w:rPr>
          <w:rFonts w:cs="B Badr" w:hint="cs"/>
          <w:sz w:val="28"/>
          <w:szCs w:val="28"/>
          <w:rtl/>
        </w:rPr>
        <w:t>ی</w:t>
      </w:r>
      <w:r w:rsidRPr="00267F25">
        <w:rPr>
          <w:rFonts w:cs="B Badr" w:hint="eastAsia"/>
          <w:sz w:val="28"/>
          <w:szCs w:val="28"/>
          <w:rtl/>
        </w:rPr>
        <w:t>افته‌ام،</w:t>
      </w:r>
      <w:r w:rsidRPr="00267F25">
        <w:rPr>
          <w:rFonts w:cs="B Badr"/>
          <w:sz w:val="28"/>
          <w:szCs w:val="28"/>
          <w:rtl/>
        </w:rPr>
        <w:t xml:space="preserve"> جز </w:t>
      </w:r>
      <w:r w:rsidRPr="00267F25">
        <w:rPr>
          <w:rFonts w:cs="B Badr"/>
          <w:sz w:val="28"/>
          <w:szCs w:val="28"/>
          <w:rtl/>
        </w:rPr>
        <w:lastRenderedPageBreak/>
        <w:t>ا</w:t>
      </w:r>
      <w:r w:rsidRPr="00267F25">
        <w:rPr>
          <w:rFonts w:cs="B Badr" w:hint="cs"/>
          <w:sz w:val="28"/>
          <w:szCs w:val="28"/>
          <w:rtl/>
        </w:rPr>
        <w:t>ی</w:t>
      </w:r>
      <w:r w:rsidRPr="00267F25">
        <w:rPr>
          <w:rFonts w:cs="B Badr" w:hint="eastAsia"/>
          <w:sz w:val="28"/>
          <w:szCs w:val="28"/>
          <w:rtl/>
        </w:rPr>
        <w:t>نکه</w:t>
      </w:r>
      <w:r w:rsidRPr="00267F25">
        <w:rPr>
          <w:rFonts w:cs="B Badr"/>
          <w:sz w:val="28"/>
          <w:szCs w:val="28"/>
          <w:rtl/>
        </w:rPr>
        <w:t xml:space="preserve"> گفته‌اند و</w:t>
      </w:r>
      <w:r w:rsidRPr="00267F25">
        <w:rPr>
          <w:rFonts w:cs="B Badr" w:hint="cs"/>
          <w:sz w:val="28"/>
          <w:szCs w:val="28"/>
          <w:rtl/>
        </w:rPr>
        <w:t>ی</w:t>
      </w:r>
      <w:r w:rsidRPr="00267F25">
        <w:rPr>
          <w:rFonts w:cs="B Badr"/>
          <w:sz w:val="28"/>
          <w:szCs w:val="28"/>
          <w:rtl/>
        </w:rPr>
        <w:t xml:space="preserve"> از انس بن مالک[۸] و جابر بن عبد الله انصار</w:t>
      </w:r>
      <w:r w:rsidRPr="00267F25">
        <w:rPr>
          <w:rFonts w:cs="B Badr" w:hint="cs"/>
          <w:sz w:val="28"/>
          <w:szCs w:val="28"/>
          <w:rtl/>
        </w:rPr>
        <w:t>ی</w:t>
      </w:r>
      <w:r w:rsidRPr="00267F25">
        <w:rPr>
          <w:rFonts w:cs="B Badr"/>
          <w:sz w:val="28"/>
          <w:szCs w:val="28"/>
          <w:rtl/>
        </w:rPr>
        <w:t>[۹]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کرده است و باتوجه به ا</w:t>
      </w:r>
      <w:r w:rsidRPr="00267F25">
        <w:rPr>
          <w:rFonts w:cs="B Badr" w:hint="cs"/>
          <w:sz w:val="28"/>
          <w:szCs w:val="28"/>
          <w:rtl/>
        </w:rPr>
        <w:t>ی</w:t>
      </w:r>
      <w:r w:rsidRPr="00267F25">
        <w:rPr>
          <w:rFonts w:cs="B Badr" w:hint="eastAsia"/>
          <w:sz w:val="28"/>
          <w:szCs w:val="28"/>
          <w:rtl/>
        </w:rPr>
        <w:t>نکه</w:t>
      </w:r>
      <w:r w:rsidRPr="00267F25">
        <w:rPr>
          <w:rFonts w:cs="B Badr"/>
          <w:sz w:val="28"/>
          <w:szCs w:val="28"/>
          <w:rtl/>
        </w:rPr>
        <w:t xml:space="preserve"> انس و جابر از صحابه بوده‌اند و نقل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از آن دو ظهور در د</w:t>
      </w:r>
      <w:r w:rsidRPr="00267F25">
        <w:rPr>
          <w:rFonts w:cs="B Badr" w:hint="cs"/>
          <w:sz w:val="28"/>
          <w:szCs w:val="28"/>
          <w:rtl/>
        </w:rPr>
        <w:t>ی</w:t>
      </w:r>
      <w:r w:rsidRPr="00267F25">
        <w:rPr>
          <w:rFonts w:cs="B Badr" w:hint="eastAsia"/>
          <w:sz w:val="28"/>
          <w:szCs w:val="28"/>
          <w:rtl/>
        </w:rPr>
        <w:t>دن</w:t>
      </w:r>
      <w:r w:rsidRPr="00267F25">
        <w:rPr>
          <w:rFonts w:cs="B Badr"/>
          <w:sz w:val="28"/>
          <w:szCs w:val="28"/>
          <w:rtl/>
        </w:rPr>
        <w:t xml:space="preserve"> </w:t>
      </w:r>
      <w:r w:rsidRPr="00267F25">
        <w:rPr>
          <w:rFonts w:cs="B Badr" w:hint="eastAsia"/>
          <w:sz w:val="28"/>
          <w:szCs w:val="28"/>
          <w:rtl/>
        </w:rPr>
        <w:t>آن</w:t>
      </w:r>
      <w:r w:rsidRPr="00267F25">
        <w:rPr>
          <w:rFonts w:cs="B Badr"/>
          <w:sz w:val="28"/>
          <w:szCs w:val="28"/>
          <w:rtl/>
        </w:rPr>
        <w:t xml:space="preserve"> دو و مصاحبت با آنها دارد، تابع</w:t>
      </w:r>
      <w:r w:rsidRPr="00267F25">
        <w:rPr>
          <w:rFonts w:cs="B Badr" w:hint="cs"/>
          <w:sz w:val="28"/>
          <w:szCs w:val="28"/>
          <w:rtl/>
        </w:rPr>
        <w:t>ی</w:t>
      </w:r>
      <w:r w:rsidRPr="00267F25">
        <w:rPr>
          <w:rFonts w:cs="B Badr"/>
          <w:sz w:val="28"/>
          <w:szCs w:val="28"/>
          <w:rtl/>
        </w:rPr>
        <w:t xml:space="preserve"> بودن و</w:t>
      </w:r>
      <w:r w:rsidRPr="00267F25">
        <w:rPr>
          <w:rFonts w:cs="B Badr" w:hint="cs"/>
          <w:sz w:val="28"/>
          <w:szCs w:val="28"/>
          <w:rtl/>
        </w:rPr>
        <w:t>ی</w:t>
      </w:r>
      <w:r w:rsidRPr="00267F25">
        <w:rPr>
          <w:rFonts w:cs="B Badr"/>
          <w:sz w:val="28"/>
          <w:szCs w:val="28"/>
          <w:rtl/>
        </w:rPr>
        <w:t xml:space="preserve"> ن</w:t>
      </w:r>
      <w:r w:rsidRPr="00267F25">
        <w:rPr>
          <w:rFonts w:cs="B Badr" w:hint="cs"/>
          <w:sz w:val="28"/>
          <w:szCs w:val="28"/>
          <w:rtl/>
        </w:rPr>
        <w:t>ی</w:t>
      </w:r>
      <w:r w:rsidRPr="00267F25">
        <w:rPr>
          <w:rFonts w:cs="B Badr" w:hint="eastAsia"/>
          <w:sz w:val="28"/>
          <w:szCs w:val="28"/>
          <w:rtl/>
        </w:rPr>
        <w:t>ز</w:t>
      </w:r>
      <w:r w:rsidRPr="00267F25">
        <w:rPr>
          <w:rFonts w:cs="B Badr"/>
          <w:sz w:val="28"/>
          <w:szCs w:val="28"/>
          <w:rtl/>
        </w:rPr>
        <w:t xml:space="preserve"> ثابت م</w:t>
      </w:r>
      <w:r w:rsidRPr="00267F25">
        <w:rPr>
          <w:rFonts w:cs="B Badr" w:hint="cs"/>
          <w:sz w:val="28"/>
          <w:szCs w:val="28"/>
          <w:rtl/>
        </w:rPr>
        <w:t>ی‌</w:t>
      </w:r>
      <w:r w:rsidRPr="00267F25">
        <w:rPr>
          <w:rFonts w:cs="B Badr" w:hint="eastAsia"/>
          <w:sz w:val="28"/>
          <w:szCs w:val="28"/>
          <w:rtl/>
        </w:rPr>
        <w:t>شود</w:t>
      </w:r>
      <w:r w:rsidRPr="00267F25">
        <w:rPr>
          <w:rFonts w:cs="B Badr"/>
          <w:sz w:val="28"/>
          <w:szCs w:val="28"/>
          <w:rtl/>
        </w:rPr>
        <w:t>.[۱۰]</w:t>
      </w:r>
    </w:p>
    <w:p w:rsidR="00770B2E" w:rsidRDefault="00267F25" w:rsidP="00267F25">
      <w:pPr>
        <w:rPr>
          <w:rFonts w:cs="B Badr"/>
          <w:sz w:val="28"/>
          <w:szCs w:val="28"/>
          <w:rtl/>
        </w:rPr>
      </w:pPr>
      <w:r w:rsidRPr="00267F25">
        <w:rPr>
          <w:rFonts w:cs="B Badr" w:hint="eastAsia"/>
          <w:sz w:val="28"/>
          <w:szCs w:val="28"/>
          <w:rtl/>
        </w:rPr>
        <w:t>مذهب</w:t>
      </w:r>
    </w:p>
    <w:p w:rsidR="00267F25" w:rsidRPr="00267F25" w:rsidRDefault="00267F25" w:rsidP="00267F25">
      <w:pPr>
        <w:rPr>
          <w:rFonts w:cs="B Badr"/>
          <w:sz w:val="28"/>
          <w:szCs w:val="28"/>
          <w:rtl/>
        </w:rPr>
      </w:pPr>
      <w:r w:rsidRPr="00267F25">
        <w:rPr>
          <w:rFonts w:cs="B Badr" w:hint="eastAsia"/>
          <w:sz w:val="28"/>
          <w:szCs w:val="28"/>
          <w:rtl/>
        </w:rPr>
        <w:t>ابو</w:t>
      </w:r>
      <w:r w:rsidRPr="00267F25">
        <w:rPr>
          <w:rFonts w:cs="B Badr"/>
          <w:sz w:val="28"/>
          <w:szCs w:val="28"/>
          <w:rtl/>
        </w:rPr>
        <w:t xml:space="preserve"> حمزه ثمال</w:t>
      </w:r>
      <w:r w:rsidRPr="00267F25">
        <w:rPr>
          <w:rFonts w:cs="B Badr" w:hint="cs"/>
          <w:sz w:val="28"/>
          <w:szCs w:val="28"/>
          <w:rtl/>
        </w:rPr>
        <w:t>ی</w:t>
      </w:r>
      <w:r w:rsidRPr="00267F25">
        <w:rPr>
          <w:rFonts w:cs="B Badr"/>
          <w:sz w:val="28"/>
          <w:szCs w:val="28"/>
          <w:rtl/>
        </w:rPr>
        <w:t xml:space="preserve"> از بزرگان ش</w:t>
      </w:r>
      <w:r w:rsidRPr="00267F25">
        <w:rPr>
          <w:rFonts w:cs="B Badr" w:hint="cs"/>
          <w:sz w:val="28"/>
          <w:szCs w:val="28"/>
          <w:rtl/>
        </w:rPr>
        <w:t>ی</w:t>
      </w:r>
      <w:r w:rsidRPr="00267F25">
        <w:rPr>
          <w:rFonts w:cs="B Badr" w:hint="eastAsia"/>
          <w:sz w:val="28"/>
          <w:szCs w:val="28"/>
          <w:rtl/>
        </w:rPr>
        <w:t>عه</w:t>
      </w:r>
      <w:r w:rsidRPr="00267F25">
        <w:rPr>
          <w:rFonts w:cs="B Badr"/>
          <w:sz w:val="28"/>
          <w:szCs w:val="28"/>
          <w:rtl/>
        </w:rPr>
        <w:t xml:space="preserve"> در زمان خود بوده و تعب</w:t>
      </w:r>
      <w:r w:rsidRPr="00267F25">
        <w:rPr>
          <w:rFonts w:cs="B Badr" w:hint="cs"/>
          <w:sz w:val="28"/>
          <w:szCs w:val="28"/>
          <w:rtl/>
        </w:rPr>
        <w:t>ی</w:t>
      </w:r>
      <w:r w:rsidRPr="00267F25">
        <w:rPr>
          <w:rFonts w:cs="B Badr" w:hint="eastAsia"/>
          <w:sz w:val="28"/>
          <w:szCs w:val="28"/>
          <w:rtl/>
        </w:rPr>
        <w:t>رات</w:t>
      </w:r>
      <w:r w:rsidRPr="00267F25">
        <w:rPr>
          <w:rFonts w:cs="B Badr"/>
          <w:sz w:val="28"/>
          <w:szCs w:val="28"/>
          <w:rtl/>
        </w:rPr>
        <w:t xml:space="preserve"> بلند</w:t>
      </w:r>
      <w:r w:rsidRPr="00267F25">
        <w:rPr>
          <w:rFonts w:cs="B Badr" w:hint="cs"/>
          <w:sz w:val="28"/>
          <w:szCs w:val="28"/>
          <w:rtl/>
        </w:rPr>
        <w:t>ی</w:t>
      </w:r>
      <w:r w:rsidRPr="00267F25">
        <w:rPr>
          <w:rFonts w:cs="B Badr"/>
          <w:sz w:val="28"/>
          <w:szCs w:val="28"/>
          <w:rtl/>
        </w:rPr>
        <w:t xml:space="preserve"> از امامان ش</w:t>
      </w:r>
      <w:r w:rsidRPr="00267F25">
        <w:rPr>
          <w:rFonts w:cs="B Badr" w:hint="cs"/>
          <w:sz w:val="28"/>
          <w:szCs w:val="28"/>
          <w:rtl/>
        </w:rPr>
        <w:t>ی</w:t>
      </w:r>
      <w:r w:rsidRPr="00267F25">
        <w:rPr>
          <w:rFonts w:cs="B Badr" w:hint="eastAsia"/>
          <w:sz w:val="28"/>
          <w:szCs w:val="28"/>
          <w:rtl/>
        </w:rPr>
        <w:t>عه</w:t>
      </w:r>
      <w:r w:rsidRPr="00267F25">
        <w:rPr>
          <w:rFonts w:cs="B Badr"/>
          <w:sz w:val="28"/>
          <w:szCs w:val="28"/>
          <w:rtl/>
        </w:rPr>
        <w:t xml:space="preserve"> دربار</w:t>
      </w:r>
      <w:r w:rsidRPr="00267F25">
        <w:rPr>
          <w:rFonts w:cs="B Badr" w:hint="cs"/>
          <w:sz w:val="28"/>
          <w:szCs w:val="28"/>
          <w:rtl/>
        </w:rPr>
        <w:t>ۀ</w:t>
      </w:r>
      <w:r w:rsidRPr="00267F25">
        <w:rPr>
          <w:rFonts w:cs="B Badr"/>
          <w:sz w:val="28"/>
          <w:szCs w:val="28"/>
          <w:rtl/>
        </w:rPr>
        <w:t xml:space="preserve"> و</w:t>
      </w:r>
      <w:r w:rsidRPr="00267F25">
        <w:rPr>
          <w:rFonts w:cs="B Badr" w:hint="cs"/>
          <w:sz w:val="28"/>
          <w:szCs w:val="28"/>
          <w:rtl/>
        </w:rPr>
        <w:t>ی</w:t>
      </w:r>
      <w:r w:rsidRPr="00267F25">
        <w:rPr>
          <w:rFonts w:cs="B Badr"/>
          <w:sz w:val="28"/>
          <w:szCs w:val="28"/>
          <w:rtl/>
        </w:rPr>
        <w:t xml:space="preserve"> به ما رس</w:t>
      </w:r>
      <w:r w:rsidRPr="00267F25">
        <w:rPr>
          <w:rFonts w:cs="B Badr" w:hint="cs"/>
          <w:sz w:val="28"/>
          <w:szCs w:val="28"/>
          <w:rtl/>
        </w:rPr>
        <w:t>ی</w:t>
      </w:r>
      <w:r w:rsidRPr="00267F25">
        <w:rPr>
          <w:rFonts w:cs="B Badr" w:hint="eastAsia"/>
          <w:sz w:val="28"/>
          <w:szCs w:val="28"/>
          <w:rtl/>
        </w:rPr>
        <w:t>ده</w:t>
      </w:r>
      <w:r w:rsidRPr="00267F25">
        <w:rPr>
          <w:rFonts w:cs="B Badr"/>
          <w:sz w:val="28"/>
          <w:szCs w:val="28"/>
          <w:rtl/>
        </w:rPr>
        <w:t xml:space="preserve"> است. از امام صادق (ع) نقل شده که فرموده است: ابو حمزه، سلمان زمان خود است[۱۱]. از امام رضا (ع) نقل شده که فرمودند: ابو حمزه، لقمان زمان خود است؛ ز</w:t>
      </w:r>
      <w:r w:rsidRPr="00267F25">
        <w:rPr>
          <w:rFonts w:cs="B Badr" w:hint="cs"/>
          <w:sz w:val="28"/>
          <w:szCs w:val="28"/>
          <w:rtl/>
        </w:rPr>
        <w:t>ی</w:t>
      </w:r>
      <w:r w:rsidRPr="00267F25">
        <w:rPr>
          <w:rFonts w:cs="B Badr" w:hint="eastAsia"/>
          <w:sz w:val="28"/>
          <w:szCs w:val="28"/>
          <w:rtl/>
        </w:rPr>
        <w:t>را</w:t>
      </w:r>
      <w:r w:rsidRPr="00267F25">
        <w:rPr>
          <w:rFonts w:cs="B Badr"/>
          <w:sz w:val="28"/>
          <w:szCs w:val="28"/>
          <w:rtl/>
        </w:rPr>
        <w:t xml:space="preserve"> به چها</w:t>
      </w:r>
      <w:r w:rsidRPr="00267F25">
        <w:rPr>
          <w:rFonts w:cs="B Badr" w:hint="eastAsia"/>
          <w:sz w:val="28"/>
          <w:szCs w:val="28"/>
          <w:rtl/>
        </w:rPr>
        <w:t>ر</w:t>
      </w:r>
      <w:r w:rsidRPr="00267F25">
        <w:rPr>
          <w:rFonts w:cs="B Badr"/>
          <w:sz w:val="28"/>
          <w:szCs w:val="28"/>
          <w:rtl/>
        </w:rPr>
        <w:t xml:space="preserve"> نفر از ما خدمت کرده است[۱۲]. نجاش</w:t>
      </w:r>
      <w:r w:rsidRPr="00267F25">
        <w:rPr>
          <w:rFonts w:cs="B Badr" w:hint="cs"/>
          <w:sz w:val="28"/>
          <w:szCs w:val="28"/>
          <w:rtl/>
        </w:rPr>
        <w:t>ی</w:t>
      </w:r>
      <w:r w:rsidRPr="00267F25">
        <w:rPr>
          <w:rFonts w:cs="B Badr"/>
          <w:sz w:val="28"/>
          <w:szCs w:val="28"/>
          <w:rtl/>
        </w:rPr>
        <w:t xml:space="preserve"> درباره او گفته است: و</w:t>
      </w:r>
      <w:r w:rsidRPr="00267F25">
        <w:rPr>
          <w:rFonts w:cs="B Badr" w:hint="cs"/>
          <w:sz w:val="28"/>
          <w:szCs w:val="28"/>
          <w:rtl/>
        </w:rPr>
        <w:t>ی</w:t>
      </w:r>
      <w:r w:rsidRPr="00267F25">
        <w:rPr>
          <w:rFonts w:cs="B Badr"/>
          <w:sz w:val="28"/>
          <w:szCs w:val="28"/>
          <w:rtl/>
        </w:rPr>
        <w:t xml:space="preserve"> از خوبان اصحاب ما است؛ فرزندان او نوح و منصور و حمزه به همراه ز</w:t>
      </w:r>
      <w:r w:rsidRPr="00267F25">
        <w:rPr>
          <w:rFonts w:cs="B Badr" w:hint="cs"/>
          <w:sz w:val="28"/>
          <w:szCs w:val="28"/>
          <w:rtl/>
        </w:rPr>
        <w:t>ی</w:t>
      </w:r>
      <w:r w:rsidRPr="00267F25">
        <w:rPr>
          <w:rFonts w:cs="B Badr" w:hint="eastAsia"/>
          <w:sz w:val="28"/>
          <w:szCs w:val="28"/>
          <w:rtl/>
        </w:rPr>
        <w:t>د</w:t>
      </w:r>
      <w:r w:rsidRPr="00267F25">
        <w:rPr>
          <w:rFonts w:cs="B Badr"/>
          <w:sz w:val="28"/>
          <w:szCs w:val="28"/>
          <w:rtl/>
        </w:rPr>
        <w:t xml:space="preserve"> بن عل</w:t>
      </w:r>
      <w:r w:rsidRPr="00267F25">
        <w:rPr>
          <w:rFonts w:cs="B Badr" w:hint="cs"/>
          <w:sz w:val="28"/>
          <w:szCs w:val="28"/>
          <w:rtl/>
        </w:rPr>
        <w:t>ی</w:t>
      </w:r>
      <w:r w:rsidRPr="00267F25">
        <w:rPr>
          <w:rFonts w:cs="B Badr"/>
          <w:sz w:val="28"/>
          <w:szCs w:val="28"/>
          <w:rtl/>
        </w:rPr>
        <w:t xml:space="preserve"> کشته شدند [۱۳][۱۴]</w:t>
      </w:r>
    </w:p>
    <w:p w:rsidR="00770B2E" w:rsidRDefault="00267F25" w:rsidP="00267F25">
      <w:pPr>
        <w:rPr>
          <w:rFonts w:cs="B Badr"/>
          <w:sz w:val="28"/>
          <w:szCs w:val="28"/>
          <w:rtl/>
        </w:rPr>
      </w:pPr>
      <w:r w:rsidRPr="00267F25">
        <w:rPr>
          <w:rFonts w:cs="B Badr" w:hint="eastAsia"/>
          <w:sz w:val="28"/>
          <w:szCs w:val="28"/>
          <w:rtl/>
        </w:rPr>
        <w:t>وثاقت</w:t>
      </w:r>
    </w:p>
    <w:p w:rsidR="00770B2E" w:rsidRDefault="00267F25" w:rsidP="00267F25">
      <w:pPr>
        <w:rPr>
          <w:rFonts w:cs="B Badr"/>
          <w:sz w:val="28"/>
          <w:szCs w:val="28"/>
          <w:rtl/>
        </w:rPr>
      </w:pPr>
      <w:r w:rsidRPr="00267F25">
        <w:rPr>
          <w:rFonts w:cs="B Badr" w:hint="eastAsia"/>
          <w:sz w:val="28"/>
          <w:szCs w:val="28"/>
          <w:rtl/>
        </w:rPr>
        <w:t>رجال</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ش</w:t>
      </w:r>
      <w:r w:rsidRPr="00267F25">
        <w:rPr>
          <w:rFonts w:cs="B Badr" w:hint="cs"/>
          <w:sz w:val="28"/>
          <w:szCs w:val="28"/>
          <w:rtl/>
        </w:rPr>
        <w:t>ی</w:t>
      </w:r>
      <w:r w:rsidRPr="00267F25">
        <w:rPr>
          <w:rFonts w:cs="B Badr" w:hint="eastAsia"/>
          <w:sz w:val="28"/>
          <w:szCs w:val="28"/>
          <w:rtl/>
        </w:rPr>
        <w:t>عه</w:t>
      </w:r>
      <w:r w:rsidRPr="00267F25">
        <w:rPr>
          <w:rFonts w:cs="B Badr"/>
          <w:sz w:val="28"/>
          <w:szCs w:val="28"/>
          <w:rtl/>
        </w:rPr>
        <w:t xml:space="preserve"> ابو حمزه ثمال</w:t>
      </w:r>
      <w:r w:rsidRPr="00267F25">
        <w:rPr>
          <w:rFonts w:cs="B Badr" w:hint="cs"/>
          <w:sz w:val="28"/>
          <w:szCs w:val="28"/>
          <w:rtl/>
        </w:rPr>
        <w:t>ی</w:t>
      </w:r>
      <w:r w:rsidRPr="00267F25">
        <w:rPr>
          <w:rFonts w:cs="B Badr"/>
          <w:sz w:val="28"/>
          <w:szCs w:val="28"/>
          <w:rtl/>
        </w:rPr>
        <w:t xml:space="preserve"> را با عبارات: "ثقة، كان من خيار اصحابنا و ثقاتهم ومعتمديهم في الرواية والحديث[۱۵]، "هو ثقة، عدل"[۱۶]، "ثقة له كتاب"[۱۷]؛ (مورد اعتماد است؛ از خوبان و افراد ثقه و مورد اعتماداصحاب ما در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و حد</w:t>
      </w:r>
      <w:r w:rsidRPr="00267F25">
        <w:rPr>
          <w:rFonts w:cs="B Badr" w:hint="cs"/>
          <w:sz w:val="28"/>
          <w:szCs w:val="28"/>
          <w:rtl/>
        </w:rPr>
        <w:t>ی</w:t>
      </w:r>
      <w:r w:rsidRPr="00267F25">
        <w:rPr>
          <w:rFonts w:cs="B Badr" w:hint="eastAsia"/>
          <w:sz w:val="28"/>
          <w:szCs w:val="28"/>
          <w:rtl/>
        </w:rPr>
        <w:t>ث</w:t>
      </w:r>
      <w:r w:rsidRPr="00267F25">
        <w:rPr>
          <w:rFonts w:cs="B Badr"/>
          <w:sz w:val="28"/>
          <w:szCs w:val="28"/>
          <w:rtl/>
        </w:rPr>
        <w:t xml:space="preserve"> است؛ او مورد اعتماد و عادل است</w:t>
      </w:r>
      <w:r w:rsidRPr="00267F25">
        <w:rPr>
          <w:rFonts w:cs="B Badr" w:hint="eastAsia"/>
          <w:sz w:val="28"/>
          <w:szCs w:val="28"/>
          <w:rtl/>
        </w:rPr>
        <w:t>؛</w:t>
      </w:r>
      <w:r w:rsidRPr="00267F25">
        <w:rPr>
          <w:rFonts w:cs="B Badr"/>
          <w:sz w:val="28"/>
          <w:szCs w:val="28"/>
          <w:rtl/>
        </w:rPr>
        <w:t xml:space="preserve"> مورد اعتماد است و کتاب</w:t>
      </w:r>
      <w:r w:rsidRPr="00267F25">
        <w:rPr>
          <w:rFonts w:cs="B Badr" w:hint="cs"/>
          <w:sz w:val="28"/>
          <w:szCs w:val="28"/>
          <w:rtl/>
        </w:rPr>
        <w:t>ی</w:t>
      </w:r>
      <w:r w:rsidRPr="00267F25">
        <w:rPr>
          <w:rFonts w:cs="B Badr"/>
          <w:sz w:val="28"/>
          <w:szCs w:val="28"/>
          <w:rtl/>
        </w:rPr>
        <w:t xml:space="preserve"> دارد) توث</w:t>
      </w:r>
      <w:r w:rsidRPr="00267F25">
        <w:rPr>
          <w:rFonts w:cs="B Badr" w:hint="cs"/>
          <w:sz w:val="28"/>
          <w:szCs w:val="28"/>
          <w:rtl/>
        </w:rPr>
        <w:t>ی</w:t>
      </w:r>
      <w:r w:rsidRPr="00267F25">
        <w:rPr>
          <w:rFonts w:cs="B Badr" w:hint="eastAsia"/>
          <w:sz w:val="28"/>
          <w:szCs w:val="28"/>
          <w:rtl/>
        </w:rPr>
        <w:t>ق</w:t>
      </w:r>
      <w:r w:rsidRPr="00267F25">
        <w:rPr>
          <w:rFonts w:cs="B Badr"/>
          <w:sz w:val="28"/>
          <w:szCs w:val="28"/>
          <w:rtl/>
        </w:rPr>
        <w:t xml:space="preserve"> کرده‌اند. کشّ</w:t>
      </w:r>
      <w:r w:rsidRPr="00267F25">
        <w:rPr>
          <w:rFonts w:cs="B Badr" w:hint="cs"/>
          <w:sz w:val="28"/>
          <w:szCs w:val="28"/>
          <w:rtl/>
        </w:rPr>
        <w:t>ی</w:t>
      </w:r>
      <w:r w:rsidRPr="00267F25">
        <w:rPr>
          <w:rFonts w:cs="B Badr"/>
          <w:sz w:val="28"/>
          <w:szCs w:val="28"/>
          <w:rtl/>
        </w:rPr>
        <w:t xml:space="preserve"> دو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درباره م</w:t>
      </w:r>
      <w:r w:rsidRPr="00267F25">
        <w:rPr>
          <w:rFonts w:cs="B Badr" w:hint="cs"/>
          <w:sz w:val="28"/>
          <w:szCs w:val="28"/>
          <w:rtl/>
        </w:rPr>
        <w:t>ی‌</w:t>
      </w:r>
      <w:r w:rsidRPr="00267F25">
        <w:rPr>
          <w:rFonts w:cs="B Badr" w:hint="eastAsia"/>
          <w:sz w:val="28"/>
          <w:szCs w:val="28"/>
          <w:rtl/>
        </w:rPr>
        <w:t>گسار</w:t>
      </w:r>
      <w:r w:rsidRPr="00267F25">
        <w:rPr>
          <w:rFonts w:cs="B Badr" w:hint="cs"/>
          <w:sz w:val="28"/>
          <w:szCs w:val="28"/>
          <w:rtl/>
        </w:rPr>
        <w:t>ی</w:t>
      </w:r>
      <w:r w:rsidRPr="00267F25">
        <w:rPr>
          <w:rFonts w:cs="B Badr"/>
          <w:sz w:val="28"/>
          <w:szCs w:val="28"/>
          <w:rtl/>
        </w:rPr>
        <w:t xml:space="preserve"> اب</w:t>
      </w:r>
      <w:r w:rsidRPr="00267F25">
        <w:rPr>
          <w:rFonts w:cs="B Badr" w:hint="cs"/>
          <w:sz w:val="28"/>
          <w:szCs w:val="28"/>
          <w:rtl/>
        </w:rPr>
        <w:t>ی</w:t>
      </w:r>
      <w:r w:rsidRPr="00267F25">
        <w:rPr>
          <w:rFonts w:cs="B Badr"/>
          <w:sz w:val="28"/>
          <w:szCs w:val="28"/>
          <w:rtl/>
        </w:rPr>
        <w:t xml:space="preserve"> حمزه ثمال</w:t>
      </w:r>
      <w:r w:rsidRPr="00267F25">
        <w:rPr>
          <w:rFonts w:cs="B Badr" w:hint="cs"/>
          <w:sz w:val="28"/>
          <w:szCs w:val="28"/>
          <w:rtl/>
        </w:rPr>
        <w:t>ی</w:t>
      </w:r>
      <w:r w:rsidRPr="00267F25">
        <w:rPr>
          <w:rFonts w:cs="B Badr"/>
          <w:sz w:val="28"/>
          <w:szCs w:val="28"/>
          <w:rtl/>
        </w:rPr>
        <w:t xml:space="preserve"> نقل کرده است[۱۸]، ول</w:t>
      </w:r>
      <w:r w:rsidRPr="00267F25">
        <w:rPr>
          <w:rFonts w:cs="B Badr" w:hint="cs"/>
          <w:sz w:val="28"/>
          <w:szCs w:val="28"/>
          <w:rtl/>
        </w:rPr>
        <w:t>ی</w:t>
      </w:r>
      <w:r w:rsidRPr="00267F25">
        <w:rPr>
          <w:rFonts w:cs="B Badr"/>
          <w:sz w:val="28"/>
          <w:szCs w:val="28"/>
          <w:rtl/>
        </w:rPr>
        <w:t xml:space="preserve"> ا</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دو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کاست</w:t>
      </w:r>
      <w:r w:rsidRPr="00267F25">
        <w:rPr>
          <w:rFonts w:cs="B Badr" w:hint="cs"/>
          <w:sz w:val="28"/>
          <w:szCs w:val="28"/>
          <w:rtl/>
        </w:rPr>
        <w:t>ی‌</w:t>
      </w:r>
      <w:r w:rsidRPr="00267F25">
        <w:rPr>
          <w:rFonts w:cs="B Badr" w:hint="eastAsia"/>
          <w:sz w:val="28"/>
          <w:szCs w:val="28"/>
          <w:rtl/>
        </w:rPr>
        <w:t>ها</w:t>
      </w:r>
      <w:r w:rsidRPr="00267F25">
        <w:rPr>
          <w:rFonts w:cs="B Badr" w:hint="cs"/>
          <w:sz w:val="28"/>
          <w:szCs w:val="28"/>
          <w:rtl/>
        </w:rPr>
        <w:t>یی</w:t>
      </w:r>
      <w:r w:rsidRPr="00267F25">
        <w:rPr>
          <w:rFonts w:cs="B Badr"/>
          <w:sz w:val="28"/>
          <w:szCs w:val="28"/>
          <w:rtl/>
        </w:rPr>
        <w:t xml:space="preserve"> دارند که قابل استناد و استدلال نم</w:t>
      </w:r>
      <w:r w:rsidRPr="00267F25">
        <w:rPr>
          <w:rFonts w:cs="B Badr" w:hint="cs"/>
          <w:sz w:val="28"/>
          <w:szCs w:val="28"/>
          <w:rtl/>
        </w:rPr>
        <w:t>ی‌</w:t>
      </w:r>
      <w:r w:rsidRPr="00267F25">
        <w:rPr>
          <w:rFonts w:cs="B Badr" w:hint="eastAsia"/>
          <w:sz w:val="28"/>
          <w:szCs w:val="28"/>
          <w:rtl/>
        </w:rPr>
        <w:t>باشند</w:t>
      </w:r>
      <w:r w:rsidRPr="00267F25">
        <w:rPr>
          <w:rFonts w:cs="B Badr"/>
          <w:sz w:val="28"/>
          <w:szCs w:val="28"/>
          <w:rtl/>
        </w:rPr>
        <w:t>. نخست آنکه مرسله‌اند؛ ز</w:t>
      </w:r>
      <w:r w:rsidRPr="00267F25">
        <w:rPr>
          <w:rFonts w:cs="B Badr" w:hint="cs"/>
          <w:sz w:val="28"/>
          <w:szCs w:val="28"/>
          <w:rtl/>
        </w:rPr>
        <w:t>ی</w:t>
      </w:r>
      <w:r w:rsidRPr="00267F25">
        <w:rPr>
          <w:rFonts w:cs="B Badr" w:hint="eastAsia"/>
          <w:sz w:val="28"/>
          <w:szCs w:val="28"/>
          <w:rtl/>
        </w:rPr>
        <w:t>را</w:t>
      </w:r>
      <w:r w:rsidRPr="00267F25">
        <w:rPr>
          <w:rFonts w:cs="B Badr"/>
          <w:sz w:val="28"/>
          <w:szCs w:val="28"/>
          <w:rtl/>
        </w:rPr>
        <w:t xml:space="preserve"> راو</w:t>
      </w:r>
      <w:r w:rsidRPr="00267F25">
        <w:rPr>
          <w:rFonts w:cs="B Badr" w:hint="cs"/>
          <w:sz w:val="28"/>
          <w:szCs w:val="28"/>
          <w:rtl/>
        </w:rPr>
        <w:t>ی</w:t>
      </w:r>
      <w:r w:rsidRPr="00267F25">
        <w:rPr>
          <w:rFonts w:cs="B Badr"/>
          <w:sz w:val="28"/>
          <w:szCs w:val="28"/>
          <w:rtl/>
        </w:rPr>
        <w:t xml:space="preserve">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اول عل</w:t>
      </w:r>
      <w:r w:rsidRPr="00267F25">
        <w:rPr>
          <w:rFonts w:cs="B Badr" w:hint="cs"/>
          <w:sz w:val="28"/>
          <w:szCs w:val="28"/>
          <w:rtl/>
        </w:rPr>
        <w:t>ی</w:t>
      </w:r>
      <w:r w:rsidRPr="00267F25">
        <w:rPr>
          <w:rFonts w:cs="B Badr"/>
          <w:sz w:val="28"/>
          <w:szCs w:val="28"/>
          <w:rtl/>
        </w:rPr>
        <w:t xml:space="preserve"> بن حسن بن فضال است و او اب</w:t>
      </w:r>
      <w:r w:rsidRPr="00267F25">
        <w:rPr>
          <w:rFonts w:cs="B Badr" w:hint="cs"/>
          <w:sz w:val="28"/>
          <w:szCs w:val="28"/>
          <w:rtl/>
        </w:rPr>
        <w:t>ی</w:t>
      </w:r>
      <w:r w:rsidRPr="00267F25">
        <w:rPr>
          <w:rFonts w:cs="B Badr"/>
          <w:sz w:val="28"/>
          <w:szCs w:val="28"/>
          <w:rtl/>
        </w:rPr>
        <w:t xml:space="preserve"> حم</w:t>
      </w:r>
      <w:r w:rsidRPr="00267F25">
        <w:rPr>
          <w:rFonts w:cs="B Badr" w:hint="eastAsia"/>
          <w:sz w:val="28"/>
          <w:szCs w:val="28"/>
          <w:rtl/>
        </w:rPr>
        <w:t>زه</w:t>
      </w:r>
      <w:r w:rsidRPr="00267F25">
        <w:rPr>
          <w:rFonts w:cs="B Badr"/>
          <w:sz w:val="28"/>
          <w:szCs w:val="28"/>
          <w:rtl/>
        </w:rPr>
        <w:t xml:space="preserve"> را درک نکرده است تا از مشهود خود خبر دهد. راو</w:t>
      </w:r>
      <w:r w:rsidRPr="00267F25">
        <w:rPr>
          <w:rFonts w:cs="B Badr" w:hint="cs"/>
          <w:sz w:val="28"/>
          <w:szCs w:val="28"/>
          <w:rtl/>
        </w:rPr>
        <w:t>ی</w:t>
      </w:r>
      <w:r w:rsidRPr="00267F25">
        <w:rPr>
          <w:rFonts w:cs="B Badr"/>
          <w:sz w:val="28"/>
          <w:szCs w:val="28"/>
          <w:rtl/>
        </w:rPr>
        <w:t xml:space="preserve">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دوم، محمد بن حس</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بن اب</w:t>
      </w:r>
      <w:r w:rsidRPr="00267F25">
        <w:rPr>
          <w:rFonts w:cs="B Badr" w:hint="cs"/>
          <w:sz w:val="28"/>
          <w:szCs w:val="28"/>
          <w:rtl/>
        </w:rPr>
        <w:t>ی</w:t>
      </w:r>
      <w:r w:rsidRPr="00267F25">
        <w:rPr>
          <w:rFonts w:cs="B Badr"/>
          <w:sz w:val="28"/>
          <w:szCs w:val="28"/>
          <w:rtl/>
        </w:rPr>
        <w:t xml:space="preserve"> الخطاب، در سال ۲۶۲ از دن</w:t>
      </w:r>
      <w:r w:rsidRPr="00267F25">
        <w:rPr>
          <w:rFonts w:cs="B Badr" w:hint="cs"/>
          <w:sz w:val="28"/>
          <w:szCs w:val="28"/>
          <w:rtl/>
        </w:rPr>
        <w:t>ی</w:t>
      </w:r>
      <w:r w:rsidRPr="00267F25">
        <w:rPr>
          <w:rFonts w:cs="B Badr" w:hint="eastAsia"/>
          <w:sz w:val="28"/>
          <w:szCs w:val="28"/>
          <w:rtl/>
        </w:rPr>
        <w:t>ا</w:t>
      </w:r>
      <w:r w:rsidRPr="00267F25">
        <w:rPr>
          <w:rFonts w:cs="B Badr"/>
          <w:sz w:val="28"/>
          <w:szCs w:val="28"/>
          <w:rtl/>
        </w:rPr>
        <w:t xml:space="preserve"> رفته و نجاش</w:t>
      </w:r>
      <w:r w:rsidRPr="00267F25">
        <w:rPr>
          <w:rFonts w:cs="B Badr" w:hint="cs"/>
          <w:sz w:val="28"/>
          <w:szCs w:val="28"/>
          <w:rtl/>
        </w:rPr>
        <w:t>ی</w:t>
      </w:r>
      <w:r w:rsidRPr="00267F25">
        <w:rPr>
          <w:rFonts w:cs="B Badr"/>
          <w:sz w:val="28"/>
          <w:szCs w:val="28"/>
          <w:rtl/>
        </w:rPr>
        <w:t xml:space="preserve"> او را از اصحاب امام جواد، امام هاد</w:t>
      </w:r>
      <w:r w:rsidRPr="00267F25">
        <w:rPr>
          <w:rFonts w:cs="B Badr" w:hint="cs"/>
          <w:sz w:val="28"/>
          <w:szCs w:val="28"/>
          <w:rtl/>
        </w:rPr>
        <w:t>ی</w:t>
      </w:r>
      <w:r w:rsidRPr="00267F25">
        <w:rPr>
          <w:rFonts w:cs="B Badr"/>
          <w:sz w:val="28"/>
          <w:szCs w:val="28"/>
          <w:rtl/>
        </w:rPr>
        <w:t xml:space="preserve"> و امام عسکر</w:t>
      </w:r>
      <w:r w:rsidRPr="00267F25">
        <w:rPr>
          <w:rFonts w:cs="B Badr" w:hint="cs"/>
          <w:sz w:val="28"/>
          <w:szCs w:val="28"/>
          <w:rtl/>
        </w:rPr>
        <w:t>ی</w:t>
      </w:r>
      <w:r w:rsidRPr="00267F25">
        <w:rPr>
          <w:rFonts w:cs="B Badr"/>
          <w:sz w:val="28"/>
          <w:szCs w:val="28"/>
          <w:rtl/>
        </w:rPr>
        <w:t xml:space="preserve"> (ع)، شمرده است که به‌طور طب</w:t>
      </w:r>
      <w:r w:rsidRPr="00267F25">
        <w:rPr>
          <w:rFonts w:cs="B Badr" w:hint="cs"/>
          <w:sz w:val="28"/>
          <w:szCs w:val="28"/>
          <w:rtl/>
        </w:rPr>
        <w:t>ی</w:t>
      </w:r>
      <w:r w:rsidRPr="00267F25">
        <w:rPr>
          <w:rFonts w:cs="B Badr" w:hint="eastAsia"/>
          <w:sz w:val="28"/>
          <w:szCs w:val="28"/>
          <w:rtl/>
        </w:rPr>
        <w:t>ع</w:t>
      </w:r>
      <w:r w:rsidRPr="00267F25">
        <w:rPr>
          <w:rFonts w:cs="B Badr" w:hint="cs"/>
          <w:sz w:val="28"/>
          <w:szCs w:val="28"/>
          <w:rtl/>
        </w:rPr>
        <w:t>ی</w:t>
      </w:r>
      <w:r w:rsidRPr="00267F25">
        <w:rPr>
          <w:rFonts w:cs="B Badr"/>
          <w:sz w:val="28"/>
          <w:szCs w:val="28"/>
          <w:rtl/>
        </w:rPr>
        <w:t xml:space="preserve"> زمان ابو حمزه را که متوفا</w:t>
      </w:r>
      <w:r w:rsidRPr="00267F25">
        <w:rPr>
          <w:rFonts w:cs="B Badr" w:hint="cs"/>
          <w:sz w:val="28"/>
          <w:szCs w:val="28"/>
          <w:rtl/>
        </w:rPr>
        <w:t>ی</w:t>
      </w:r>
      <w:r w:rsidRPr="00267F25">
        <w:rPr>
          <w:rFonts w:cs="B Badr"/>
          <w:sz w:val="28"/>
          <w:szCs w:val="28"/>
          <w:rtl/>
        </w:rPr>
        <w:t xml:space="preserve"> ۱۵۰ است، درک نکرده تا بتواند داستان او را نقل کند؛ بنابرا</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در هردو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واسطه‌ا</w:t>
      </w:r>
      <w:r w:rsidRPr="00267F25">
        <w:rPr>
          <w:rFonts w:cs="B Badr" w:hint="cs"/>
          <w:sz w:val="28"/>
          <w:szCs w:val="28"/>
          <w:rtl/>
        </w:rPr>
        <w:t>ی</w:t>
      </w:r>
      <w:r w:rsidRPr="00267F25">
        <w:rPr>
          <w:rFonts w:cs="B Badr"/>
          <w:sz w:val="28"/>
          <w:szCs w:val="28"/>
          <w:rtl/>
        </w:rPr>
        <w:t xml:space="preserve"> نامعلوم بوده و در اثر آن روا</w:t>
      </w:r>
      <w:r w:rsidRPr="00267F25">
        <w:rPr>
          <w:rFonts w:cs="B Badr" w:hint="cs"/>
          <w:sz w:val="28"/>
          <w:szCs w:val="28"/>
          <w:rtl/>
        </w:rPr>
        <w:t>ی</w:t>
      </w:r>
      <w:r w:rsidRPr="00267F25">
        <w:rPr>
          <w:rFonts w:cs="B Badr" w:hint="eastAsia"/>
          <w:sz w:val="28"/>
          <w:szCs w:val="28"/>
          <w:rtl/>
        </w:rPr>
        <w:t>ت‌ها</w:t>
      </w:r>
      <w:r w:rsidRPr="00267F25">
        <w:rPr>
          <w:rFonts w:cs="B Badr"/>
          <w:sz w:val="28"/>
          <w:szCs w:val="28"/>
          <w:rtl/>
        </w:rPr>
        <w:t xml:space="preserve"> مرسله م</w:t>
      </w:r>
      <w:r w:rsidRPr="00267F25">
        <w:rPr>
          <w:rFonts w:cs="B Badr" w:hint="cs"/>
          <w:sz w:val="28"/>
          <w:szCs w:val="28"/>
          <w:rtl/>
        </w:rPr>
        <w:t>ی‌</w:t>
      </w:r>
      <w:r w:rsidRPr="00267F25">
        <w:rPr>
          <w:rFonts w:cs="B Badr" w:hint="eastAsia"/>
          <w:sz w:val="28"/>
          <w:szCs w:val="28"/>
          <w:rtl/>
        </w:rPr>
        <w:t>باشند</w:t>
      </w:r>
      <w:r w:rsidRPr="00267F25">
        <w:rPr>
          <w:rFonts w:cs="B Badr"/>
          <w:sz w:val="28"/>
          <w:szCs w:val="28"/>
          <w:rtl/>
        </w:rPr>
        <w:t>. د</w:t>
      </w:r>
      <w:r w:rsidRPr="00267F25">
        <w:rPr>
          <w:rFonts w:cs="B Badr" w:hint="cs"/>
          <w:sz w:val="28"/>
          <w:szCs w:val="28"/>
          <w:rtl/>
        </w:rPr>
        <w:t>ی</w:t>
      </w:r>
      <w:r w:rsidRPr="00267F25">
        <w:rPr>
          <w:rFonts w:cs="B Badr" w:hint="eastAsia"/>
          <w:sz w:val="28"/>
          <w:szCs w:val="28"/>
          <w:rtl/>
        </w:rPr>
        <w:t>گر</w:t>
      </w:r>
      <w:r w:rsidRPr="00267F25">
        <w:rPr>
          <w:rFonts w:cs="B Badr"/>
          <w:sz w:val="28"/>
          <w:szCs w:val="28"/>
          <w:rtl/>
        </w:rPr>
        <w:t xml:space="preserve"> آنکه ا</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دو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معارض دارند[۱۹]. پ</w:t>
      </w:r>
      <w:r w:rsidRPr="00267F25">
        <w:rPr>
          <w:rFonts w:cs="B Badr" w:hint="cs"/>
          <w:sz w:val="28"/>
          <w:szCs w:val="28"/>
          <w:rtl/>
        </w:rPr>
        <w:t>ی</w:t>
      </w:r>
      <w:r w:rsidRPr="00267F25">
        <w:rPr>
          <w:rFonts w:cs="B Badr" w:hint="eastAsia"/>
          <w:sz w:val="28"/>
          <w:szCs w:val="28"/>
          <w:rtl/>
        </w:rPr>
        <w:t>ش‌تر</w:t>
      </w:r>
      <w:r w:rsidRPr="00267F25">
        <w:rPr>
          <w:rFonts w:cs="B Badr"/>
          <w:sz w:val="28"/>
          <w:szCs w:val="28"/>
          <w:rtl/>
        </w:rPr>
        <w:t xml:space="preserve"> برخ</w:t>
      </w:r>
      <w:r w:rsidRPr="00267F25">
        <w:rPr>
          <w:rFonts w:cs="B Badr" w:hint="cs"/>
          <w:sz w:val="28"/>
          <w:szCs w:val="28"/>
          <w:rtl/>
        </w:rPr>
        <w:t>ی</w:t>
      </w:r>
      <w:r w:rsidRPr="00267F25">
        <w:rPr>
          <w:rFonts w:cs="B Badr"/>
          <w:sz w:val="28"/>
          <w:szCs w:val="28"/>
          <w:rtl/>
        </w:rPr>
        <w:t xml:space="preserve"> روا</w:t>
      </w:r>
      <w:r w:rsidRPr="00267F25">
        <w:rPr>
          <w:rFonts w:cs="B Badr" w:hint="cs"/>
          <w:sz w:val="28"/>
          <w:szCs w:val="28"/>
          <w:rtl/>
        </w:rPr>
        <w:t>ی</w:t>
      </w:r>
      <w:r w:rsidRPr="00267F25">
        <w:rPr>
          <w:rFonts w:cs="B Badr" w:hint="eastAsia"/>
          <w:sz w:val="28"/>
          <w:szCs w:val="28"/>
          <w:rtl/>
        </w:rPr>
        <w:t>ات</w:t>
      </w:r>
      <w:r w:rsidRPr="00267F25">
        <w:rPr>
          <w:rFonts w:cs="B Badr"/>
          <w:sz w:val="28"/>
          <w:szCs w:val="28"/>
          <w:rtl/>
        </w:rPr>
        <w:t xml:space="preserve"> معارض را که در مدح اب</w:t>
      </w:r>
      <w:r w:rsidRPr="00267F25">
        <w:rPr>
          <w:rFonts w:cs="B Badr" w:hint="cs"/>
          <w:sz w:val="28"/>
          <w:szCs w:val="28"/>
          <w:rtl/>
        </w:rPr>
        <w:t>ی</w:t>
      </w:r>
      <w:r w:rsidRPr="00267F25">
        <w:rPr>
          <w:rFonts w:cs="B Badr"/>
          <w:sz w:val="28"/>
          <w:szCs w:val="28"/>
          <w:rtl/>
        </w:rPr>
        <w:t xml:space="preserve"> حمزه بود، ب</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کرد</w:t>
      </w:r>
      <w:r w:rsidRPr="00267F25">
        <w:rPr>
          <w:rFonts w:cs="B Badr" w:hint="cs"/>
          <w:sz w:val="28"/>
          <w:szCs w:val="28"/>
          <w:rtl/>
        </w:rPr>
        <w:t>ی</w:t>
      </w:r>
      <w:r w:rsidRPr="00267F25">
        <w:rPr>
          <w:rFonts w:cs="B Badr" w:hint="eastAsia"/>
          <w:sz w:val="28"/>
          <w:szCs w:val="28"/>
          <w:rtl/>
        </w:rPr>
        <w:t>م</w:t>
      </w:r>
      <w:r w:rsidRPr="00267F25">
        <w:rPr>
          <w:rFonts w:cs="B Badr"/>
          <w:sz w:val="28"/>
          <w:szCs w:val="28"/>
          <w:rtl/>
        </w:rPr>
        <w:t>.</w:t>
      </w:r>
    </w:p>
    <w:p w:rsidR="00770B2E" w:rsidRDefault="00267F25" w:rsidP="00267F25">
      <w:pPr>
        <w:rPr>
          <w:rFonts w:cs="B Badr"/>
          <w:sz w:val="28"/>
          <w:szCs w:val="28"/>
          <w:rtl/>
        </w:rPr>
      </w:pPr>
      <w:r w:rsidRPr="00267F25">
        <w:rPr>
          <w:rFonts w:cs="B Badr" w:hint="eastAsia"/>
          <w:sz w:val="28"/>
          <w:szCs w:val="28"/>
          <w:rtl/>
        </w:rPr>
        <w:t>نت</w:t>
      </w:r>
      <w:r w:rsidRPr="00267F25">
        <w:rPr>
          <w:rFonts w:cs="B Badr" w:hint="cs"/>
          <w:sz w:val="28"/>
          <w:szCs w:val="28"/>
          <w:rtl/>
        </w:rPr>
        <w:t>ی</w:t>
      </w:r>
      <w:r w:rsidRPr="00267F25">
        <w:rPr>
          <w:rFonts w:cs="B Badr" w:hint="eastAsia"/>
          <w:sz w:val="28"/>
          <w:szCs w:val="28"/>
          <w:rtl/>
        </w:rPr>
        <w:t>جه</w:t>
      </w:r>
      <w:r w:rsidRPr="00267F25">
        <w:rPr>
          <w:rFonts w:cs="B Badr"/>
          <w:sz w:val="28"/>
          <w:szCs w:val="28"/>
          <w:rtl/>
        </w:rPr>
        <w:t xml:space="preserve"> آنکه اب</w:t>
      </w:r>
      <w:r w:rsidRPr="00267F25">
        <w:rPr>
          <w:rFonts w:cs="B Badr" w:hint="cs"/>
          <w:sz w:val="28"/>
          <w:szCs w:val="28"/>
          <w:rtl/>
        </w:rPr>
        <w:t>ی</w:t>
      </w:r>
      <w:r w:rsidRPr="00267F25">
        <w:rPr>
          <w:rFonts w:cs="B Badr"/>
          <w:sz w:val="28"/>
          <w:szCs w:val="28"/>
          <w:rtl/>
        </w:rPr>
        <w:t xml:space="preserve"> حمزه به شهادت رجال</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ش</w:t>
      </w:r>
      <w:r w:rsidRPr="00267F25">
        <w:rPr>
          <w:rFonts w:cs="B Badr" w:hint="cs"/>
          <w:sz w:val="28"/>
          <w:szCs w:val="28"/>
          <w:rtl/>
        </w:rPr>
        <w:t>ی</w:t>
      </w:r>
      <w:r w:rsidRPr="00267F25">
        <w:rPr>
          <w:rFonts w:cs="B Badr" w:hint="eastAsia"/>
          <w:sz w:val="28"/>
          <w:szCs w:val="28"/>
          <w:rtl/>
        </w:rPr>
        <w:t>عه</w:t>
      </w:r>
      <w:r w:rsidRPr="00267F25">
        <w:rPr>
          <w:rFonts w:cs="B Badr"/>
          <w:sz w:val="28"/>
          <w:szCs w:val="28"/>
          <w:rtl/>
        </w:rPr>
        <w:t xml:space="preserve"> مانند نجاش</w:t>
      </w:r>
      <w:r w:rsidRPr="00267F25">
        <w:rPr>
          <w:rFonts w:cs="B Badr" w:hint="cs"/>
          <w:sz w:val="28"/>
          <w:szCs w:val="28"/>
          <w:rtl/>
        </w:rPr>
        <w:t>ی</w:t>
      </w:r>
      <w:r w:rsidRPr="00267F25">
        <w:rPr>
          <w:rFonts w:cs="B Badr" w:hint="eastAsia"/>
          <w:sz w:val="28"/>
          <w:szCs w:val="28"/>
          <w:rtl/>
        </w:rPr>
        <w:t>،</w:t>
      </w:r>
      <w:r w:rsidRPr="00267F25">
        <w:rPr>
          <w:rFonts w:cs="B Badr"/>
          <w:sz w:val="28"/>
          <w:szCs w:val="28"/>
          <w:rtl/>
        </w:rPr>
        <w:t xml:space="preserve"> صدوق، طوس</w:t>
      </w:r>
      <w:r w:rsidRPr="00267F25">
        <w:rPr>
          <w:rFonts w:cs="B Badr" w:hint="cs"/>
          <w:sz w:val="28"/>
          <w:szCs w:val="28"/>
          <w:rtl/>
        </w:rPr>
        <w:t>ی</w:t>
      </w:r>
      <w:r w:rsidRPr="00267F25">
        <w:rPr>
          <w:rFonts w:cs="B Badr"/>
          <w:sz w:val="28"/>
          <w:szCs w:val="28"/>
          <w:rtl/>
        </w:rPr>
        <w:t xml:space="preserve"> و... از راو</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مورد اعتماد و از بزرگان ش</w:t>
      </w:r>
      <w:r w:rsidRPr="00267F25">
        <w:rPr>
          <w:rFonts w:cs="B Badr" w:hint="cs"/>
          <w:sz w:val="28"/>
          <w:szCs w:val="28"/>
          <w:rtl/>
        </w:rPr>
        <w:t>ی</w:t>
      </w:r>
      <w:r w:rsidRPr="00267F25">
        <w:rPr>
          <w:rFonts w:cs="B Badr" w:hint="eastAsia"/>
          <w:sz w:val="28"/>
          <w:szCs w:val="28"/>
          <w:rtl/>
        </w:rPr>
        <w:t>عه</w:t>
      </w:r>
      <w:r w:rsidRPr="00267F25">
        <w:rPr>
          <w:rFonts w:cs="B Badr"/>
          <w:sz w:val="28"/>
          <w:szCs w:val="28"/>
          <w:rtl/>
        </w:rPr>
        <w:t xml:space="preserve"> است.</w:t>
      </w:r>
    </w:p>
    <w:p w:rsidR="00770B2E" w:rsidRDefault="00267F25" w:rsidP="00267F25">
      <w:pPr>
        <w:rPr>
          <w:rFonts w:cs="B Badr"/>
          <w:sz w:val="28"/>
          <w:szCs w:val="28"/>
          <w:rtl/>
        </w:rPr>
      </w:pPr>
      <w:r w:rsidRPr="00267F25">
        <w:rPr>
          <w:rFonts w:cs="B Badr" w:hint="eastAsia"/>
          <w:sz w:val="28"/>
          <w:szCs w:val="28"/>
          <w:rtl/>
        </w:rPr>
        <w:t>رجال</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اهل سنت روا</w:t>
      </w:r>
      <w:r w:rsidRPr="00267F25">
        <w:rPr>
          <w:rFonts w:cs="B Badr" w:hint="cs"/>
          <w:sz w:val="28"/>
          <w:szCs w:val="28"/>
          <w:rtl/>
        </w:rPr>
        <w:t>ی</w:t>
      </w:r>
      <w:r w:rsidRPr="00267F25">
        <w:rPr>
          <w:rFonts w:cs="B Badr" w:hint="eastAsia"/>
          <w:sz w:val="28"/>
          <w:szCs w:val="28"/>
          <w:rtl/>
        </w:rPr>
        <w:t>ات</w:t>
      </w:r>
      <w:r w:rsidRPr="00267F25">
        <w:rPr>
          <w:rFonts w:cs="B Badr"/>
          <w:sz w:val="28"/>
          <w:szCs w:val="28"/>
          <w:rtl/>
        </w:rPr>
        <w:t xml:space="preserve"> او را ضع</w:t>
      </w:r>
      <w:r w:rsidRPr="00267F25">
        <w:rPr>
          <w:rFonts w:cs="B Badr" w:hint="cs"/>
          <w:sz w:val="28"/>
          <w:szCs w:val="28"/>
          <w:rtl/>
        </w:rPr>
        <w:t>ی</w:t>
      </w:r>
      <w:r w:rsidRPr="00267F25">
        <w:rPr>
          <w:rFonts w:cs="B Badr" w:hint="eastAsia"/>
          <w:sz w:val="28"/>
          <w:szCs w:val="28"/>
          <w:rtl/>
        </w:rPr>
        <w:t>ف</w:t>
      </w:r>
      <w:r w:rsidRPr="00267F25">
        <w:rPr>
          <w:rFonts w:cs="B Badr"/>
          <w:sz w:val="28"/>
          <w:szCs w:val="28"/>
          <w:rtl/>
        </w:rPr>
        <w:t xml:space="preserve"> دانسته و عبارات "ضع</w:t>
      </w:r>
      <w:r w:rsidRPr="00267F25">
        <w:rPr>
          <w:rFonts w:cs="B Badr" w:hint="cs"/>
          <w:sz w:val="28"/>
          <w:szCs w:val="28"/>
          <w:rtl/>
        </w:rPr>
        <w:t>ی</w:t>
      </w:r>
      <w:r w:rsidRPr="00267F25">
        <w:rPr>
          <w:rFonts w:cs="B Badr" w:hint="eastAsia"/>
          <w:sz w:val="28"/>
          <w:szCs w:val="28"/>
          <w:rtl/>
        </w:rPr>
        <w:t>ف</w:t>
      </w:r>
      <w:r w:rsidRPr="00267F25">
        <w:rPr>
          <w:rFonts w:cs="B Badr"/>
          <w:sz w:val="28"/>
          <w:szCs w:val="28"/>
          <w:rtl/>
        </w:rPr>
        <w:t xml:space="preserve"> الحد</w:t>
      </w:r>
      <w:r w:rsidRPr="00267F25">
        <w:rPr>
          <w:rFonts w:cs="B Badr" w:hint="cs"/>
          <w:sz w:val="28"/>
          <w:szCs w:val="28"/>
          <w:rtl/>
        </w:rPr>
        <w:t>ی</w:t>
      </w:r>
      <w:r w:rsidRPr="00267F25">
        <w:rPr>
          <w:rFonts w:cs="B Badr" w:hint="eastAsia"/>
          <w:sz w:val="28"/>
          <w:szCs w:val="28"/>
          <w:rtl/>
        </w:rPr>
        <w:t>ث</w:t>
      </w:r>
      <w:r w:rsidRPr="00267F25">
        <w:rPr>
          <w:rFonts w:cs="B Badr"/>
          <w:sz w:val="28"/>
          <w:szCs w:val="28"/>
          <w:rtl/>
        </w:rPr>
        <w:t>"، "ل</w:t>
      </w:r>
      <w:r w:rsidRPr="00267F25">
        <w:rPr>
          <w:rFonts w:cs="B Badr" w:hint="cs"/>
          <w:sz w:val="28"/>
          <w:szCs w:val="28"/>
          <w:rtl/>
        </w:rPr>
        <w:t>ی</w:t>
      </w:r>
      <w:r w:rsidRPr="00267F25">
        <w:rPr>
          <w:rFonts w:cs="B Badr" w:hint="eastAsia"/>
          <w:sz w:val="28"/>
          <w:szCs w:val="28"/>
          <w:rtl/>
        </w:rPr>
        <w:t>س</w:t>
      </w:r>
      <w:r w:rsidRPr="00267F25">
        <w:rPr>
          <w:rFonts w:cs="B Badr"/>
          <w:sz w:val="28"/>
          <w:szCs w:val="28"/>
          <w:rtl/>
        </w:rPr>
        <w:t xml:space="preserve"> بش</w:t>
      </w:r>
      <w:r w:rsidRPr="00267F25">
        <w:rPr>
          <w:rFonts w:cs="B Badr" w:hint="cs"/>
          <w:sz w:val="28"/>
          <w:szCs w:val="28"/>
          <w:rtl/>
        </w:rPr>
        <w:t>ی</w:t>
      </w:r>
      <w:r w:rsidRPr="00267F25">
        <w:rPr>
          <w:rFonts w:cs="B Badr" w:hint="eastAsia"/>
          <w:sz w:val="28"/>
          <w:szCs w:val="28"/>
          <w:rtl/>
        </w:rPr>
        <w:t>ء</w:t>
      </w:r>
      <w:r w:rsidRPr="00267F25">
        <w:rPr>
          <w:rFonts w:cs="B Badr"/>
          <w:sz w:val="28"/>
          <w:szCs w:val="28"/>
          <w:rtl/>
        </w:rPr>
        <w:t>"، "ل</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"بکتب حد</w:t>
      </w:r>
      <w:r w:rsidRPr="00267F25">
        <w:rPr>
          <w:rFonts w:cs="B Badr" w:hint="cs"/>
          <w:sz w:val="28"/>
          <w:szCs w:val="28"/>
          <w:rtl/>
        </w:rPr>
        <w:t>ی</w:t>
      </w:r>
      <w:r w:rsidRPr="00267F25">
        <w:rPr>
          <w:rFonts w:cs="B Badr" w:hint="eastAsia"/>
          <w:sz w:val="28"/>
          <w:szCs w:val="28"/>
          <w:rtl/>
        </w:rPr>
        <w:t>ثه</w:t>
      </w:r>
      <w:r w:rsidRPr="00267F25">
        <w:rPr>
          <w:rFonts w:cs="B Badr"/>
          <w:sz w:val="28"/>
          <w:szCs w:val="28"/>
          <w:rtl/>
        </w:rPr>
        <w:t xml:space="preserve"> و لا </w:t>
      </w:r>
      <w:r w:rsidRPr="00267F25">
        <w:rPr>
          <w:rFonts w:cs="B Badr" w:hint="cs"/>
          <w:sz w:val="28"/>
          <w:szCs w:val="28"/>
          <w:rtl/>
        </w:rPr>
        <w:t>ی</w:t>
      </w:r>
      <w:r w:rsidRPr="00267F25">
        <w:rPr>
          <w:rFonts w:cs="B Badr" w:hint="eastAsia"/>
          <w:sz w:val="28"/>
          <w:szCs w:val="28"/>
          <w:rtl/>
        </w:rPr>
        <w:t>حتج</w:t>
      </w:r>
      <w:r w:rsidRPr="00267F25">
        <w:rPr>
          <w:rFonts w:cs="B Badr"/>
          <w:sz w:val="28"/>
          <w:szCs w:val="28"/>
          <w:rtl/>
        </w:rPr>
        <w:t xml:space="preserve"> به"، "واه</w:t>
      </w:r>
      <w:r w:rsidRPr="00267F25">
        <w:rPr>
          <w:rFonts w:cs="B Badr" w:hint="cs"/>
          <w:sz w:val="28"/>
          <w:szCs w:val="28"/>
          <w:rtl/>
        </w:rPr>
        <w:t>ی</w:t>
      </w:r>
      <w:r w:rsidRPr="00267F25">
        <w:rPr>
          <w:rFonts w:cs="B Badr"/>
          <w:sz w:val="28"/>
          <w:szCs w:val="28"/>
          <w:rtl/>
        </w:rPr>
        <w:t xml:space="preserve"> الحد</w:t>
      </w:r>
      <w:r w:rsidRPr="00267F25">
        <w:rPr>
          <w:rFonts w:cs="B Badr" w:hint="cs"/>
          <w:sz w:val="28"/>
          <w:szCs w:val="28"/>
          <w:rtl/>
        </w:rPr>
        <w:t>ی</w:t>
      </w:r>
      <w:r w:rsidRPr="00267F25">
        <w:rPr>
          <w:rFonts w:cs="B Badr" w:hint="eastAsia"/>
          <w:sz w:val="28"/>
          <w:szCs w:val="28"/>
          <w:rtl/>
        </w:rPr>
        <w:t>ث</w:t>
      </w:r>
      <w:r w:rsidRPr="00267F25">
        <w:rPr>
          <w:rFonts w:cs="B Badr"/>
          <w:sz w:val="28"/>
          <w:szCs w:val="28"/>
          <w:rtl/>
        </w:rPr>
        <w:t>"، "ل</w:t>
      </w:r>
      <w:r w:rsidRPr="00267F25">
        <w:rPr>
          <w:rFonts w:cs="B Badr" w:hint="cs"/>
          <w:sz w:val="28"/>
          <w:szCs w:val="28"/>
          <w:rtl/>
        </w:rPr>
        <w:t>ی</w:t>
      </w:r>
      <w:r w:rsidRPr="00267F25">
        <w:rPr>
          <w:rFonts w:cs="B Badr" w:hint="eastAsia"/>
          <w:sz w:val="28"/>
          <w:szCs w:val="28"/>
          <w:rtl/>
        </w:rPr>
        <w:t>س</w:t>
      </w:r>
      <w:r w:rsidRPr="00267F25">
        <w:rPr>
          <w:rFonts w:cs="B Badr"/>
          <w:sz w:val="28"/>
          <w:szCs w:val="28"/>
          <w:rtl/>
        </w:rPr>
        <w:t xml:space="preserve"> بثقة"، "ضعفه ب</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عل</w:t>
      </w:r>
      <w:r w:rsidRPr="00267F25">
        <w:rPr>
          <w:rFonts w:cs="B Badr" w:hint="cs"/>
          <w:sz w:val="28"/>
          <w:szCs w:val="28"/>
          <w:rtl/>
        </w:rPr>
        <w:t>ی</w:t>
      </w:r>
      <w:r w:rsidRPr="00267F25">
        <w:rPr>
          <w:rFonts w:cs="B Badr"/>
          <w:sz w:val="28"/>
          <w:szCs w:val="28"/>
          <w:rtl/>
        </w:rPr>
        <w:t xml:space="preserve"> روا</w:t>
      </w:r>
      <w:r w:rsidRPr="00267F25">
        <w:rPr>
          <w:rFonts w:cs="B Badr" w:hint="cs"/>
          <w:sz w:val="28"/>
          <w:szCs w:val="28"/>
          <w:rtl/>
        </w:rPr>
        <w:t>ی</w:t>
      </w:r>
      <w:r w:rsidRPr="00267F25">
        <w:rPr>
          <w:rFonts w:cs="B Badr" w:hint="eastAsia"/>
          <w:sz w:val="28"/>
          <w:szCs w:val="28"/>
          <w:rtl/>
        </w:rPr>
        <w:t>اته</w:t>
      </w:r>
      <w:r w:rsidRPr="00267F25">
        <w:rPr>
          <w:rFonts w:cs="B Badr"/>
          <w:sz w:val="28"/>
          <w:szCs w:val="28"/>
          <w:rtl/>
        </w:rPr>
        <w:t>"[۲۰]، "ل</w:t>
      </w:r>
      <w:r w:rsidRPr="00267F25">
        <w:rPr>
          <w:rFonts w:cs="B Badr" w:hint="cs"/>
          <w:sz w:val="28"/>
          <w:szCs w:val="28"/>
          <w:rtl/>
        </w:rPr>
        <w:t>ی</w:t>
      </w:r>
      <w:r w:rsidRPr="00267F25">
        <w:rPr>
          <w:rFonts w:cs="B Badr" w:hint="eastAsia"/>
          <w:sz w:val="28"/>
          <w:szCs w:val="28"/>
          <w:rtl/>
        </w:rPr>
        <w:t>س</w:t>
      </w:r>
      <w:r w:rsidRPr="00267F25">
        <w:rPr>
          <w:rFonts w:cs="B Badr"/>
          <w:sz w:val="28"/>
          <w:szCs w:val="28"/>
          <w:rtl/>
        </w:rPr>
        <w:t xml:space="preserve"> بالمتع</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عندهم"، "رافض</w:t>
      </w:r>
      <w:r w:rsidRPr="00267F25">
        <w:rPr>
          <w:rFonts w:cs="B Badr" w:hint="cs"/>
          <w:sz w:val="28"/>
          <w:szCs w:val="28"/>
          <w:rtl/>
        </w:rPr>
        <w:t>ی</w:t>
      </w:r>
      <w:r w:rsidRPr="00267F25">
        <w:rPr>
          <w:rFonts w:cs="B Badr"/>
          <w:sz w:val="28"/>
          <w:szCs w:val="28"/>
          <w:rtl/>
        </w:rPr>
        <w:t>"، "ضع</w:t>
      </w:r>
      <w:r w:rsidRPr="00267F25">
        <w:rPr>
          <w:rFonts w:cs="B Badr" w:hint="cs"/>
          <w:sz w:val="28"/>
          <w:szCs w:val="28"/>
          <w:rtl/>
        </w:rPr>
        <w:t>ی</w:t>
      </w:r>
      <w:r w:rsidRPr="00267F25">
        <w:rPr>
          <w:rFonts w:cs="B Badr" w:hint="eastAsia"/>
          <w:sz w:val="28"/>
          <w:szCs w:val="28"/>
          <w:rtl/>
        </w:rPr>
        <w:t>ف</w:t>
      </w:r>
      <w:r w:rsidRPr="00267F25">
        <w:rPr>
          <w:rFonts w:cs="B Badr"/>
          <w:sz w:val="28"/>
          <w:szCs w:val="28"/>
          <w:rtl/>
        </w:rPr>
        <w:t>" و...[۲۱] را در معرف</w:t>
      </w:r>
      <w:r w:rsidRPr="00267F25">
        <w:rPr>
          <w:rFonts w:cs="B Badr" w:hint="cs"/>
          <w:sz w:val="28"/>
          <w:szCs w:val="28"/>
          <w:rtl/>
        </w:rPr>
        <w:t>ی</w:t>
      </w:r>
      <w:r w:rsidRPr="00267F25">
        <w:rPr>
          <w:rFonts w:cs="B Badr"/>
          <w:sz w:val="28"/>
          <w:szCs w:val="28"/>
          <w:rtl/>
        </w:rPr>
        <w:t xml:space="preserve"> و</w:t>
      </w:r>
      <w:r w:rsidRPr="00267F25">
        <w:rPr>
          <w:rFonts w:cs="B Badr" w:hint="cs"/>
          <w:sz w:val="28"/>
          <w:szCs w:val="28"/>
          <w:rtl/>
        </w:rPr>
        <w:t>ی</w:t>
      </w:r>
      <w:r w:rsidRPr="00267F25">
        <w:rPr>
          <w:rFonts w:cs="B Badr"/>
          <w:sz w:val="28"/>
          <w:szCs w:val="28"/>
          <w:rtl/>
        </w:rPr>
        <w:t xml:space="preserve"> به کار برده‌اند، ول</w:t>
      </w:r>
      <w:r w:rsidRPr="00267F25">
        <w:rPr>
          <w:rFonts w:cs="B Badr" w:hint="cs"/>
          <w:sz w:val="28"/>
          <w:szCs w:val="28"/>
          <w:rtl/>
        </w:rPr>
        <w:t>ی</w:t>
      </w:r>
      <w:r w:rsidRPr="00267F25">
        <w:rPr>
          <w:rFonts w:cs="B Badr"/>
          <w:sz w:val="28"/>
          <w:szCs w:val="28"/>
          <w:rtl/>
        </w:rPr>
        <w:t xml:space="preserve"> سخن ر</w:t>
      </w:r>
      <w:r w:rsidRPr="00267F25">
        <w:rPr>
          <w:rFonts w:cs="B Badr" w:hint="eastAsia"/>
          <w:sz w:val="28"/>
          <w:szCs w:val="28"/>
          <w:rtl/>
        </w:rPr>
        <w:t>جال</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اهل سنت برا</w:t>
      </w:r>
      <w:r w:rsidRPr="00267F25">
        <w:rPr>
          <w:rFonts w:cs="B Badr" w:hint="cs"/>
          <w:sz w:val="28"/>
          <w:szCs w:val="28"/>
          <w:rtl/>
        </w:rPr>
        <w:t>ی</w:t>
      </w:r>
      <w:r w:rsidRPr="00267F25">
        <w:rPr>
          <w:rFonts w:cs="B Badr"/>
          <w:sz w:val="28"/>
          <w:szCs w:val="28"/>
          <w:rtl/>
        </w:rPr>
        <w:t xml:space="preserve"> ما حجت ن</w:t>
      </w:r>
      <w:r w:rsidRPr="00267F25">
        <w:rPr>
          <w:rFonts w:cs="B Badr" w:hint="cs"/>
          <w:sz w:val="28"/>
          <w:szCs w:val="28"/>
          <w:rtl/>
        </w:rPr>
        <w:t>ی</w:t>
      </w:r>
      <w:r w:rsidRPr="00267F25">
        <w:rPr>
          <w:rFonts w:cs="B Badr" w:hint="eastAsia"/>
          <w:sz w:val="28"/>
          <w:szCs w:val="28"/>
          <w:rtl/>
        </w:rPr>
        <w:t>ست</w:t>
      </w:r>
      <w:r w:rsidRPr="00267F25">
        <w:rPr>
          <w:rFonts w:cs="B Badr"/>
          <w:sz w:val="28"/>
          <w:szCs w:val="28"/>
          <w:rtl/>
        </w:rPr>
        <w:t xml:space="preserve"> و در مقابل توث</w:t>
      </w:r>
      <w:r w:rsidRPr="00267F25">
        <w:rPr>
          <w:rFonts w:cs="B Badr" w:hint="cs"/>
          <w:sz w:val="28"/>
          <w:szCs w:val="28"/>
          <w:rtl/>
        </w:rPr>
        <w:t>ی</w:t>
      </w:r>
      <w:r w:rsidRPr="00267F25">
        <w:rPr>
          <w:rFonts w:cs="B Badr" w:hint="eastAsia"/>
          <w:sz w:val="28"/>
          <w:szCs w:val="28"/>
          <w:rtl/>
        </w:rPr>
        <w:t>ق</w:t>
      </w:r>
      <w:r w:rsidRPr="00267F25">
        <w:rPr>
          <w:rFonts w:cs="B Badr"/>
          <w:sz w:val="28"/>
          <w:szCs w:val="28"/>
          <w:rtl/>
        </w:rPr>
        <w:t xml:space="preserve"> بزرگان</w:t>
      </w:r>
      <w:r w:rsidRPr="00267F25">
        <w:rPr>
          <w:rFonts w:cs="B Badr" w:hint="cs"/>
          <w:sz w:val="28"/>
          <w:szCs w:val="28"/>
          <w:rtl/>
        </w:rPr>
        <w:t>ی</w:t>
      </w:r>
      <w:r w:rsidRPr="00267F25">
        <w:rPr>
          <w:rFonts w:cs="B Badr"/>
          <w:sz w:val="28"/>
          <w:szCs w:val="28"/>
          <w:rtl/>
        </w:rPr>
        <w:t xml:space="preserve"> چون نجاش</w:t>
      </w:r>
      <w:r w:rsidRPr="00267F25">
        <w:rPr>
          <w:rFonts w:cs="B Badr" w:hint="cs"/>
          <w:sz w:val="28"/>
          <w:szCs w:val="28"/>
          <w:rtl/>
        </w:rPr>
        <w:t>ی</w:t>
      </w:r>
      <w:r w:rsidRPr="00267F25">
        <w:rPr>
          <w:rFonts w:cs="B Badr" w:hint="eastAsia"/>
          <w:sz w:val="28"/>
          <w:szCs w:val="28"/>
          <w:rtl/>
        </w:rPr>
        <w:t>،</w:t>
      </w:r>
      <w:r w:rsidRPr="00267F25">
        <w:rPr>
          <w:rFonts w:cs="B Badr"/>
          <w:sz w:val="28"/>
          <w:szCs w:val="28"/>
          <w:rtl/>
        </w:rPr>
        <w:t xml:space="preserve"> طوس</w:t>
      </w:r>
      <w:r w:rsidRPr="00267F25">
        <w:rPr>
          <w:rFonts w:cs="B Badr" w:hint="cs"/>
          <w:sz w:val="28"/>
          <w:szCs w:val="28"/>
          <w:rtl/>
        </w:rPr>
        <w:t>ی</w:t>
      </w:r>
      <w:r w:rsidRPr="00267F25">
        <w:rPr>
          <w:rFonts w:cs="B Badr" w:hint="eastAsia"/>
          <w:sz w:val="28"/>
          <w:szCs w:val="28"/>
          <w:rtl/>
        </w:rPr>
        <w:t>،</w:t>
      </w:r>
      <w:r w:rsidRPr="00267F25">
        <w:rPr>
          <w:rFonts w:cs="B Badr"/>
          <w:sz w:val="28"/>
          <w:szCs w:val="28"/>
          <w:rtl/>
        </w:rPr>
        <w:t xml:space="preserve"> ش</w:t>
      </w:r>
      <w:r w:rsidRPr="00267F25">
        <w:rPr>
          <w:rFonts w:cs="B Badr" w:hint="cs"/>
          <w:sz w:val="28"/>
          <w:szCs w:val="28"/>
          <w:rtl/>
        </w:rPr>
        <w:t>ی</w:t>
      </w:r>
      <w:r w:rsidRPr="00267F25">
        <w:rPr>
          <w:rFonts w:cs="B Badr" w:hint="eastAsia"/>
          <w:sz w:val="28"/>
          <w:szCs w:val="28"/>
          <w:rtl/>
        </w:rPr>
        <w:t>خ</w:t>
      </w:r>
      <w:r w:rsidRPr="00267F25">
        <w:rPr>
          <w:rFonts w:cs="B Badr"/>
          <w:sz w:val="28"/>
          <w:szCs w:val="28"/>
          <w:rtl/>
        </w:rPr>
        <w:t xml:space="preserve"> صدوق و... ارزش</w:t>
      </w:r>
      <w:r w:rsidRPr="00267F25">
        <w:rPr>
          <w:rFonts w:cs="B Badr" w:hint="cs"/>
          <w:sz w:val="28"/>
          <w:szCs w:val="28"/>
          <w:rtl/>
        </w:rPr>
        <w:t>ی</w:t>
      </w:r>
      <w:r w:rsidRPr="00267F25">
        <w:rPr>
          <w:rFonts w:cs="B Badr"/>
          <w:sz w:val="28"/>
          <w:szCs w:val="28"/>
          <w:rtl/>
        </w:rPr>
        <w:t xml:space="preserve"> ندارد. شا</w:t>
      </w:r>
      <w:r w:rsidRPr="00267F25">
        <w:rPr>
          <w:rFonts w:cs="B Badr" w:hint="cs"/>
          <w:sz w:val="28"/>
          <w:szCs w:val="28"/>
          <w:rtl/>
        </w:rPr>
        <w:t>ی</w:t>
      </w:r>
      <w:r w:rsidRPr="00267F25">
        <w:rPr>
          <w:rFonts w:cs="B Badr" w:hint="eastAsia"/>
          <w:sz w:val="28"/>
          <w:szCs w:val="28"/>
          <w:rtl/>
        </w:rPr>
        <w:t>د</w:t>
      </w:r>
      <w:r w:rsidRPr="00267F25">
        <w:rPr>
          <w:rFonts w:cs="B Badr"/>
          <w:sz w:val="28"/>
          <w:szCs w:val="28"/>
          <w:rtl/>
        </w:rPr>
        <w:t xml:space="preserve"> بتوان گفت راز ضع</w:t>
      </w:r>
      <w:r w:rsidRPr="00267F25">
        <w:rPr>
          <w:rFonts w:cs="B Badr" w:hint="cs"/>
          <w:sz w:val="28"/>
          <w:szCs w:val="28"/>
          <w:rtl/>
        </w:rPr>
        <w:t>ی</w:t>
      </w:r>
      <w:r w:rsidRPr="00267F25">
        <w:rPr>
          <w:rFonts w:cs="B Badr" w:hint="eastAsia"/>
          <w:sz w:val="28"/>
          <w:szCs w:val="28"/>
          <w:rtl/>
        </w:rPr>
        <w:t>ف</w:t>
      </w:r>
      <w:r w:rsidRPr="00267F25">
        <w:rPr>
          <w:rFonts w:cs="B Badr"/>
          <w:sz w:val="28"/>
          <w:szCs w:val="28"/>
          <w:rtl/>
        </w:rPr>
        <w:t xml:space="preserve"> دانستن روا</w:t>
      </w:r>
      <w:r w:rsidRPr="00267F25">
        <w:rPr>
          <w:rFonts w:cs="B Badr" w:hint="cs"/>
          <w:sz w:val="28"/>
          <w:szCs w:val="28"/>
          <w:rtl/>
        </w:rPr>
        <w:t>ی</w:t>
      </w:r>
      <w:r w:rsidRPr="00267F25">
        <w:rPr>
          <w:rFonts w:cs="B Badr" w:hint="eastAsia"/>
          <w:sz w:val="28"/>
          <w:szCs w:val="28"/>
          <w:rtl/>
        </w:rPr>
        <w:t>ات</w:t>
      </w:r>
      <w:r w:rsidRPr="00267F25">
        <w:rPr>
          <w:rFonts w:cs="B Badr"/>
          <w:sz w:val="28"/>
          <w:szCs w:val="28"/>
          <w:rtl/>
        </w:rPr>
        <w:t xml:space="preserve"> ابوحمزه ثمال</w:t>
      </w:r>
      <w:r w:rsidRPr="00267F25">
        <w:rPr>
          <w:rFonts w:cs="B Badr" w:hint="cs"/>
          <w:sz w:val="28"/>
          <w:szCs w:val="28"/>
          <w:rtl/>
        </w:rPr>
        <w:t>ی</w:t>
      </w:r>
      <w:r w:rsidRPr="00267F25">
        <w:rPr>
          <w:rFonts w:cs="B Badr"/>
          <w:sz w:val="28"/>
          <w:szCs w:val="28"/>
          <w:rtl/>
        </w:rPr>
        <w:t xml:space="preserve"> در م</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اهل سنت، گرا</w:t>
      </w:r>
      <w:r w:rsidRPr="00267F25">
        <w:rPr>
          <w:rFonts w:cs="B Badr" w:hint="cs"/>
          <w:sz w:val="28"/>
          <w:szCs w:val="28"/>
          <w:rtl/>
        </w:rPr>
        <w:t>ی</w:t>
      </w:r>
      <w:r w:rsidRPr="00267F25">
        <w:rPr>
          <w:rFonts w:cs="B Badr" w:hint="eastAsia"/>
          <w:sz w:val="28"/>
          <w:szCs w:val="28"/>
          <w:rtl/>
        </w:rPr>
        <w:t>ش</w:t>
      </w:r>
      <w:r w:rsidRPr="00267F25">
        <w:rPr>
          <w:rFonts w:cs="B Badr"/>
          <w:sz w:val="28"/>
          <w:szCs w:val="28"/>
          <w:rtl/>
        </w:rPr>
        <w:t xml:space="preserve"> شد</w:t>
      </w:r>
      <w:r w:rsidRPr="00267F25">
        <w:rPr>
          <w:rFonts w:cs="B Badr" w:hint="cs"/>
          <w:sz w:val="28"/>
          <w:szCs w:val="28"/>
          <w:rtl/>
        </w:rPr>
        <w:t>ی</w:t>
      </w:r>
      <w:r w:rsidRPr="00267F25">
        <w:rPr>
          <w:rFonts w:cs="B Badr" w:hint="eastAsia"/>
          <w:sz w:val="28"/>
          <w:szCs w:val="28"/>
          <w:rtl/>
        </w:rPr>
        <w:t>د</w:t>
      </w:r>
      <w:r w:rsidRPr="00267F25">
        <w:rPr>
          <w:rFonts w:cs="B Badr"/>
          <w:sz w:val="28"/>
          <w:szCs w:val="28"/>
          <w:rtl/>
        </w:rPr>
        <w:t xml:space="preserve"> و</w:t>
      </w:r>
      <w:r w:rsidRPr="00267F25">
        <w:rPr>
          <w:rFonts w:cs="B Badr" w:hint="cs"/>
          <w:sz w:val="28"/>
          <w:szCs w:val="28"/>
          <w:rtl/>
        </w:rPr>
        <w:t>ی</w:t>
      </w:r>
      <w:r w:rsidRPr="00267F25">
        <w:rPr>
          <w:rFonts w:cs="B Badr"/>
          <w:sz w:val="28"/>
          <w:szCs w:val="28"/>
          <w:rtl/>
        </w:rPr>
        <w:t xml:space="preserve"> به مذهب اهل ب</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(ع) بوده است؛ چنان‌که از کلمه رافض</w:t>
      </w:r>
      <w:r w:rsidRPr="00267F25">
        <w:rPr>
          <w:rFonts w:cs="B Badr" w:hint="cs"/>
          <w:sz w:val="28"/>
          <w:szCs w:val="28"/>
          <w:rtl/>
        </w:rPr>
        <w:t>ی</w:t>
      </w:r>
      <w:r w:rsidRPr="00267F25">
        <w:rPr>
          <w:rFonts w:cs="B Badr"/>
          <w:sz w:val="28"/>
          <w:szCs w:val="28"/>
          <w:rtl/>
        </w:rPr>
        <w:t xml:space="preserve"> فهم</w:t>
      </w:r>
      <w:r w:rsidRPr="00267F25">
        <w:rPr>
          <w:rFonts w:cs="B Badr" w:hint="cs"/>
          <w:sz w:val="28"/>
          <w:szCs w:val="28"/>
          <w:rtl/>
        </w:rPr>
        <w:t>ی</w:t>
      </w:r>
      <w:r w:rsidRPr="00267F25">
        <w:rPr>
          <w:rFonts w:cs="B Badr" w:hint="eastAsia"/>
          <w:sz w:val="28"/>
          <w:szCs w:val="28"/>
          <w:rtl/>
        </w:rPr>
        <w:t>ده</w:t>
      </w:r>
      <w:r w:rsidRPr="00267F25">
        <w:rPr>
          <w:rFonts w:cs="B Badr"/>
          <w:sz w:val="28"/>
          <w:szCs w:val="28"/>
          <w:rtl/>
        </w:rPr>
        <w:t xml:space="preserve"> م</w:t>
      </w:r>
      <w:r w:rsidRPr="00267F25">
        <w:rPr>
          <w:rFonts w:cs="B Badr" w:hint="cs"/>
          <w:sz w:val="28"/>
          <w:szCs w:val="28"/>
          <w:rtl/>
        </w:rPr>
        <w:t>ی‌</w:t>
      </w:r>
      <w:r w:rsidRPr="00267F25">
        <w:rPr>
          <w:rFonts w:cs="B Badr" w:hint="eastAsia"/>
          <w:sz w:val="28"/>
          <w:szCs w:val="28"/>
          <w:rtl/>
        </w:rPr>
        <w:t>شود</w:t>
      </w:r>
      <w:r w:rsidRPr="00267F25">
        <w:rPr>
          <w:rFonts w:cs="B Badr"/>
          <w:sz w:val="28"/>
          <w:szCs w:val="28"/>
          <w:rtl/>
        </w:rPr>
        <w:t>.</w:t>
      </w:r>
    </w:p>
    <w:p w:rsidR="00267F25" w:rsidRPr="00267F25" w:rsidRDefault="00267F25" w:rsidP="00267F25">
      <w:pPr>
        <w:rPr>
          <w:rFonts w:cs="B Badr"/>
          <w:sz w:val="28"/>
          <w:szCs w:val="28"/>
          <w:rtl/>
        </w:rPr>
      </w:pPr>
      <w:r w:rsidRPr="00267F25">
        <w:rPr>
          <w:rFonts w:cs="B Badr" w:hint="eastAsia"/>
          <w:sz w:val="28"/>
          <w:szCs w:val="28"/>
          <w:rtl/>
        </w:rPr>
        <w:t>اضافه</w:t>
      </w:r>
      <w:r w:rsidRPr="00267F25">
        <w:rPr>
          <w:rFonts w:cs="B Badr"/>
          <w:sz w:val="28"/>
          <w:szCs w:val="28"/>
          <w:rtl/>
        </w:rPr>
        <w:t xml:space="preserve"> بر ا</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حاکم ن</w:t>
      </w:r>
      <w:r w:rsidRPr="00267F25">
        <w:rPr>
          <w:rFonts w:cs="B Badr" w:hint="cs"/>
          <w:sz w:val="28"/>
          <w:szCs w:val="28"/>
          <w:rtl/>
        </w:rPr>
        <w:t>ی</w:t>
      </w:r>
      <w:r w:rsidRPr="00267F25">
        <w:rPr>
          <w:rFonts w:cs="B Badr" w:hint="eastAsia"/>
          <w:sz w:val="28"/>
          <w:szCs w:val="28"/>
          <w:rtl/>
        </w:rPr>
        <w:t>شابور</w:t>
      </w:r>
      <w:r w:rsidRPr="00267F25">
        <w:rPr>
          <w:rFonts w:cs="B Badr" w:hint="cs"/>
          <w:sz w:val="28"/>
          <w:szCs w:val="28"/>
          <w:rtl/>
        </w:rPr>
        <w:t>ی</w:t>
      </w:r>
      <w:r w:rsidRPr="00267F25">
        <w:rPr>
          <w:rFonts w:cs="B Badr"/>
          <w:sz w:val="28"/>
          <w:szCs w:val="28"/>
          <w:rtl/>
        </w:rPr>
        <w:t xml:space="preserve"> در المستدرک عل</w:t>
      </w:r>
      <w:r w:rsidRPr="00267F25">
        <w:rPr>
          <w:rFonts w:cs="B Badr" w:hint="cs"/>
          <w:sz w:val="28"/>
          <w:szCs w:val="28"/>
          <w:rtl/>
        </w:rPr>
        <w:t>ی</w:t>
      </w:r>
      <w:r w:rsidRPr="00267F25">
        <w:rPr>
          <w:rFonts w:cs="B Badr"/>
          <w:sz w:val="28"/>
          <w:szCs w:val="28"/>
          <w:rtl/>
        </w:rPr>
        <w:t xml:space="preserve"> الصح</w:t>
      </w:r>
      <w:r w:rsidRPr="00267F25">
        <w:rPr>
          <w:rFonts w:cs="B Badr" w:hint="cs"/>
          <w:sz w:val="28"/>
          <w:szCs w:val="28"/>
          <w:rtl/>
        </w:rPr>
        <w:t>ی</w:t>
      </w:r>
      <w:r w:rsidRPr="00267F25">
        <w:rPr>
          <w:rFonts w:cs="B Badr" w:hint="eastAsia"/>
          <w:sz w:val="28"/>
          <w:szCs w:val="28"/>
          <w:rtl/>
        </w:rPr>
        <w:t>ح</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سه روا</w:t>
      </w:r>
      <w:r w:rsidRPr="00267F25">
        <w:rPr>
          <w:rFonts w:cs="B Badr" w:hint="cs"/>
          <w:sz w:val="28"/>
          <w:szCs w:val="28"/>
          <w:rtl/>
        </w:rPr>
        <w:t>ی</w:t>
      </w:r>
      <w:r w:rsidRPr="00267F25">
        <w:rPr>
          <w:rFonts w:cs="B Badr" w:hint="eastAsia"/>
          <w:sz w:val="28"/>
          <w:szCs w:val="28"/>
          <w:rtl/>
        </w:rPr>
        <w:t>ت</w:t>
      </w:r>
      <w:r w:rsidRPr="00267F25">
        <w:rPr>
          <w:rFonts w:cs="B Badr"/>
          <w:sz w:val="28"/>
          <w:szCs w:val="28"/>
          <w:rtl/>
        </w:rPr>
        <w:t xml:space="preserve"> از ابو حمزه نقل کرده و بعد از آن گفته است: سند ا</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روا</w:t>
      </w:r>
      <w:r w:rsidRPr="00267F25">
        <w:rPr>
          <w:rFonts w:cs="B Badr" w:hint="cs"/>
          <w:sz w:val="28"/>
          <w:szCs w:val="28"/>
          <w:rtl/>
        </w:rPr>
        <w:t>ی</w:t>
      </w:r>
      <w:r w:rsidRPr="00267F25">
        <w:rPr>
          <w:rFonts w:cs="B Badr" w:hint="eastAsia"/>
          <w:sz w:val="28"/>
          <w:szCs w:val="28"/>
          <w:rtl/>
        </w:rPr>
        <w:t>ات</w:t>
      </w:r>
      <w:r w:rsidRPr="00267F25">
        <w:rPr>
          <w:rFonts w:cs="B Badr"/>
          <w:sz w:val="28"/>
          <w:szCs w:val="28"/>
          <w:rtl/>
        </w:rPr>
        <w:t xml:space="preserve"> صح</w:t>
      </w:r>
      <w:r w:rsidRPr="00267F25">
        <w:rPr>
          <w:rFonts w:cs="B Badr" w:hint="cs"/>
          <w:sz w:val="28"/>
          <w:szCs w:val="28"/>
          <w:rtl/>
        </w:rPr>
        <w:t>ی</w:t>
      </w:r>
      <w:r w:rsidRPr="00267F25">
        <w:rPr>
          <w:rFonts w:cs="B Badr" w:hint="eastAsia"/>
          <w:sz w:val="28"/>
          <w:szCs w:val="28"/>
          <w:rtl/>
        </w:rPr>
        <w:t>ح</w:t>
      </w:r>
      <w:r w:rsidRPr="00267F25">
        <w:rPr>
          <w:rFonts w:cs="B Badr"/>
          <w:sz w:val="28"/>
          <w:szCs w:val="28"/>
          <w:rtl/>
        </w:rPr>
        <w:t xml:space="preserve"> است؛ ز</w:t>
      </w:r>
      <w:r w:rsidRPr="00267F25">
        <w:rPr>
          <w:rFonts w:cs="B Badr" w:hint="cs"/>
          <w:sz w:val="28"/>
          <w:szCs w:val="28"/>
          <w:rtl/>
        </w:rPr>
        <w:t>ی</w:t>
      </w:r>
      <w:r w:rsidRPr="00267F25">
        <w:rPr>
          <w:rFonts w:cs="B Badr" w:hint="eastAsia"/>
          <w:sz w:val="28"/>
          <w:szCs w:val="28"/>
          <w:rtl/>
        </w:rPr>
        <w:t>را</w:t>
      </w:r>
      <w:r w:rsidRPr="00267F25">
        <w:rPr>
          <w:rFonts w:cs="B Badr"/>
          <w:sz w:val="28"/>
          <w:szCs w:val="28"/>
          <w:rtl/>
        </w:rPr>
        <w:t xml:space="preserve"> جز غلو در مذهب اشکال</w:t>
      </w:r>
      <w:r w:rsidRPr="00267F25">
        <w:rPr>
          <w:rFonts w:cs="B Badr" w:hint="cs"/>
          <w:sz w:val="28"/>
          <w:szCs w:val="28"/>
          <w:rtl/>
        </w:rPr>
        <w:t>ی</w:t>
      </w:r>
      <w:r w:rsidRPr="00267F25">
        <w:rPr>
          <w:rFonts w:cs="B Badr"/>
          <w:sz w:val="28"/>
          <w:szCs w:val="28"/>
          <w:rtl/>
        </w:rPr>
        <w:t xml:space="preserve"> بر ابوحمزه نگرفته‌اند[۲۲]. شا</w:t>
      </w:r>
      <w:r w:rsidRPr="00267F25">
        <w:rPr>
          <w:rFonts w:cs="B Badr" w:hint="cs"/>
          <w:sz w:val="28"/>
          <w:szCs w:val="28"/>
          <w:rtl/>
        </w:rPr>
        <w:t>ی</w:t>
      </w:r>
      <w:r w:rsidRPr="00267F25">
        <w:rPr>
          <w:rFonts w:cs="B Badr" w:hint="eastAsia"/>
          <w:sz w:val="28"/>
          <w:szCs w:val="28"/>
          <w:rtl/>
        </w:rPr>
        <w:t>ان</w:t>
      </w:r>
      <w:r w:rsidRPr="00267F25">
        <w:rPr>
          <w:rFonts w:cs="B Badr"/>
          <w:sz w:val="28"/>
          <w:szCs w:val="28"/>
          <w:rtl/>
        </w:rPr>
        <w:t xml:space="preserve"> توجه است که حاکم ن</w:t>
      </w:r>
      <w:r w:rsidRPr="00267F25">
        <w:rPr>
          <w:rFonts w:cs="B Badr" w:hint="cs"/>
          <w:sz w:val="28"/>
          <w:szCs w:val="28"/>
          <w:rtl/>
        </w:rPr>
        <w:t>ی</w:t>
      </w:r>
      <w:r w:rsidRPr="00267F25">
        <w:rPr>
          <w:rFonts w:cs="B Badr" w:hint="eastAsia"/>
          <w:sz w:val="28"/>
          <w:szCs w:val="28"/>
          <w:rtl/>
        </w:rPr>
        <w:t>شابور</w:t>
      </w:r>
      <w:r w:rsidRPr="00267F25">
        <w:rPr>
          <w:rFonts w:cs="B Badr" w:hint="cs"/>
          <w:sz w:val="28"/>
          <w:szCs w:val="28"/>
          <w:rtl/>
        </w:rPr>
        <w:t>ی</w:t>
      </w:r>
      <w:r w:rsidRPr="00267F25">
        <w:rPr>
          <w:rFonts w:cs="B Badr"/>
          <w:sz w:val="28"/>
          <w:szCs w:val="28"/>
          <w:rtl/>
        </w:rPr>
        <w:t xml:space="preserve"> تمام </w:t>
      </w:r>
      <w:r w:rsidRPr="00267F25">
        <w:rPr>
          <w:rFonts w:cs="B Badr"/>
          <w:sz w:val="28"/>
          <w:szCs w:val="28"/>
          <w:rtl/>
        </w:rPr>
        <w:lastRenderedPageBreak/>
        <w:t>روا</w:t>
      </w:r>
      <w:r w:rsidRPr="00267F25">
        <w:rPr>
          <w:rFonts w:cs="B Badr" w:hint="cs"/>
          <w:sz w:val="28"/>
          <w:szCs w:val="28"/>
          <w:rtl/>
        </w:rPr>
        <w:t>ی</w:t>
      </w:r>
      <w:r w:rsidRPr="00267F25">
        <w:rPr>
          <w:rFonts w:cs="B Badr" w:hint="eastAsia"/>
          <w:sz w:val="28"/>
          <w:szCs w:val="28"/>
          <w:rtl/>
        </w:rPr>
        <w:t>ات</w:t>
      </w:r>
      <w:r w:rsidRPr="00267F25">
        <w:rPr>
          <w:rFonts w:cs="B Badr"/>
          <w:sz w:val="28"/>
          <w:szCs w:val="28"/>
          <w:rtl/>
        </w:rPr>
        <w:t xml:space="preserve"> مستدرک را به شرط‍ ش</w:t>
      </w:r>
      <w:r w:rsidRPr="00267F25">
        <w:rPr>
          <w:rFonts w:cs="B Badr" w:hint="cs"/>
          <w:sz w:val="28"/>
          <w:szCs w:val="28"/>
          <w:rtl/>
        </w:rPr>
        <w:t>ی</w:t>
      </w:r>
      <w:r w:rsidRPr="00267F25">
        <w:rPr>
          <w:rFonts w:cs="B Badr" w:hint="eastAsia"/>
          <w:sz w:val="28"/>
          <w:szCs w:val="28"/>
          <w:rtl/>
        </w:rPr>
        <w:t>خ</w:t>
      </w:r>
      <w:r w:rsidRPr="00267F25">
        <w:rPr>
          <w:rFonts w:cs="B Badr" w:hint="cs"/>
          <w:sz w:val="28"/>
          <w:szCs w:val="28"/>
          <w:rtl/>
        </w:rPr>
        <w:t>ی</w:t>
      </w:r>
      <w:r w:rsidRPr="00267F25">
        <w:rPr>
          <w:rFonts w:cs="B Badr" w:hint="eastAsia"/>
          <w:sz w:val="28"/>
          <w:szCs w:val="28"/>
          <w:rtl/>
        </w:rPr>
        <w:t>ن</w:t>
      </w:r>
      <w:r w:rsidRPr="00267F25">
        <w:rPr>
          <w:rFonts w:cs="B Badr"/>
          <w:sz w:val="28"/>
          <w:szCs w:val="28"/>
          <w:rtl/>
        </w:rPr>
        <w:t xml:space="preserve"> (بخا</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و مسلم) </w:t>
      </w:r>
      <w:r w:rsidRPr="00267F25">
        <w:rPr>
          <w:rFonts w:cs="B Badr" w:hint="cs"/>
          <w:sz w:val="28"/>
          <w:szCs w:val="28"/>
          <w:rtl/>
        </w:rPr>
        <w:t>ی</w:t>
      </w:r>
      <w:r w:rsidRPr="00267F25">
        <w:rPr>
          <w:rFonts w:cs="B Badr" w:hint="eastAsia"/>
          <w:sz w:val="28"/>
          <w:szCs w:val="28"/>
          <w:rtl/>
        </w:rPr>
        <w:t>ا</w:t>
      </w:r>
      <w:r w:rsidRPr="00267F25">
        <w:rPr>
          <w:rFonts w:cs="B Badr"/>
          <w:sz w:val="28"/>
          <w:szCs w:val="28"/>
          <w:rtl/>
        </w:rPr>
        <w:t xml:space="preserve"> </w:t>
      </w:r>
      <w:r w:rsidRPr="00267F25">
        <w:rPr>
          <w:rFonts w:cs="B Badr" w:hint="cs"/>
          <w:sz w:val="28"/>
          <w:szCs w:val="28"/>
          <w:rtl/>
        </w:rPr>
        <w:t>ی</w:t>
      </w:r>
      <w:r w:rsidRPr="00267F25">
        <w:rPr>
          <w:rFonts w:cs="B Badr" w:hint="eastAsia"/>
          <w:sz w:val="28"/>
          <w:szCs w:val="28"/>
          <w:rtl/>
        </w:rPr>
        <w:t>ک</w:t>
      </w:r>
      <w:r w:rsidRPr="00267F25">
        <w:rPr>
          <w:rFonts w:cs="B Badr" w:hint="cs"/>
          <w:sz w:val="28"/>
          <w:szCs w:val="28"/>
          <w:rtl/>
        </w:rPr>
        <w:t>ی</w:t>
      </w:r>
      <w:r w:rsidRPr="00267F25">
        <w:rPr>
          <w:rFonts w:cs="B Badr"/>
          <w:sz w:val="28"/>
          <w:szCs w:val="28"/>
          <w:rtl/>
        </w:rPr>
        <w:t xml:space="preserve"> از آن دو صح</w:t>
      </w:r>
      <w:r w:rsidRPr="00267F25">
        <w:rPr>
          <w:rFonts w:cs="B Badr" w:hint="cs"/>
          <w:sz w:val="28"/>
          <w:szCs w:val="28"/>
          <w:rtl/>
        </w:rPr>
        <w:t>ی</w:t>
      </w:r>
      <w:r w:rsidRPr="00267F25">
        <w:rPr>
          <w:rFonts w:cs="B Badr" w:hint="eastAsia"/>
          <w:sz w:val="28"/>
          <w:szCs w:val="28"/>
          <w:rtl/>
        </w:rPr>
        <w:t>ح</w:t>
      </w:r>
      <w:r w:rsidRPr="00267F25">
        <w:rPr>
          <w:rFonts w:cs="B Badr"/>
          <w:sz w:val="28"/>
          <w:szCs w:val="28"/>
          <w:rtl/>
        </w:rPr>
        <w:t xml:space="preserve"> م</w:t>
      </w:r>
      <w:r w:rsidRPr="00267F25">
        <w:rPr>
          <w:rFonts w:cs="B Badr" w:hint="cs"/>
          <w:sz w:val="28"/>
          <w:szCs w:val="28"/>
          <w:rtl/>
        </w:rPr>
        <w:t>ی‌</w:t>
      </w:r>
      <w:r w:rsidRPr="00267F25">
        <w:rPr>
          <w:rFonts w:cs="B Badr" w:hint="eastAsia"/>
          <w:sz w:val="28"/>
          <w:szCs w:val="28"/>
          <w:rtl/>
        </w:rPr>
        <w:t>داند</w:t>
      </w:r>
      <w:r w:rsidRPr="00267F25">
        <w:rPr>
          <w:rFonts w:cs="B Badr"/>
          <w:sz w:val="28"/>
          <w:szCs w:val="28"/>
          <w:rtl/>
        </w:rPr>
        <w:t xml:space="preserve"> و </w:t>
      </w:r>
      <w:r w:rsidRPr="00267F25">
        <w:rPr>
          <w:rFonts w:cs="B Badr" w:hint="cs"/>
          <w:sz w:val="28"/>
          <w:szCs w:val="28"/>
          <w:rtl/>
        </w:rPr>
        <w:t>ی</w:t>
      </w:r>
      <w:r w:rsidRPr="00267F25">
        <w:rPr>
          <w:rFonts w:cs="B Badr" w:hint="eastAsia"/>
          <w:sz w:val="28"/>
          <w:szCs w:val="28"/>
          <w:rtl/>
        </w:rPr>
        <w:t>ک</w:t>
      </w:r>
      <w:r w:rsidRPr="00267F25">
        <w:rPr>
          <w:rFonts w:cs="B Badr" w:hint="cs"/>
          <w:sz w:val="28"/>
          <w:szCs w:val="28"/>
          <w:rtl/>
        </w:rPr>
        <w:t>ی</w:t>
      </w:r>
      <w:r w:rsidRPr="00267F25">
        <w:rPr>
          <w:rFonts w:cs="B Badr"/>
          <w:sz w:val="28"/>
          <w:szCs w:val="28"/>
          <w:rtl/>
        </w:rPr>
        <w:t xml:space="preserve"> از آن شرا</w:t>
      </w:r>
      <w:r w:rsidRPr="00267F25">
        <w:rPr>
          <w:rFonts w:cs="B Badr" w:hint="cs"/>
          <w:sz w:val="28"/>
          <w:szCs w:val="28"/>
          <w:rtl/>
        </w:rPr>
        <w:t>ی</w:t>
      </w:r>
      <w:r w:rsidRPr="00267F25">
        <w:rPr>
          <w:rFonts w:cs="B Badr" w:hint="eastAsia"/>
          <w:sz w:val="28"/>
          <w:szCs w:val="28"/>
          <w:rtl/>
        </w:rPr>
        <w:t>ط،</w:t>
      </w:r>
      <w:r w:rsidRPr="00267F25">
        <w:rPr>
          <w:rFonts w:cs="B Badr"/>
          <w:sz w:val="28"/>
          <w:szCs w:val="28"/>
          <w:rtl/>
        </w:rPr>
        <w:t xml:space="preserve"> وثاقت راو</w:t>
      </w:r>
      <w:r w:rsidRPr="00267F25">
        <w:rPr>
          <w:rFonts w:cs="B Badr" w:hint="cs"/>
          <w:sz w:val="28"/>
          <w:szCs w:val="28"/>
          <w:rtl/>
        </w:rPr>
        <w:t>ی</w:t>
      </w:r>
      <w:r w:rsidRPr="00267F25">
        <w:rPr>
          <w:rFonts w:cs="B Badr"/>
          <w:sz w:val="28"/>
          <w:szCs w:val="28"/>
          <w:rtl/>
        </w:rPr>
        <w:t xml:space="preserve"> است؛ ازا</w:t>
      </w:r>
      <w:r w:rsidRPr="00267F25">
        <w:rPr>
          <w:rFonts w:cs="B Badr" w:hint="cs"/>
          <w:sz w:val="28"/>
          <w:szCs w:val="28"/>
          <w:rtl/>
        </w:rPr>
        <w:t>ی</w:t>
      </w:r>
      <w:r w:rsidRPr="00267F25">
        <w:rPr>
          <w:rFonts w:cs="B Badr" w:hint="eastAsia"/>
          <w:sz w:val="28"/>
          <w:szCs w:val="28"/>
          <w:rtl/>
        </w:rPr>
        <w:t>ن‌رو،</w:t>
      </w:r>
      <w:r w:rsidRPr="00267F25">
        <w:rPr>
          <w:rFonts w:cs="B Badr"/>
          <w:sz w:val="28"/>
          <w:szCs w:val="28"/>
          <w:rtl/>
        </w:rPr>
        <w:t xml:space="preserve"> معلوم م</w:t>
      </w:r>
      <w:r w:rsidRPr="00267F25">
        <w:rPr>
          <w:rFonts w:cs="B Badr" w:hint="cs"/>
          <w:sz w:val="28"/>
          <w:szCs w:val="28"/>
          <w:rtl/>
        </w:rPr>
        <w:t>ی‌</w:t>
      </w:r>
      <w:r w:rsidRPr="00267F25">
        <w:rPr>
          <w:rFonts w:cs="B Badr" w:hint="eastAsia"/>
          <w:sz w:val="28"/>
          <w:szCs w:val="28"/>
          <w:rtl/>
        </w:rPr>
        <w:t>شود</w:t>
      </w:r>
      <w:r w:rsidRPr="00267F25">
        <w:rPr>
          <w:rFonts w:cs="B Badr"/>
          <w:sz w:val="28"/>
          <w:szCs w:val="28"/>
          <w:rtl/>
        </w:rPr>
        <w:t xml:space="preserve"> به نظر حاکم ن</w:t>
      </w:r>
      <w:r w:rsidRPr="00267F25">
        <w:rPr>
          <w:rFonts w:cs="B Badr" w:hint="cs"/>
          <w:sz w:val="28"/>
          <w:szCs w:val="28"/>
          <w:rtl/>
        </w:rPr>
        <w:t>ی</w:t>
      </w:r>
      <w:r w:rsidRPr="00267F25">
        <w:rPr>
          <w:rFonts w:cs="B Badr" w:hint="eastAsia"/>
          <w:sz w:val="28"/>
          <w:szCs w:val="28"/>
          <w:rtl/>
        </w:rPr>
        <w:t>شابور</w:t>
      </w:r>
      <w:r w:rsidRPr="00267F25">
        <w:rPr>
          <w:rFonts w:cs="B Badr" w:hint="cs"/>
          <w:sz w:val="28"/>
          <w:szCs w:val="28"/>
          <w:rtl/>
        </w:rPr>
        <w:t>ی</w:t>
      </w:r>
      <w:r w:rsidRPr="00267F25">
        <w:rPr>
          <w:rFonts w:cs="B Badr"/>
          <w:sz w:val="28"/>
          <w:szCs w:val="28"/>
          <w:rtl/>
        </w:rPr>
        <w:t xml:space="preserve"> در ثقه بودن ابو حمزه ترد</w:t>
      </w:r>
      <w:r w:rsidRPr="00267F25">
        <w:rPr>
          <w:rFonts w:cs="B Badr" w:hint="cs"/>
          <w:sz w:val="28"/>
          <w:szCs w:val="28"/>
          <w:rtl/>
        </w:rPr>
        <w:t>ی</w:t>
      </w:r>
      <w:r w:rsidRPr="00267F25">
        <w:rPr>
          <w:rFonts w:cs="B Badr" w:hint="eastAsia"/>
          <w:sz w:val="28"/>
          <w:szCs w:val="28"/>
          <w:rtl/>
        </w:rPr>
        <w:t>د</w:t>
      </w:r>
      <w:r w:rsidRPr="00267F25">
        <w:rPr>
          <w:rFonts w:cs="B Badr" w:hint="cs"/>
          <w:sz w:val="28"/>
          <w:szCs w:val="28"/>
          <w:rtl/>
        </w:rPr>
        <w:t>ی</w:t>
      </w:r>
      <w:r w:rsidRPr="00267F25">
        <w:rPr>
          <w:rFonts w:cs="B Badr"/>
          <w:sz w:val="28"/>
          <w:szCs w:val="28"/>
          <w:rtl/>
        </w:rPr>
        <w:t xml:space="preserve"> نبوده است. برخ</w:t>
      </w:r>
      <w:r w:rsidRPr="00267F25">
        <w:rPr>
          <w:rFonts w:cs="B Badr" w:hint="cs"/>
          <w:sz w:val="28"/>
          <w:szCs w:val="28"/>
          <w:rtl/>
        </w:rPr>
        <w:t>ی</w:t>
      </w:r>
      <w:r w:rsidRPr="00267F25">
        <w:rPr>
          <w:rFonts w:cs="B Badr"/>
          <w:sz w:val="28"/>
          <w:szCs w:val="28"/>
          <w:rtl/>
        </w:rPr>
        <w:t xml:space="preserve"> و</w:t>
      </w:r>
      <w:r w:rsidRPr="00267F25">
        <w:rPr>
          <w:rFonts w:cs="B Badr" w:hint="cs"/>
          <w:sz w:val="28"/>
          <w:szCs w:val="28"/>
          <w:rtl/>
        </w:rPr>
        <w:t>ی</w:t>
      </w:r>
      <w:r w:rsidRPr="00267F25">
        <w:rPr>
          <w:rFonts w:cs="B Badr" w:hint="eastAsia"/>
          <w:sz w:val="28"/>
          <w:szCs w:val="28"/>
          <w:rtl/>
        </w:rPr>
        <w:t>ژگ</w:t>
      </w:r>
      <w:r w:rsidRPr="00267F25">
        <w:rPr>
          <w:rFonts w:cs="B Badr" w:hint="cs"/>
          <w:sz w:val="28"/>
          <w:szCs w:val="28"/>
          <w:rtl/>
        </w:rPr>
        <w:t>ی‌</w:t>
      </w:r>
      <w:r w:rsidRPr="00267F25">
        <w:rPr>
          <w:rFonts w:cs="B Badr" w:hint="eastAsia"/>
          <w:sz w:val="28"/>
          <w:szCs w:val="28"/>
          <w:rtl/>
        </w:rPr>
        <w:t>ها</w:t>
      </w:r>
      <w:r w:rsidRPr="00267F25">
        <w:rPr>
          <w:rFonts w:cs="B Badr" w:hint="cs"/>
          <w:sz w:val="28"/>
          <w:szCs w:val="28"/>
          <w:rtl/>
        </w:rPr>
        <w:t>ی</w:t>
      </w:r>
      <w:r w:rsidRPr="00267F25">
        <w:rPr>
          <w:rFonts w:cs="B Badr"/>
          <w:sz w:val="28"/>
          <w:szCs w:val="28"/>
          <w:rtl/>
        </w:rPr>
        <w:t xml:space="preserve"> روش تفس</w:t>
      </w:r>
      <w:r w:rsidRPr="00267F25">
        <w:rPr>
          <w:rFonts w:cs="B Badr" w:hint="cs"/>
          <w:sz w:val="28"/>
          <w:szCs w:val="28"/>
          <w:rtl/>
        </w:rPr>
        <w:t>ی</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و</w:t>
      </w:r>
      <w:r w:rsidRPr="00267F25">
        <w:rPr>
          <w:rFonts w:cs="B Badr" w:hint="cs"/>
          <w:sz w:val="28"/>
          <w:szCs w:val="28"/>
          <w:rtl/>
        </w:rPr>
        <w:t>ی</w:t>
      </w:r>
      <w:r w:rsidRPr="00267F25">
        <w:rPr>
          <w:rFonts w:cs="B Badr"/>
          <w:sz w:val="28"/>
          <w:szCs w:val="28"/>
          <w:rtl/>
        </w:rPr>
        <w:t xml:space="preserve"> در کتاب مکاتب تفس</w:t>
      </w:r>
      <w:r w:rsidRPr="00267F25">
        <w:rPr>
          <w:rFonts w:cs="B Badr" w:hint="cs"/>
          <w:sz w:val="28"/>
          <w:szCs w:val="28"/>
          <w:rtl/>
        </w:rPr>
        <w:t>ی</w:t>
      </w:r>
      <w:r w:rsidRPr="00267F25">
        <w:rPr>
          <w:rFonts w:cs="B Badr" w:hint="eastAsia"/>
          <w:sz w:val="28"/>
          <w:szCs w:val="28"/>
          <w:rtl/>
        </w:rPr>
        <w:t>ر</w:t>
      </w:r>
      <w:r w:rsidRPr="00267F25">
        <w:rPr>
          <w:rFonts w:cs="B Badr" w:hint="cs"/>
          <w:sz w:val="28"/>
          <w:szCs w:val="28"/>
          <w:rtl/>
        </w:rPr>
        <w:t>ی</w:t>
      </w:r>
      <w:r w:rsidRPr="00267F25">
        <w:rPr>
          <w:rFonts w:cs="B Badr"/>
          <w:sz w:val="28"/>
          <w:szCs w:val="28"/>
          <w:rtl/>
        </w:rPr>
        <w:t xml:space="preserve"> آمده است[۲۳][۲۴]</w:t>
      </w:r>
    </w:p>
    <w:p w:rsidR="00267F25" w:rsidRPr="00267F25" w:rsidRDefault="00267F25" w:rsidP="00267F25">
      <w:pPr>
        <w:rPr>
          <w:rFonts w:cs="B Badr"/>
          <w:sz w:val="28"/>
          <w:szCs w:val="28"/>
          <w:rtl/>
        </w:rPr>
      </w:pPr>
      <w:r w:rsidRPr="00267F25">
        <w:rPr>
          <w:rFonts w:cs="B Badr" w:hint="eastAsia"/>
          <w:sz w:val="28"/>
          <w:szCs w:val="28"/>
          <w:rtl/>
        </w:rPr>
        <w:t>منابع</w:t>
      </w:r>
    </w:p>
    <w:p w:rsidR="00267F25" w:rsidRPr="00267F25" w:rsidRDefault="00267F25" w:rsidP="00267F25">
      <w:pPr>
        <w:rPr>
          <w:rFonts w:cs="B Badr"/>
          <w:sz w:val="28"/>
          <w:szCs w:val="28"/>
          <w:rtl/>
        </w:rPr>
      </w:pPr>
      <w:r w:rsidRPr="00267F25">
        <w:rPr>
          <w:rFonts w:cs="B Badr"/>
          <w:sz w:val="28"/>
          <w:szCs w:val="28"/>
          <w:rtl/>
        </w:rPr>
        <w:t xml:space="preserve">    </w:t>
      </w:r>
      <w:r w:rsidRPr="00267F25">
        <w:rPr>
          <w:rFonts w:cs="B Badr"/>
          <w:sz w:val="28"/>
          <w:szCs w:val="28"/>
        </w:rPr>
        <w:t>IM</w:t>
      </w:r>
      <w:r w:rsidRPr="00267F25">
        <w:rPr>
          <w:rFonts w:cs="B Badr"/>
          <w:sz w:val="28"/>
          <w:szCs w:val="28"/>
          <w:rtl/>
        </w:rPr>
        <w:t>009972</w:t>
      </w:r>
      <w:r w:rsidRPr="00267F25">
        <w:rPr>
          <w:rFonts w:cs="B Badr"/>
          <w:sz w:val="28"/>
          <w:szCs w:val="28"/>
        </w:rPr>
        <w:t>.jpg</w:t>
      </w:r>
      <w:r w:rsidRPr="00267F25">
        <w:rPr>
          <w:rFonts w:cs="B Badr"/>
          <w:sz w:val="28"/>
          <w:szCs w:val="28"/>
          <w:rtl/>
        </w:rPr>
        <w:t xml:space="preserve"> بابا</w:t>
      </w:r>
      <w:r w:rsidRPr="00267F25">
        <w:rPr>
          <w:rFonts w:cs="B Badr" w:hint="cs"/>
          <w:sz w:val="28"/>
          <w:szCs w:val="28"/>
          <w:rtl/>
        </w:rPr>
        <w:t>یی</w:t>
      </w:r>
      <w:r w:rsidRPr="00267F25">
        <w:rPr>
          <w:rFonts w:cs="B Badr" w:hint="eastAsia"/>
          <w:sz w:val="28"/>
          <w:szCs w:val="28"/>
          <w:rtl/>
        </w:rPr>
        <w:t>،</w:t>
      </w:r>
      <w:r w:rsidRPr="00267F25">
        <w:rPr>
          <w:rFonts w:cs="B Badr"/>
          <w:sz w:val="28"/>
          <w:szCs w:val="28"/>
          <w:rtl/>
        </w:rPr>
        <w:t xml:space="preserve"> عل</w:t>
      </w:r>
      <w:r w:rsidRPr="00267F25">
        <w:rPr>
          <w:rFonts w:cs="B Badr" w:hint="cs"/>
          <w:sz w:val="28"/>
          <w:szCs w:val="28"/>
          <w:rtl/>
        </w:rPr>
        <w:t>ی</w:t>
      </w:r>
      <w:r w:rsidRPr="00267F25">
        <w:rPr>
          <w:rFonts w:cs="B Badr"/>
          <w:sz w:val="28"/>
          <w:szCs w:val="28"/>
          <w:rtl/>
        </w:rPr>
        <w:t xml:space="preserve"> اکبر، تار</w:t>
      </w:r>
      <w:r w:rsidRPr="00267F25">
        <w:rPr>
          <w:rFonts w:cs="B Badr" w:hint="cs"/>
          <w:sz w:val="28"/>
          <w:szCs w:val="28"/>
          <w:rtl/>
        </w:rPr>
        <w:t>ی</w:t>
      </w:r>
      <w:r w:rsidRPr="00267F25">
        <w:rPr>
          <w:rFonts w:cs="B Badr" w:hint="eastAsia"/>
          <w:sz w:val="28"/>
          <w:szCs w:val="28"/>
          <w:rtl/>
        </w:rPr>
        <w:t>خ</w:t>
      </w:r>
      <w:r w:rsidRPr="00267F25">
        <w:rPr>
          <w:rFonts w:cs="B Badr"/>
          <w:sz w:val="28"/>
          <w:szCs w:val="28"/>
          <w:rtl/>
        </w:rPr>
        <w:t xml:space="preserve"> تفس</w:t>
      </w:r>
      <w:r w:rsidRPr="00267F25">
        <w:rPr>
          <w:rFonts w:cs="B Badr" w:hint="cs"/>
          <w:sz w:val="28"/>
          <w:szCs w:val="28"/>
          <w:rtl/>
        </w:rPr>
        <w:t>ی</w:t>
      </w:r>
      <w:r w:rsidRPr="00267F25">
        <w:rPr>
          <w:rFonts w:cs="B Badr" w:hint="eastAsia"/>
          <w:sz w:val="28"/>
          <w:szCs w:val="28"/>
          <w:rtl/>
        </w:rPr>
        <w:t>ر</w:t>
      </w:r>
      <w:r w:rsidRPr="00267F25">
        <w:rPr>
          <w:rFonts w:cs="B Badr"/>
          <w:sz w:val="28"/>
          <w:szCs w:val="28"/>
          <w:rtl/>
        </w:rPr>
        <w:t xml:space="preserve"> قرآن</w:t>
      </w:r>
    </w:p>
    <w:p w:rsidR="00267F25" w:rsidRPr="00267F25" w:rsidRDefault="00267F25" w:rsidP="00267F25">
      <w:pPr>
        <w:rPr>
          <w:rFonts w:cs="B Badr"/>
          <w:sz w:val="28"/>
          <w:szCs w:val="28"/>
          <w:rtl/>
        </w:rPr>
      </w:pPr>
      <w:r w:rsidRPr="00267F25">
        <w:rPr>
          <w:rFonts w:cs="B Badr" w:hint="eastAsia"/>
          <w:sz w:val="28"/>
          <w:szCs w:val="28"/>
          <w:rtl/>
        </w:rPr>
        <w:t>پانو</w:t>
      </w:r>
      <w:r w:rsidRPr="00267F25">
        <w:rPr>
          <w:rFonts w:cs="B Badr" w:hint="cs"/>
          <w:sz w:val="28"/>
          <w:szCs w:val="28"/>
          <w:rtl/>
        </w:rPr>
        <w:t>ی</w:t>
      </w:r>
      <w:r w:rsidRPr="00267F25">
        <w:rPr>
          <w:rFonts w:cs="B Badr" w:hint="eastAsia"/>
          <w:sz w:val="28"/>
          <w:szCs w:val="28"/>
          <w:rtl/>
        </w:rPr>
        <w:t>س</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نجاش</w:t>
      </w:r>
      <w:r w:rsidRPr="00E60B31">
        <w:rPr>
          <w:rFonts w:cs="B Badr" w:hint="cs"/>
          <w:sz w:val="28"/>
          <w:szCs w:val="28"/>
          <w:rtl/>
        </w:rPr>
        <w:t>ی</w:t>
      </w:r>
      <w:r w:rsidRPr="00E60B31">
        <w:rPr>
          <w:rFonts w:cs="B Badr"/>
          <w:sz w:val="28"/>
          <w:szCs w:val="28"/>
          <w:rtl/>
        </w:rPr>
        <w:t xml:space="preserve"> و علامه حل</w:t>
      </w:r>
      <w:r w:rsidRPr="00E60B31">
        <w:rPr>
          <w:rFonts w:cs="B Badr" w:hint="cs"/>
          <w:sz w:val="28"/>
          <w:szCs w:val="28"/>
          <w:rtl/>
        </w:rPr>
        <w:t>ی</w:t>
      </w:r>
      <w:r w:rsidRPr="00E60B31">
        <w:rPr>
          <w:rFonts w:cs="B Badr"/>
          <w:sz w:val="28"/>
          <w:szCs w:val="28"/>
          <w:rtl/>
        </w:rPr>
        <w:t xml:space="preserve"> وفات او را ۱۵۰ ه‍‌. ق ذکر کرده‌اند (ر.ک: رجال النجاش</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ص۱۱۵، رقم ۲۹۶؛ رجال العلامة الحل</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ص۲۹) ول</w:t>
      </w:r>
      <w:r w:rsidRPr="00E60B31">
        <w:rPr>
          <w:rFonts w:cs="B Badr" w:hint="cs"/>
          <w:sz w:val="28"/>
          <w:szCs w:val="28"/>
          <w:rtl/>
        </w:rPr>
        <w:t>ی</w:t>
      </w:r>
      <w:r w:rsidRPr="00E60B31">
        <w:rPr>
          <w:rFonts w:cs="B Badr"/>
          <w:sz w:val="28"/>
          <w:szCs w:val="28"/>
          <w:rtl/>
        </w:rPr>
        <w:t xml:space="preserve"> در رجال کش</w:t>
      </w:r>
      <w:r w:rsidRPr="00E60B31">
        <w:rPr>
          <w:rFonts w:cs="B Badr" w:hint="cs"/>
          <w:sz w:val="28"/>
          <w:szCs w:val="28"/>
          <w:rtl/>
        </w:rPr>
        <w:t>ی</w:t>
      </w:r>
      <w:r w:rsidRPr="00E60B31">
        <w:rPr>
          <w:rFonts w:cs="B Badr"/>
          <w:sz w:val="28"/>
          <w:szCs w:val="28"/>
          <w:rtl/>
        </w:rPr>
        <w:t xml:space="preserve"> پس از نقل روا</w:t>
      </w:r>
      <w:r w:rsidRPr="00E60B31">
        <w:rPr>
          <w:rFonts w:cs="B Badr" w:hint="cs"/>
          <w:sz w:val="28"/>
          <w:szCs w:val="28"/>
          <w:rtl/>
        </w:rPr>
        <w:t>ی</w:t>
      </w:r>
      <w:r w:rsidRPr="00E60B31">
        <w:rPr>
          <w:rFonts w:cs="B Badr" w:hint="eastAsia"/>
          <w:sz w:val="28"/>
          <w:szCs w:val="28"/>
          <w:rtl/>
        </w:rPr>
        <w:t>ت</w:t>
      </w:r>
      <w:r w:rsidRPr="00E60B31">
        <w:rPr>
          <w:rFonts w:cs="B Badr" w:hint="cs"/>
          <w:sz w:val="28"/>
          <w:szCs w:val="28"/>
          <w:rtl/>
        </w:rPr>
        <w:t>ی</w:t>
      </w:r>
      <w:r w:rsidRPr="00E60B31">
        <w:rPr>
          <w:rFonts w:cs="B Badr"/>
          <w:sz w:val="28"/>
          <w:szCs w:val="28"/>
          <w:rtl/>
        </w:rPr>
        <w:t xml:space="preserve"> از عل</w:t>
      </w:r>
      <w:r w:rsidRPr="00E60B31">
        <w:rPr>
          <w:rFonts w:cs="B Badr" w:hint="cs"/>
          <w:sz w:val="28"/>
          <w:szCs w:val="28"/>
          <w:rtl/>
        </w:rPr>
        <w:t>ی</w:t>
      </w:r>
      <w:r w:rsidRPr="00E60B31">
        <w:rPr>
          <w:rFonts w:cs="B Badr"/>
          <w:sz w:val="28"/>
          <w:szCs w:val="28"/>
          <w:rtl/>
        </w:rPr>
        <w:t xml:space="preserve"> بن حسن بن فضال چن</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آمده است: زعم ان ابا حمزة و زرارة و محمد بن مسلم ماتوا سنة واحدة بعد اب</w:t>
      </w:r>
      <w:r w:rsidRPr="00E60B31">
        <w:rPr>
          <w:rFonts w:cs="B Badr" w:hint="cs"/>
          <w:sz w:val="28"/>
          <w:szCs w:val="28"/>
          <w:rtl/>
        </w:rPr>
        <w:t>ی</w:t>
      </w:r>
      <w:r w:rsidRPr="00E60B31">
        <w:rPr>
          <w:rFonts w:cs="B Badr"/>
          <w:sz w:val="28"/>
          <w:szCs w:val="28"/>
          <w:rtl/>
        </w:rPr>
        <w:t xml:space="preserve"> عبد الله (</w:t>
      </w:r>
      <w:r w:rsidRPr="00E60B31">
        <w:rPr>
          <w:rFonts w:cs="B Badr" w:hint="eastAsia"/>
          <w:sz w:val="28"/>
          <w:szCs w:val="28"/>
          <w:rtl/>
        </w:rPr>
        <w:t>ع</w:t>
      </w:r>
      <w:r w:rsidRPr="00E60B31">
        <w:rPr>
          <w:rFonts w:cs="B Badr"/>
          <w:sz w:val="28"/>
          <w:szCs w:val="28"/>
          <w:rtl/>
        </w:rPr>
        <w:t>) بسنة او بنحو منه (طوس</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اخت</w:t>
      </w:r>
      <w:r w:rsidRPr="00E60B31">
        <w:rPr>
          <w:rFonts w:cs="B Badr" w:hint="cs"/>
          <w:sz w:val="28"/>
          <w:szCs w:val="28"/>
          <w:rtl/>
        </w:rPr>
        <w:t>ی</w:t>
      </w:r>
      <w:r w:rsidRPr="00E60B31">
        <w:rPr>
          <w:rFonts w:cs="B Badr" w:hint="eastAsia"/>
          <w:sz w:val="28"/>
          <w:szCs w:val="28"/>
          <w:rtl/>
        </w:rPr>
        <w:t>ار</w:t>
      </w:r>
      <w:r w:rsidRPr="00E60B31">
        <w:rPr>
          <w:rFonts w:cs="B Badr"/>
          <w:sz w:val="28"/>
          <w:szCs w:val="28"/>
          <w:rtl/>
        </w:rPr>
        <w:t xml:space="preserve"> معرفة الرجال، ج۲، ص۴۵۵، رقم ۳۵۳) که باتوجه به ا</w:t>
      </w:r>
      <w:r w:rsidRPr="00E60B31">
        <w:rPr>
          <w:rFonts w:cs="B Badr" w:hint="cs"/>
          <w:sz w:val="28"/>
          <w:szCs w:val="28"/>
          <w:rtl/>
        </w:rPr>
        <w:t>ی</w:t>
      </w:r>
      <w:r w:rsidRPr="00E60B31">
        <w:rPr>
          <w:rFonts w:cs="B Badr" w:hint="eastAsia"/>
          <w:sz w:val="28"/>
          <w:szCs w:val="28"/>
          <w:rtl/>
        </w:rPr>
        <w:t>نکه</w:t>
      </w:r>
      <w:r w:rsidRPr="00E60B31">
        <w:rPr>
          <w:rFonts w:cs="B Badr"/>
          <w:sz w:val="28"/>
          <w:szCs w:val="28"/>
          <w:rtl/>
        </w:rPr>
        <w:t xml:space="preserve"> شهادت امام صادق (ع) در سال ۱۴۸ بوده است، درگذشت ابو حمزه ۱۴۹ ه‍‌. ق م</w:t>
      </w:r>
      <w:r w:rsidRPr="00E60B31">
        <w:rPr>
          <w:rFonts w:cs="B Badr" w:hint="cs"/>
          <w:sz w:val="28"/>
          <w:szCs w:val="28"/>
          <w:rtl/>
        </w:rPr>
        <w:t>ی‌</w:t>
      </w:r>
      <w:r w:rsidRPr="00E60B31">
        <w:rPr>
          <w:rFonts w:cs="B Badr" w:hint="eastAsia"/>
          <w:sz w:val="28"/>
          <w:szCs w:val="28"/>
          <w:rtl/>
        </w:rPr>
        <w:t>باشد</w:t>
      </w:r>
      <w:r w:rsidRPr="00E60B31">
        <w:rPr>
          <w:rFonts w:cs="B Badr"/>
          <w:sz w:val="28"/>
          <w:szCs w:val="28"/>
          <w:rtl/>
        </w:rPr>
        <w:t>.</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w:t>
      </w:r>
      <w:r w:rsidRPr="00E60B31">
        <w:rPr>
          <w:rFonts w:cs="B Badr"/>
          <w:sz w:val="28"/>
          <w:szCs w:val="28"/>
          <w:rtl/>
        </w:rPr>
        <w:t>.ک: ام</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اع</w:t>
      </w:r>
      <w:r w:rsidRPr="00E60B31">
        <w:rPr>
          <w:rFonts w:cs="B Badr" w:hint="cs"/>
          <w:sz w:val="28"/>
          <w:szCs w:val="28"/>
          <w:rtl/>
        </w:rPr>
        <w:t>ی</w:t>
      </w:r>
      <w:r w:rsidRPr="00E60B31">
        <w:rPr>
          <w:rFonts w:cs="B Badr" w:hint="eastAsia"/>
          <w:sz w:val="28"/>
          <w:szCs w:val="28"/>
          <w:rtl/>
        </w:rPr>
        <w:t>ان</w:t>
      </w:r>
      <w:r w:rsidRPr="00E60B31">
        <w:rPr>
          <w:rFonts w:cs="B Badr"/>
          <w:sz w:val="28"/>
          <w:szCs w:val="28"/>
          <w:rtl/>
        </w:rPr>
        <w:t xml:space="preserve"> الش</w:t>
      </w:r>
      <w:r w:rsidRPr="00E60B31">
        <w:rPr>
          <w:rFonts w:cs="B Badr" w:hint="cs"/>
          <w:sz w:val="28"/>
          <w:szCs w:val="28"/>
          <w:rtl/>
        </w:rPr>
        <w:t>ی</w:t>
      </w:r>
      <w:r w:rsidRPr="00E60B31">
        <w:rPr>
          <w:rFonts w:cs="B Badr" w:hint="eastAsia"/>
          <w:sz w:val="28"/>
          <w:szCs w:val="28"/>
          <w:rtl/>
        </w:rPr>
        <w:t>عة،</w:t>
      </w:r>
      <w:r w:rsidRPr="00E60B31">
        <w:rPr>
          <w:rFonts w:cs="B Badr"/>
          <w:sz w:val="28"/>
          <w:szCs w:val="28"/>
          <w:rtl/>
        </w:rPr>
        <w:t xml:space="preserve"> ج۱، ص۱۲۵.</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براساس</w:t>
      </w:r>
      <w:r w:rsidRPr="00E60B31">
        <w:rPr>
          <w:rFonts w:cs="B Badr"/>
          <w:sz w:val="28"/>
          <w:szCs w:val="28"/>
          <w:rtl/>
        </w:rPr>
        <w:t xml:space="preserve"> برنامه را</w:t>
      </w:r>
      <w:r w:rsidRPr="00E60B31">
        <w:rPr>
          <w:rFonts w:cs="B Badr" w:hint="cs"/>
          <w:sz w:val="28"/>
          <w:szCs w:val="28"/>
          <w:rtl/>
        </w:rPr>
        <w:t>ی</w:t>
      </w:r>
      <w:r w:rsidRPr="00E60B31">
        <w:rPr>
          <w:rFonts w:cs="B Badr" w:hint="eastAsia"/>
          <w:sz w:val="28"/>
          <w:szCs w:val="28"/>
          <w:rtl/>
        </w:rPr>
        <w:t>انه‌ا</w:t>
      </w:r>
      <w:r w:rsidRPr="00E60B31">
        <w:rPr>
          <w:rFonts w:cs="B Badr" w:hint="cs"/>
          <w:sz w:val="28"/>
          <w:szCs w:val="28"/>
          <w:rtl/>
        </w:rPr>
        <w:t>ی</w:t>
      </w:r>
      <w:r w:rsidRPr="00E60B31">
        <w:rPr>
          <w:rFonts w:cs="B Badr"/>
          <w:sz w:val="28"/>
          <w:szCs w:val="28"/>
          <w:rtl/>
        </w:rPr>
        <w:t xml:space="preserve"> معجم فقه</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موارد ذکر اب</w:t>
      </w:r>
      <w:r w:rsidRPr="00E60B31">
        <w:rPr>
          <w:rFonts w:cs="B Badr" w:hint="cs"/>
          <w:sz w:val="28"/>
          <w:szCs w:val="28"/>
          <w:rtl/>
        </w:rPr>
        <w:t>ی</w:t>
      </w:r>
      <w:r w:rsidRPr="00E60B31">
        <w:rPr>
          <w:rFonts w:cs="B Badr"/>
          <w:sz w:val="28"/>
          <w:szCs w:val="28"/>
          <w:rtl/>
        </w:rPr>
        <w:t xml:space="preserve"> حمزه ثمال</w:t>
      </w:r>
      <w:r w:rsidRPr="00E60B31">
        <w:rPr>
          <w:rFonts w:cs="B Badr" w:hint="cs"/>
          <w:sz w:val="28"/>
          <w:szCs w:val="28"/>
          <w:rtl/>
        </w:rPr>
        <w:t>ی</w:t>
      </w:r>
      <w:r w:rsidRPr="00E60B31">
        <w:rPr>
          <w:rFonts w:cs="B Badr"/>
          <w:sz w:val="28"/>
          <w:szCs w:val="28"/>
          <w:rtl/>
        </w:rPr>
        <w:t xml:space="preserve"> در تفاس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ش</w:t>
      </w:r>
      <w:r w:rsidRPr="00E60B31">
        <w:rPr>
          <w:rFonts w:cs="B Badr" w:hint="cs"/>
          <w:sz w:val="28"/>
          <w:szCs w:val="28"/>
          <w:rtl/>
        </w:rPr>
        <w:t>ی</w:t>
      </w:r>
      <w:r w:rsidRPr="00E60B31">
        <w:rPr>
          <w:rFonts w:cs="B Badr" w:hint="eastAsia"/>
          <w:sz w:val="28"/>
          <w:szCs w:val="28"/>
          <w:rtl/>
        </w:rPr>
        <w:t>عه</w:t>
      </w:r>
      <w:r w:rsidRPr="00E60B31">
        <w:rPr>
          <w:rFonts w:cs="B Badr"/>
          <w:sz w:val="28"/>
          <w:szCs w:val="28"/>
          <w:rtl/>
        </w:rPr>
        <w:t xml:space="preserve"> ۴۴۱ مورد در ۴۱ جلد، در تفاس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اهل تسنن ۱۹ مورد در ۷ جلد، و موارد ذکر ثابت بن د</w:t>
      </w:r>
      <w:r w:rsidRPr="00E60B31">
        <w:rPr>
          <w:rFonts w:cs="B Badr" w:hint="cs"/>
          <w:sz w:val="28"/>
          <w:szCs w:val="28"/>
          <w:rtl/>
        </w:rPr>
        <w:t>ی</w:t>
      </w:r>
      <w:r w:rsidRPr="00E60B31">
        <w:rPr>
          <w:rFonts w:cs="B Badr" w:hint="eastAsia"/>
          <w:sz w:val="28"/>
          <w:szCs w:val="28"/>
          <w:rtl/>
        </w:rPr>
        <w:t>نار</w:t>
      </w:r>
      <w:r w:rsidRPr="00E60B31">
        <w:rPr>
          <w:rFonts w:cs="B Badr"/>
          <w:sz w:val="28"/>
          <w:szCs w:val="28"/>
          <w:rtl/>
        </w:rPr>
        <w:t xml:space="preserve"> در تفاس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ش</w:t>
      </w:r>
      <w:r w:rsidRPr="00E60B31">
        <w:rPr>
          <w:rFonts w:cs="B Badr" w:hint="cs"/>
          <w:sz w:val="28"/>
          <w:szCs w:val="28"/>
          <w:rtl/>
        </w:rPr>
        <w:t>ی</w:t>
      </w:r>
      <w:r w:rsidRPr="00E60B31">
        <w:rPr>
          <w:rFonts w:cs="B Badr" w:hint="eastAsia"/>
          <w:sz w:val="28"/>
          <w:szCs w:val="28"/>
          <w:rtl/>
        </w:rPr>
        <w:t>عه</w:t>
      </w:r>
      <w:r w:rsidRPr="00E60B31">
        <w:rPr>
          <w:rFonts w:cs="B Badr"/>
          <w:sz w:val="28"/>
          <w:szCs w:val="28"/>
          <w:rtl/>
        </w:rPr>
        <w:t xml:space="preserve"> ۲۷ مورد در ۹ جلد م</w:t>
      </w:r>
      <w:r w:rsidRPr="00E60B31">
        <w:rPr>
          <w:rFonts w:cs="B Badr" w:hint="cs"/>
          <w:sz w:val="28"/>
          <w:szCs w:val="28"/>
          <w:rtl/>
        </w:rPr>
        <w:t>ی‌</w:t>
      </w:r>
      <w:r w:rsidRPr="00E60B31">
        <w:rPr>
          <w:rFonts w:cs="B Badr" w:hint="eastAsia"/>
          <w:sz w:val="28"/>
          <w:szCs w:val="28"/>
          <w:rtl/>
        </w:rPr>
        <w:t>باشد</w:t>
      </w:r>
      <w:r w:rsidRPr="00E60B31">
        <w:rPr>
          <w:rFonts w:cs="B Badr"/>
          <w:sz w:val="28"/>
          <w:szCs w:val="28"/>
          <w:rtl/>
        </w:rPr>
        <w:t>.</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ابن</w:t>
      </w:r>
      <w:r w:rsidRPr="00E60B31">
        <w:rPr>
          <w:rFonts w:cs="B Badr"/>
          <w:sz w:val="28"/>
          <w:szCs w:val="28"/>
          <w:rtl/>
        </w:rPr>
        <w:t xml:space="preserve"> ند</w:t>
      </w:r>
      <w:r w:rsidRPr="00E60B31">
        <w:rPr>
          <w:rFonts w:cs="B Badr" w:hint="cs"/>
          <w:sz w:val="28"/>
          <w:szCs w:val="28"/>
          <w:rtl/>
        </w:rPr>
        <w:t>ی</w:t>
      </w:r>
      <w:r w:rsidRPr="00E60B31">
        <w:rPr>
          <w:rFonts w:cs="B Badr" w:hint="eastAsia"/>
          <w:sz w:val="28"/>
          <w:szCs w:val="28"/>
          <w:rtl/>
        </w:rPr>
        <w:t>م،</w:t>
      </w:r>
      <w:r w:rsidRPr="00E60B31">
        <w:rPr>
          <w:rFonts w:cs="B Badr"/>
          <w:sz w:val="28"/>
          <w:szCs w:val="28"/>
          <w:rtl/>
        </w:rPr>
        <w:t xml:space="preserve"> الفهرست، ص۳۶.</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w:t>
      </w:r>
      <w:r w:rsidRPr="00E60B31">
        <w:rPr>
          <w:rFonts w:cs="B Badr"/>
          <w:sz w:val="28"/>
          <w:szCs w:val="28"/>
          <w:rtl/>
        </w:rPr>
        <w:t>.ک: رجال النجاش</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ص۱۱۵، رقم ۲۹۶.</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داوود</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طبقات المفسر</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ج۱، ص۱۳۳، رقم ۱۱۷.</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آقا</w:t>
      </w:r>
      <w:r w:rsidRPr="00E60B31">
        <w:rPr>
          <w:rFonts w:cs="B Badr"/>
          <w:sz w:val="28"/>
          <w:szCs w:val="28"/>
          <w:rtl/>
        </w:rPr>
        <w:t xml:space="preserve"> بزرگ تهران</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الذر</w:t>
      </w:r>
      <w:r w:rsidRPr="00E60B31">
        <w:rPr>
          <w:rFonts w:cs="B Badr" w:hint="cs"/>
          <w:sz w:val="28"/>
          <w:szCs w:val="28"/>
          <w:rtl/>
        </w:rPr>
        <w:t>ی</w:t>
      </w:r>
      <w:r w:rsidRPr="00E60B31">
        <w:rPr>
          <w:rFonts w:cs="B Badr" w:hint="eastAsia"/>
          <w:sz w:val="28"/>
          <w:szCs w:val="28"/>
          <w:rtl/>
        </w:rPr>
        <w:t>عة،</w:t>
      </w:r>
      <w:r w:rsidRPr="00E60B31">
        <w:rPr>
          <w:rFonts w:cs="B Badr"/>
          <w:sz w:val="28"/>
          <w:szCs w:val="28"/>
          <w:rtl/>
        </w:rPr>
        <w:t xml:space="preserve"> ج۴، ص۲۵۲، رقم ۱۲۰۵.</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w:t>
      </w:r>
      <w:r w:rsidRPr="00E60B31">
        <w:rPr>
          <w:rFonts w:cs="B Badr"/>
          <w:sz w:val="28"/>
          <w:szCs w:val="28"/>
          <w:rtl/>
        </w:rPr>
        <w:t>.ک: مز</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تهذ</w:t>
      </w:r>
      <w:r w:rsidRPr="00E60B31">
        <w:rPr>
          <w:rFonts w:cs="B Badr" w:hint="cs"/>
          <w:sz w:val="28"/>
          <w:szCs w:val="28"/>
          <w:rtl/>
        </w:rPr>
        <w:t>ی</w:t>
      </w:r>
      <w:r w:rsidRPr="00E60B31">
        <w:rPr>
          <w:rFonts w:cs="B Badr" w:hint="eastAsia"/>
          <w:sz w:val="28"/>
          <w:szCs w:val="28"/>
          <w:rtl/>
        </w:rPr>
        <w:t>ب</w:t>
      </w:r>
      <w:r w:rsidRPr="00E60B31">
        <w:rPr>
          <w:rFonts w:cs="B Badr"/>
          <w:sz w:val="28"/>
          <w:szCs w:val="28"/>
          <w:rtl/>
        </w:rPr>
        <w:t xml:space="preserve"> الکمال، ج۴، ص۳۵۸؛ داوود</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طبقات المفسر</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ج۱، ص۱۲۳، رقم ۱۱۷.</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w:t>
      </w:r>
      <w:r w:rsidRPr="00E60B31">
        <w:rPr>
          <w:rFonts w:cs="B Badr"/>
          <w:sz w:val="28"/>
          <w:szCs w:val="28"/>
          <w:rtl/>
        </w:rPr>
        <w:t>.ک: خو</w:t>
      </w:r>
      <w:r w:rsidRPr="00E60B31">
        <w:rPr>
          <w:rFonts w:cs="B Badr" w:hint="cs"/>
          <w:sz w:val="28"/>
          <w:szCs w:val="28"/>
          <w:rtl/>
        </w:rPr>
        <w:t>یی</w:t>
      </w:r>
      <w:r w:rsidRPr="00E60B31">
        <w:rPr>
          <w:rFonts w:cs="B Badr" w:hint="eastAsia"/>
          <w:sz w:val="28"/>
          <w:szCs w:val="28"/>
          <w:rtl/>
        </w:rPr>
        <w:t>،</w:t>
      </w:r>
      <w:r w:rsidRPr="00E60B31">
        <w:rPr>
          <w:rFonts w:cs="B Badr"/>
          <w:sz w:val="28"/>
          <w:szCs w:val="28"/>
          <w:rtl/>
        </w:rPr>
        <w:t xml:space="preserve"> معجم رجال الحد</w:t>
      </w:r>
      <w:r w:rsidRPr="00E60B31">
        <w:rPr>
          <w:rFonts w:cs="B Badr" w:hint="cs"/>
          <w:sz w:val="28"/>
          <w:szCs w:val="28"/>
          <w:rtl/>
        </w:rPr>
        <w:t>ی</w:t>
      </w:r>
      <w:r w:rsidRPr="00E60B31">
        <w:rPr>
          <w:rFonts w:cs="B Badr" w:hint="eastAsia"/>
          <w:sz w:val="28"/>
          <w:szCs w:val="28"/>
          <w:rtl/>
        </w:rPr>
        <w:t>ث،</w:t>
      </w:r>
      <w:r w:rsidRPr="00E60B31">
        <w:rPr>
          <w:rFonts w:cs="B Badr"/>
          <w:sz w:val="28"/>
          <w:szCs w:val="28"/>
          <w:rtl/>
        </w:rPr>
        <w:t xml:space="preserve"> ج۲۱، ص۱۳۵، رقم ۱۴۱۹۲.</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بابا</w:t>
      </w:r>
      <w:r w:rsidRPr="00E60B31">
        <w:rPr>
          <w:rFonts w:cs="B Badr" w:hint="cs"/>
          <w:sz w:val="28"/>
          <w:szCs w:val="28"/>
          <w:rtl/>
        </w:rPr>
        <w:t>یی</w:t>
      </w:r>
      <w:r w:rsidRPr="00E60B31">
        <w:rPr>
          <w:rFonts w:cs="B Badr" w:hint="eastAsia"/>
          <w:sz w:val="28"/>
          <w:szCs w:val="28"/>
          <w:rtl/>
        </w:rPr>
        <w:t>،</w:t>
      </w:r>
      <w:r w:rsidRPr="00E60B31">
        <w:rPr>
          <w:rFonts w:cs="B Badr"/>
          <w:sz w:val="28"/>
          <w:szCs w:val="28"/>
          <w:rtl/>
        </w:rPr>
        <w:t xml:space="preserve"> عل</w:t>
      </w:r>
      <w:r w:rsidRPr="00E60B31">
        <w:rPr>
          <w:rFonts w:cs="B Badr" w:hint="cs"/>
          <w:sz w:val="28"/>
          <w:szCs w:val="28"/>
          <w:rtl/>
        </w:rPr>
        <w:t>ی</w:t>
      </w:r>
      <w:r w:rsidRPr="00E60B31">
        <w:rPr>
          <w:rFonts w:cs="B Badr"/>
          <w:sz w:val="28"/>
          <w:szCs w:val="28"/>
          <w:rtl/>
        </w:rPr>
        <w:t xml:space="preserve"> اکبر، تار</w:t>
      </w:r>
      <w:r w:rsidRPr="00E60B31">
        <w:rPr>
          <w:rFonts w:cs="B Badr" w:hint="cs"/>
          <w:sz w:val="28"/>
          <w:szCs w:val="28"/>
          <w:rtl/>
        </w:rPr>
        <w:t>ی</w:t>
      </w:r>
      <w:r w:rsidRPr="00E60B31">
        <w:rPr>
          <w:rFonts w:cs="B Badr" w:hint="eastAsia"/>
          <w:sz w:val="28"/>
          <w:szCs w:val="28"/>
          <w:rtl/>
        </w:rPr>
        <w:t>خ</w:t>
      </w:r>
      <w:r w:rsidRPr="00E60B31">
        <w:rPr>
          <w:rFonts w:cs="B Badr"/>
          <w:sz w:val="28"/>
          <w:szCs w:val="28"/>
          <w:rtl/>
        </w:rPr>
        <w:t xml:space="preserve">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قرآن، ص ۲۲۰-۲۲۱.</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خو</w:t>
      </w:r>
      <w:r w:rsidRPr="00E60B31">
        <w:rPr>
          <w:rFonts w:cs="B Badr" w:hint="cs"/>
          <w:sz w:val="28"/>
          <w:szCs w:val="28"/>
          <w:rtl/>
        </w:rPr>
        <w:t>یی</w:t>
      </w:r>
      <w:r w:rsidRPr="00E60B31">
        <w:rPr>
          <w:rFonts w:cs="B Badr" w:hint="eastAsia"/>
          <w:sz w:val="28"/>
          <w:szCs w:val="28"/>
          <w:rtl/>
        </w:rPr>
        <w:t>،</w:t>
      </w:r>
      <w:r w:rsidRPr="00E60B31">
        <w:rPr>
          <w:rFonts w:cs="B Badr"/>
          <w:sz w:val="28"/>
          <w:szCs w:val="28"/>
          <w:rtl/>
        </w:rPr>
        <w:t xml:space="preserve"> معجم رجال الحد</w:t>
      </w:r>
      <w:r w:rsidRPr="00E60B31">
        <w:rPr>
          <w:rFonts w:cs="B Badr" w:hint="cs"/>
          <w:sz w:val="28"/>
          <w:szCs w:val="28"/>
          <w:rtl/>
        </w:rPr>
        <w:t>ی</w:t>
      </w:r>
      <w:r w:rsidRPr="00E60B31">
        <w:rPr>
          <w:rFonts w:cs="B Badr" w:hint="eastAsia"/>
          <w:sz w:val="28"/>
          <w:szCs w:val="28"/>
          <w:rtl/>
        </w:rPr>
        <w:t>ث،</w:t>
      </w:r>
      <w:r w:rsidRPr="00E60B31">
        <w:rPr>
          <w:rFonts w:cs="B Badr"/>
          <w:sz w:val="28"/>
          <w:szCs w:val="28"/>
          <w:rtl/>
        </w:rPr>
        <w:t xml:space="preserve"> ج۳، ص۳۸۷.</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رجال</w:t>
      </w:r>
      <w:r w:rsidRPr="00E60B31">
        <w:rPr>
          <w:rFonts w:cs="B Badr"/>
          <w:sz w:val="28"/>
          <w:szCs w:val="28"/>
          <w:rtl/>
        </w:rPr>
        <w:t xml:space="preserve"> النجاش</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ص۱۱۵ و ۱۱۶.</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رجال</w:t>
      </w:r>
      <w:r w:rsidRPr="00E60B31">
        <w:rPr>
          <w:rFonts w:cs="B Badr"/>
          <w:sz w:val="28"/>
          <w:szCs w:val="28"/>
          <w:rtl/>
        </w:rPr>
        <w:t xml:space="preserve"> النجاش</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ص۱۱۵.</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بابا</w:t>
      </w:r>
      <w:r w:rsidRPr="00E60B31">
        <w:rPr>
          <w:rFonts w:cs="B Badr" w:hint="cs"/>
          <w:sz w:val="28"/>
          <w:szCs w:val="28"/>
          <w:rtl/>
        </w:rPr>
        <w:t>یی</w:t>
      </w:r>
      <w:r w:rsidRPr="00E60B31">
        <w:rPr>
          <w:rFonts w:cs="B Badr" w:hint="eastAsia"/>
          <w:sz w:val="28"/>
          <w:szCs w:val="28"/>
          <w:rtl/>
        </w:rPr>
        <w:t>،</w:t>
      </w:r>
      <w:r w:rsidRPr="00E60B31">
        <w:rPr>
          <w:rFonts w:cs="B Badr"/>
          <w:sz w:val="28"/>
          <w:szCs w:val="28"/>
          <w:rtl/>
        </w:rPr>
        <w:t xml:space="preserve"> عل</w:t>
      </w:r>
      <w:r w:rsidRPr="00E60B31">
        <w:rPr>
          <w:rFonts w:cs="B Badr" w:hint="cs"/>
          <w:sz w:val="28"/>
          <w:szCs w:val="28"/>
          <w:rtl/>
        </w:rPr>
        <w:t>ی</w:t>
      </w:r>
      <w:r w:rsidRPr="00E60B31">
        <w:rPr>
          <w:rFonts w:cs="B Badr"/>
          <w:sz w:val="28"/>
          <w:szCs w:val="28"/>
          <w:rtl/>
        </w:rPr>
        <w:t xml:space="preserve"> اکبر، تار</w:t>
      </w:r>
      <w:r w:rsidRPr="00E60B31">
        <w:rPr>
          <w:rFonts w:cs="B Badr" w:hint="cs"/>
          <w:sz w:val="28"/>
          <w:szCs w:val="28"/>
          <w:rtl/>
        </w:rPr>
        <w:t>ی</w:t>
      </w:r>
      <w:r w:rsidRPr="00E60B31">
        <w:rPr>
          <w:rFonts w:cs="B Badr" w:hint="eastAsia"/>
          <w:sz w:val="28"/>
          <w:szCs w:val="28"/>
          <w:rtl/>
        </w:rPr>
        <w:t>خ</w:t>
      </w:r>
      <w:r w:rsidRPr="00E60B31">
        <w:rPr>
          <w:rFonts w:cs="B Badr"/>
          <w:sz w:val="28"/>
          <w:szCs w:val="28"/>
          <w:rtl/>
        </w:rPr>
        <w:t xml:space="preserve">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قرآن، ص ۲۲۱.</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رجال</w:t>
      </w:r>
      <w:r w:rsidRPr="00E60B31">
        <w:rPr>
          <w:rFonts w:cs="B Badr"/>
          <w:sz w:val="28"/>
          <w:szCs w:val="28"/>
          <w:rtl/>
        </w:rPr>
        <w:t xml:space="preserve"> النجاش</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ص۱۱۵.</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lastRenderedPageBreak/>
        <w:t>صدوق،</w:t>
      </w:r>
      <w:r w:rsidRPr="00E60B31">
        <w:rPr>
          <w:rFonts w:cs="B Badr"/>
          <w:sz w:val="28"/>
          <w:szCs w:val="28"/>
          <w:rtl/>
        </w:rPr>
        <w:t xml:space="preserve"> من لا </w:t>
      </w:r>
      <w:r w:rsidRPr="00E60B31">
        <w:rPr>
          <w:rFonts w:cs="B Badr" w:hint="cs"/>
          <w:sz w:val="28"/>
          <w:szCs w:val="28"/>
          <w:rtl/>
        </w:rPr>
        <w:t>ی</w:t>
      </w:r>
      <w:r w:rsidRPr="00E60B31">
        <w:rPr>
          <w:rFonts w:cs="B Badr" w:hint="eastAsia"/>
          <w:sz w:val="28"/>
          <w:szCs w:val="28"/>
          <w:rtl/>
        </w:rPr>
        <w:t>حضره</w:t>
      </w:r>
      <w:r w:rsidRPr="00E60B31">
        <w:rPr>
          <w:rFonts w:cs="B Badr"/>
          <w:sz w:val="28"/>
          <w:szCs w:val="28"/>
          <w:rtl/>
        </w:rPr>
        <w:t xml:space="preserve"> الفق</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ج۴، ص۳۸۶.</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طوس</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الفهرست، ص۹۰.</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طوس</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اخت</w:t>
      </w:r>
      <w:r w:rsidRPr="00E60B31">
        <w:rPr>
          <w:rFonts w:cs="B Badr" w:hint="cs"/>
          <w:sz w:val="28"/>
          <w:szCs w:val="28"/>
          <w:rtl/>
        </w:rPr>
        <w:t>ی</w:t>
      </w:r>
      <w:r w:rsidRPr="00E60B31">
        <w:rPr>
          <w:rFonts w:cs="B Badr" w:hint="eastAsia"/>
          <w:sz w:val="28"/>
          <w:szCs w:val="28"/>
          <w:rtl/>
        </w:rPr>
        <w:t>ار</w:t>
      </w:r>
      <w:r w:rsidRPr="00E60B31">
        <w:rPr>
          <w:rFonts w:cs="B Badr"/>
          <w:sz w:val="28"/>
          <w:szCs w:val="28"/>
          <w:rtl/>
        </w:rPr>
        <w:t xml:space="preserve"> معرفة الرجال، ج۲، ص۴۵۵.</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w:t>
      </w:r>
      <w:r w:rsidRPr="00E60B31">
        <w:rPr>
          <w:rFonts w:cs="B Badr"/>
          <w:sz w:val="28"/>
          <w:szCs w:val="28"/>
          <w:rtl/>
        </w:rPr>
        <w:t>.ک: خو</w:t>
      </w:r>
      <w:r w:rsidRPr="00E60B31">
        <w:rPr>
          <w:rFonts w:cs="B Badr" w:hint="cs"/>
          <w:sz w:val="28"/>
          <w:szCs w:val="28"/>
          <w:rtl/>
        </w:rPr>
        <w:t>یی</w:t>
      </w:r>
      <w:r w:rsidRPr="00E60B31">
        <w:rPr>
          <w:rFonts w:cs="B Badr" w:hint="eastAsia"/>
          <w:sz w:val="28"/>
          <w:szCs w:val="28"/>
          <w:rtl/>
        </w:rPr>
        <w:t>،</w:t>
      </w:r>
      <w:r w:rsidRPr="00E60B31">
        <w:rPr>
          <w:rFonts w:cs="B Badr"/>
          <w:sz w:val="28"/>
          <w:szCs w:val="28"/>
          <w:rtl/>
        </w:rPr>
        <w:t xml:space="preserve"> معجم رجال الحد</w:t>
      </w:r>
      <w:r w:rsidRPr="00E60B31">
        <w:rPr>
          <w:rFonts w:cs="B Badr" w:hint="cs"/>
          <w:sz w:val="28"/>
          <w:szCs w:val="28"/>
          <w:rtl/>
        </w:rPr>
        <w:t>ی</w:t>
      </w:r>
      <w:r w:rsidRPr="00E60B31">
        <w:rPr>
          <w:rFonts w:cs="B Badr" w:hint="eastAsia"/>
          <w:sz w:val="28"/>
          <w:szCs w:val="28"/>
          <w:rtl/>
        </w:rPr>
        <w:t>ث،</w:t>
      </w:r>
      <w:r w:rsidRPr="00E60B31">
        <w:rPr>
          <w:rFonts w:cs="B Badr"/>
          <w:sz w:val="28"/>
          <w:szCs w:val="28"/>
          <w:rtl/>
        </w:rPr>
        <w:t xml:space="preserve"> ج۳، ص۳۸۹ و ۳۹۰.</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مز</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تهذ</w:t>
      </w:r>
      <w:r w:rsidRPr="00E60B31">
        <w:rPr>
          <w:rFonts w:cs="B Badr" w:hint="cs"/>
          <w:sz w:val="28"/>
          <w:szCs w:val="28"/>
          <w:rtl/>
        </w:rPr>
        <w:t>ی</w:t>
      </w:r>
      <w:r w:rsidRPr="00E60B31">
        <w:rPr>
          <w:rFonts w:cs="B Badr" w:hint="eastAsia"/>
          <w:sz w:val="28"/>
          <w:szCs w:val="28"/>
          <w:rtl/>
        </w:rPr>
        <w:t>ب</w:t>
      </w:r>
      <w:r w:rsidRPr="00E60B31">
        <w:rPr>
          <w:rFonts w:cs="B Badr"/>
          <w:sz w:val="28"/>
          <w:szCs w:val="28"/>
          <w:rtl/>
        </w:rPr>
        <w:t xml:space="preserve"> الکمال، ج۳، ص۳۳۳.</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w:t>
      </w:r>
      <w:r w:rsidRPr="00E60B31">
        <w:rPr>
          <w:rFonts w:cs="B Badr"/>
          <w:sz w:val="28"/>
          <w:szCs w:val="28"/>
          <w:rtl/>
        </w:rPr>
        <w:t>.ک: ابن حجر، تهذ</w:t>
      </w:r>
      <w:r w:rsidRPr="00E60B31">
        <w:rPr>
          <w:rFonts w:cs="B Badr" w:hint="cs"/>
          <w:sz w:val="28"/>
          <w:szCs w:val="28"/>
          <w:rtl/>
        </w:rPr>
        <w:t>ی</w:t>
      </w:r>
      <w:r w:rsidRPr="00E60B31">
        <w:rPr>
          <w:rFonts w:cs="B Badr" w:hint="eastAsia"/>
          <w:sz w:val="28"/>
          <w:szCs w:val="28"/>
          <w:rtl/>
        </w:rPr>
        <w:t>ب</w:t>
      </w:r>
      <w:r w:rsidRPr="00E60B31">
        <w:rPr>
          <w:rFonts w:cs="B Badr"/>
          <w:sz w:val="28"/>
          <w:szCs w:val="28"/>
          <w:rtl/>
        </w:rPr>
        <w:t xml:space="preserve"> التهذ</w:t>
      </w:r>
      <w:r w:rsidRPr="00E60B31">
        <w:rPr>
          <w:rFonts w:cs="B Badr" w:hint="cs"/>
          <w:sz w:val="28"/>
          <w:szCs w:val="28"/>
          <w:rtl/>
        </w:rPr>
        <w:t>ی</w:t>
      </w:r>
      <w:r w:rsidRPr="00E60B31">
        <w:rPr>
          <w:rFonts w:cs="B Badr" w:hint="eastAsia"/>
          <w:sz w:val="28"/>
          <w:szCs w:val="28"/>
          <w:rtl/>
        </w:rPr>
        <w:t>ب،</w:t>
      </w:r>
      <w:r w:rsidRPr="00E60B31">
        <w:rPr>
          <w:rFonts w:cs="B Badr"/>
          <w:sz w:val="28"/>
          <w:szCs w:val="28"/>
          <w:rtl/>
        </w:rPr>
        <w:t xml:space="preserve"> ج۲، ص۷ و ۸؛ همو، تقر</w:t>
      </w:r>
      <w:r w:rsidRPr="00E60B31">
        <w:rPr>
          <w:rFonts w:cs="B Badr" w:hint="cs"/>
          <w:sz w:val="28"/>
          <w:szCs w:val="28"/>
          <w:rtl/>
        </w:rPr>
        <w:t>ی</w:t>
      </w:r>
      <w:r w:rsidRPr="00E60B31">
        <w:rPr>
          <w:rFonts w:cs="B Badr" w:hint="eastAsia"/>
          <w:sz w:val="28"/>
          <w:szCs w:val="28"/>
          <w:rtl/>
        </w:rPr>
        <w:t>ب</w:t>
      </w:r>
      <w:r w:rsidRPr="00E60B31">
        <w:rPr>
          <w:rFonts w:cs="B Badr"/>
          <w:sz w:val="28"/>
          <w:szCs w:val="28"/>
          <w:rtl/>
        </w:rPr>
        <w:t xml:space="preserve"> التهذ</w:t>
      </w:r>
      <w:r w:rsidRPr="00E60B31">
        <w:rPr>
          <w:rFonts w:cs="B Badr" w:hint="cs"/>
          <w:sz w:val="28"/>
          <w:szCs w:val="28"/>
          <w:rtl/>
        </w:rPr>
        <w:t>ی</w:t>
      </w:r>
      <w:r w:rsidRPr="00E60B31">
        <w:rPr>
          <w:rFonts w:cs="B Badr" w:hint="eastAsia"/>
          <w:sz w:val="28"/>
          <w:szCs w:val="28"/>
          <w:rtl/>
        </w:rPr>
        <w:t>ب،</w:t>
      </w:r>
      <w:r w:rsidRPr="00E60B31">
        <w:rPr>
          <w:rFonts w:cs="B Badr"/>
          <w:sz w:val="28"/>
          <w:szCs w:val="28"/>
          <w:rtl/>
        </w:rPr>
        <w:t xml:space="preserve"> ج۱، ص۱۱۶.</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حاکم</w:t>
      </w:r>
      <w:r w:rsidRPr="00E60B31">
        <w:rPr>
          <w:rFonts w:cs="B Badr"/>
          <w:sz w:val="28"/>
          <w:szCs w:val="28"/>
          <w:rtl/>
        </w:rPr>
        <w:t xml:space="preserve"> ن</w:t>
      </w:r>
      <w:r w:rsidRPr="00E60B31">
        <w:rPr>
          <w:rFonts w:cs="B Badr" w:hint="cs"/>
          <w:sz w:val="28"/>
          <w:szCs w:val="28"/>
          <w:rtl/>
        </w:rPr>
        <w:t>ی</w:t>
      </w:r>
      <w:r w:rsidRPr="00E60B31">
        <w:rPr>
          <w:rFonts w:cs="B Badr" w:hint="eastAsia"/>
          <w:sz w:val="28"/>
          <w:szCs w:val="28"/>
          <w:rtl/>
        </w:rPr>
        <w:t>شابور</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المستدرک عل</w:t>
      </w:r>
      <w:r w:rsidRPr="00E60B31">
        <w:rPr>
          <w:rFonts w:cs="B Badr" w:hint="cs"/>
          <w:sz w:val="28"/>
          <w:szCs w:val="28"/>
          <w:rtl/>
        </w:rPr>
        <w:t>ی</w:t>
      </w:r>
      <w:r w:rsidRPr="00E60B31">
        <w:rPr>
          <w:rFonts w:cs="B Badr"/>
          <w:sz w:val="28"/>
          <w:szCs w:val="28"/>
          <w:rtl/>
        </w:rPr>
        <w:t xml:space="preserve"> الصح</w:t>
      </w:r>
      <w:r w:rsidRPr="00E60B31">
        <w:rPr>
          <w:rFonts w:cs="B Badr" w:hint="cs"/>
          <w:sz w:val="28"/>
          <w:szCs w:val="28"/>
          <w:rtl/>
        </w:rPr>
        <w:t>ی</w:t>
      </w:r>
      <w:r w:rsidRPr="00E60B31">
        <w:rPr>
          <w:rFonts w:cs="B Badr" w:hint="eastAsia"/>
          <w:sz w:val="28"/>
          <w:szCs w:val="28"/>
          <w:rtl/>
        </w:rPr>
        <w:t>ح</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ج۴، ص۲۲ و ج۲، ص۴۷۴ و ۵۱۹.</w:t>
      </w:r>
    </w:p>
    <w:p w:rsidR="00267F25" w:rsidRPr="00E60B31" w:rsidRDefault="00267F25" w:rsidP="00E60B31">
      <w:pPr>
        <w:pStyle w:val="ListParagraph"/>
        <w:numPr>
          <w:ilvl w:val="0"/>
          <w:numId w:val="31"/>
        </w:numPr>
        <w:rPr>
          <w:rFonts w:cs="B Badr"/>
          <w:sz w:val="28"/>
          <w:szCs w:val="28"/>
          <w:rtl/>
        </w:rPr>
      </w:pPr>
      <w:r w:rsidRPr="00E60B31">
        <w:rPr>
          <w:rFonts w:cs="B Badr" w:hint="eastAsia"/>
          <w:sz w:val="28"/>
          <w:szCs w:val="28"/>
          <w:rtl/>
        </w:rPr>
        <w:t>ر</w:t>
      </w:r>
      <w:r w:rsidRPr="00E60B31">
        <w:rPr>
          <w:rFonts w:cs="B Badr"/>
          <w:sz w:val="28"/>
          <w:szCs w:val="28"/>
          <w:rtl/>
        </w:rPr>
        <w:t>.ک: بابا</w:t>
      </w:r>
      <w:r w:rsidRPr="00E60B31">
        <w:rPr>
          <w:rFonts w:cs="B Badr" w:hint="cs"/>
          <w:sz w:val="28"/>
          <w:szCs w:val="28"/>
          <w:rtl/>
        </w:rPr>
        <w:t>یی</w:t>
      </w:r>
      <w:r w:rsidRPr="00E60B31">
        <w:rPr>
          <w:rFonts w:cs="B Badr" w:hint="eastAsia"/>
          <w:sz w:val="28"/>
          <w:szCs w:val="28"/>
          <w:rtl/>
        </w:rPr>
        <w:t>،</w:t>
      </w:r>
      <w:r w:rsidRPr="00E60B31">
        <w:rPr>
          <w:rFonts w:cs="B Badr"/>
          <w:sz w:val="28"/>
          <w:szCs w:val="28"/>
          <w:rtl/>
        </w:rPr>
        <w:t xml:space="preserve"> مکاتب تفس</w:t>
      </w:r>
      <w:r w:rsidRPr="00E60B31">
        <w:rPr>
          <w:rFonts w:cs="B Badr" w:hint="cs"/>
          <w:sz w:val="28"/>
          <w:szCs w:val="28"/>
          <w:rtl/>
        </w:rPr>
        <w:t>ی</w:t>
      </w:r>
      <w:r w:rsidRPr="00E60B31">
        <w:rPr>
          <w:rFonts w:cs="B Badr" w:hint="eastAsia"/>
          <w:sz w:val="28"/>
          <w:szCs w:val="28"/>
          <w:rtl/>
        </w:rPr>
        <w:t>ر</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ج۱، ص۲۲۹ و ۲۳۰.</w:t>
      </w:r>
    </w:p>
    <w:p w:rsidR="00F55FEA" w:rsidRDefault="00267F25" w:rsidP="00E60B31">
      <w:pPr>
        <w:pStyle w:val="ListParagraph"/>
        <w:numPr>
          <w:ilvl w:val="0"/>
          <w:numId w:val="31"/>
        </w:numPr>
        <w:rPr>
          <w:rFonts w:cs="B Badr"/>
          <w:sz w:val="28"/>
          <w:szCs w:val="28"/>
        </w:rPr>
      </w:pPr>
      <w:r w:rsidRPr="00E60B31">
        <w:rPr>
          <w:rFonts w:cs="B Badr" w:hint="eastAsia"/>
          <w:sz w:val="28"/>
          <w:szCs w:val="28"/>
          <w:rtl/>
        </w:rPr>
        <w:t>بابا</w:t>
      </w:r>
      <w:r w:rsidRPr="00E60B31">
        <w:rPr>
          <w:rFonts w:cs="B Badr" w:hint="cs"/>
          <w:sz w:val="28"/>
          <w:szCs w:val="28"/>
          <w:rtl/>
        </w:rPr>
        <w:t>یی</w:t>
      </w:r>
      <w:r w:rsidRPr="00E60B31">
        <w:rPr>
          <w:rFonts w:cs="B Badr" w:hint="eastAsia"/>
          <w:sz w:val="28"/>
          <w:szCs w:val="28"/>
          <w:rtl/>
        </w:rPr>
        <w:t>،</w:t>
      </w:r>
      <w:r w:rsidRPr="00E60B31">
        <w:rPr>
          <w:rFonts w:cs="B Badr"/>
          <w:sz w:val="28"/>
          <w:szCs w:val="28"/>
          <w:rtl/>
        </w:rPr>
        <w:t xml:space="preserve"> عل</w:t>
      </w:r>
      <w:r w:rsidRPr="00E60B31">
        <w:rPr>
          <w:rFonts w:cs="B Badr" w:hint="cs"/>
          <w:sz w:val="28"/>
          <w:szCs w:val="28"/>
          <w:rtl/>
        </w:rPr>
        <w:t>ی</w:t>
      </w:r>
      <w:r w:rsidRPr="00E60B31">
        <w:rPr>
          <w:rFonts w:cs="B Badr"/>
          <w:sz w:val="28"/>
          <w:szCs w:val="28"/>
          <w:rtl/>
        </w:rPr>
        <w:t xml:space="preserve"> اکبر، تار</w:t>
      </w:r>
      <w:r w:rsidRPr="00E60B31">
        <w:rPr>
          <w:rFonts w:cs="B Badr" w:hint="cs"/>
          <w:sz w:val="28"/>
          <w:szCs w:val="28"/>
          <w:rtl/>
        </w:rPr>
        <w:t>ی</w:t>
      </w:r>
      <w:r w:rsidRPr="00E60B31">
        <w:rPr>
          <w:rFonts w:cs="B Badr" w:hint="eastAsia"/>
          <w:sz w:val="28"/>
          <w:szCs w:val="28"/>
          <w:rtl/>
        </w:rPr>
        <w:t>خ</w:t>
      </w:r>
      <w:r w:rsidRPr="00E60B31">
        <w:rPr>
          <w:rFonts w:cs="B Badr"/>
          <w:sz w:val="28"/>
          <w:szCs w:val="28"/>
          <w:rtl/>
        </w:rPr>
        <w:t xml:space="preserve">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قرآن، ص ۲۲۲-۲۲۳.</w:t>
      </w:r>
    </w:p>
    <w:p w:rsidR="00135AAB" w:rsidRDefault="00135AAB" w:rsidP="00135AAB">
      <w:pPr>
        <w:pStyle w:val="Heading3"/>
        <w:rPr>
          <w:rtl/>
        </w:rPr>
      </w:pPr>
      <w:r>
        <w:rPr>
          <w:rFonts w:hint="cs"/>
          <w:rtl/>
        </w:rPr>
        <w:t xml:space="preserve">ویکی نور </w:t>
      </w:r>
    </w:p>
    <w:p w:rsidR="00135AAB" w:rsidRDefault="00135AAB" w:rsidP="00135AAB">
      <w:pPr>
        <w:rPr>
          <w:rFonts w:cs="B Badr"/>
          <w:sz w:val="28"/>
          <w:szCs w:val="28"/>
          <w:rtl/>
        </w:rPr>
      </w:pPr>
      <w:r>
        <w:rPr>
          <w:rFonts w:cs="B Badr" w:hint="cs"/>
          <w:sz w:val="28"/>
          <w:szCs w:val="28"/>
          <w:rtl/>
        </w:rPr>
        <w:t>مقاله در آدرس ذیل</w:t>
      </w:r>
    </w:p>
    <w:p w:rsidR="00135AAB" w:rsidRDefault="00135AAB" w:rsidP="00135AAB">
      <w:pPr>
        <w:bidi w:val="0"/>
        <w:rPr>
          <w:rFonts w:cs="B Badr"/>
          <w:sz w:val="28"/>
          <w:szCs w:val="28"/>
          <w:rtl/>
        </w:rPr>
      </w:pPr>
      <w:r w:rsidRPr="00135AAB">
        <w:rPr>
          <w:rFonts w:cs="B Badr"/>
          <w:sz w:val="28"/>
          <w:szCs w:val="28"/>
        </w:rPr>
        <w:t>https://fa.wikinoor.ir/wiki/%D</w:t>
      </w:r>
      <w:r w:rsidRPr="00135AAB">
        <w:rPr>
          <w:rFonts w:cs="B Badr"/>
          <w:sz w:val="28"/>
          <w:szCs w:val="28"/>
          <w:rtl/>
        </w:rPr>
        <w:t>8%</w:t>
      </w:r>
      <w:r w:rsidRPr="00135AAB">
        <w:rPr>
          <w:rFonts w:cs="B Badr"/>
          <w:sz w:val="28"/>
          <w:szCs w:val="28"/>
        </w:rPr>
        <w:t>A</w:t>
      </w:r>
      <w:r w:rsidRPr="00135AAB">
        <w:rPr>
          <w:rFonts w:cs="B Badr"/>
          <w:sz w:val="28"/>
          <w:szCs w:val="28"/>
          <w:rtl/>
        </w:rPr>
        <w:t>7%</w:t>
      </w:r>
      <w:r w:rsidRPr="00135AAB">
        <w:rPr>
          <w:rFonts w:cs="B Badr"/>
          <w:sz w:val="28"/>
          <w:szCs w:val="28"/>
        </w:rPr>
        <w:t>D</w:t>
      </w:r>
      <w:r w:rsidRPr="00135AAB">
        <w:rPr>
          <w:rFonts w:cs="B Badr"/>
          <w:sz w:val="28"/>
          <w:szCs w:val="28"/>
          <w:rtl/>
        </w:rPr>
        <w:t>8%</w:t>
      </w:r>
      <w:r w:rsidRPr="00135AAB">
        <w:rPr>
          <w:rFonts w:cs="B Badr"/>
          <w:sz w:val="28"/>
          <w:szCs w:val="28"/>
        </w:rPr>
        <w:t>A</w:t>
      </w:r>
      <w:r w:rsidRPr="00135AAB">
        <w:rPr>
          <w:rFonts w:cs="B Badr"/>
          <w:sz w:val="28"/>
          <w:szCs w:val="28"/>
          <w:rtl/>
        </w:rPr>
        <w:t>8%</w:t>
      </w:r>
      <w:r w:rsidRPr="00135AAB">
        <w:rPr>
          <w:rFonts w:cs="B Badr"/>
          <w:sz w:val="28"/>
          <w:szCs w:val="28"/>
        </w:rPr>
        <w:t>D</w:t>
      </w:r>
      <w:r w:rsidRPr="00135AAB">
        <w:rPr>
          <w:rFonts w:cs="B Badr"/>
          <w:sz w:val="28"/>
          <w:szCs w:val="28"/>
          <w:rtl/>
        </w:rPr>
        <w:t>9%88%</w:t>
      </w:r>
      <w:r w:rsidRPr="00135AAB">
        <w:rPr>
          <w:rFonts w:cs="B Badr"/>
          <w:sz w:val="28"/>
          <w:szCs w:val="28"/>
        </w:rPr>
        <w:t>D</w:t>
      </w:r>
      <w:r w:rsidRPr="00135AAB">
        <w:rPr>
          <w:rFonts w:cs="B Badr"/>
          <w:sz w:val="28"/>
          <w:szCs w:val="28"/>
          <w:rtl/>
        </w:rPr>
        <w:t>8%</w:t>
      </w:r>
      <w:r w:rsidRPr="00135AAB">
        <w:rPr>
          <w:rFonts w:cs="B Badr"/>
          <w:sz w:val="28"/>
          <w:szCs w:val="28"/>
        </w:rPr>
        <w:t>AD%D</w:t>
      </w:r>
      <w:r w:rsidRPr="00135AAB">
        <w:rPr>
          <w:rFonts w:cs="B Badr"/>
          <w:sz w:val="28"/>
          <w:szCs w:val="28"/>
          <w:rtl/>
        </w:rPr>
        <w:t>9%85%</w:t>
      </w:r>
      <w:r w:rsidRPr="00135AAB">
        <w:rPr>
          <w:rFonts w:cs="B Badr"/>
          <w:sz w:val="28"/>
          <w:szCs w:val="28"/>
        </w:rPr>
        <w:t>D</w:t>
      </w:r>
      <w:r w:rsidRPr="00135AAB">
        <w:rPr>
          <w:rFonts w:cs="B Badr"/>
          <w:sz w:val="28"/>
          <w:szCs w:val="28"/>
          <w:rtl/>
        </w:rPr>
        <w:t>8%</w:t>
      </w:r>
      <w:r w:rsidRPr="00135AAB">
        <w:rPr>
          <w:rFonts w:cs="B Badr"/>
          <w:sz w:val="28"/>
          <w:szCs w:val="28"/>
        </w:rPr>
        <w:t>B</w:t>
      </w:r>
      <w:r w:rsidRPr="00135AAB">
        <w:rPr>
          <w:rFonts w:cs="B Badr"/>
          <w:sz w:val="28"/>
          <w:szCs w:val="28"/>
          <w:rtl/>
        </w:rPr>
        <w:t>2%</w:t>
      </w:r>
      <w:r w:rsidRPr="00135AAB">
        <w:rPr>
          <w:rFonts w:cs="B Badr"/>
          <w:sz w:val="28"/>
          <w:szCs w:val="28"/>
        </w:rPr>
        <w:t>D</w:t>
      </w:r>
      <w:r w:rsidRPr="00135AAB">
        <w:rPr>
          <w:rFonts w:cs="B Badr"/>
          <w:sz w:val="28"/>
          <w:szCs w:val="28"/>
          <w:rtl/>
        </w:rPr>
        <w:t>9%87</w:t>
      </w:r>
      <w:r w:rsidRPr="00135AAB">
        <w:rPr>
          <w:rFonts w:cs="B Badr"/>
          <w:sz w:val="28"/>
          <w:szCs w:val="28"/>
        </w:rPr>
        <w:t>_%D</w:t>
      </w:r>
      <w:r w:rsidRPr="00135AAB">
        <w:rPr>
          <w:rFonts w:cs="B Badr"/>
          <w:sz w:val="28"/>
          <w:szCs w:val="28"/>
          <w:rtl/>
        </w:rPr>
        <w:t>8%</w:t>
      </w:r>
      <w:r w:rsidRPr="00135AAB">
        <w:rPr>
          <w:rFonts w:cs="B Badr"/>
          <w:sz w:val="28"/>
          <w:szCs w:val="28"/>
        </w:rPr>
        <w:t>AB%D</w:t>
      </w:r>
      <w:r w:rsidRPr="00135AAB">
        <w:rPr>
          <w:rFonts w:cs="B Badr"/>
          <w:sz w:val="28"/>
          <w:szCs w:val="28"/>
          <w:rtl/>
        </w:rPr>
        <w:t>9%85%</w:t>
      </w:r>
      <w:r w:rsidRPr="00135AAB">
        <w:rPr>
          <w:rFonts w:cs="B Badr"/>
          <w:sz w:val="28"/>
          <w:szCs w:val="28"/>
        </w:rPr>
        <w:t>D</w:t>
      </w:r>
      <w:r w:rsidRPr="00135AAB">
        <w:rPr>
          <w:rFonts w:cs="B Badr"/>
          <w:sz w:val="28"/>
          <w:szCs w:val="28"/>
          <w:rtl/>
        </w:rPr>
        <w:t>8%</w:t>
      </w:r>
      <w:r w:rsidRPr="00135AAB">
        <w:rPr>
          <w:rFonts w:cs="B Badr"/>
          <w:sz w:val="28"/>
          <w:szCs w:val="28"/>
        </w:rPr>
        <w:t>A</w:t>
      </w:r>
      <w:r w:rsidRPr="00135AAB">
        <w:rPr>
          <w:rFonts w:cs="B Badr"/>
          <w:sz w:val="28"/>
          <w:szCs w:val="28"/>
          <w:rtl/>
        </w:rPr>
        <w:t>7%</w:t>
      </w:r>
      <w:r w:rsidRPr="00135AAB">
        <w:rPr>
          <w:rFonts w:cs="B Badr"/>
          <w:sz w:val="28"/>
          <w:szCs w:val="28"/>
        </w:rPr>
        <w:t>D</w:t>
      </w:r>
      <w:r w:rsidRPr="00135AAB">
        <w:rPr>
          <w:rFonts w:cs="B Badr"/>
          <w:sz w:val="28"/>
          <w:szCs w:val="28"/>
          <w:rtl/>
        </w:rPr>
        <w:t>9%84%</w:t>
      </w:r>
      <w:r w:rsidRPr="00135AAB">
        <w:rPr>
          <w:rFonts w:cs="B Badr"/>
          <w:sz w:val="28"/>
          <w:szCs w:val="28"/>
        </w:rPr>
        <w:t>DB</w:t>
      </w:r>
      <w:r w:rsidRPr="00135AAB">
        <w:rPr>
          <w:rFonts w:cs="B Badr"/>
          <w:sz w:val="28"/>
          <w:szCs w:val="28"/>
          <w:rtl/>
        </w:rPr>
        <w:t>%8</w:t>
      </w:r>
      <w:r w:rsidRPr="00135AAB">
        <w:rPr>
          <w:rFonts w:cs="B Badr"/>
          <w:sz w:val="28"/>
          <w:szCs w:val="28"/>
        </w:rPr>
        <w:t>C%D</w:t>
      </w:r>
      <w:r w:rsidRPr="00135AAB">
        <w:rPr>
          <w:rFonts w:cs="B Badr"/>
          <w:sz w:val="28"/>
          <w:szCs w:val="28"/>
          <w:rtl/>
        </w:rPr>
        <w:t>8%8</w:t>
      </w:r>
      <w:r w:rsidRPr="00135AAB">
        <w:rPr>
          <w:rFonts w:cs="B Badr"/>
          <w:sz w:val="28"/>
          <w:szCs w:val="28"/>
        </w:rPr>
        <w:t>C_%D</w:t>
      </w:r>
      <w:r w:rsidRPr="00135AAB">
        <w:rPr>
          <w:rFonts w:cs="B Badr"/>
          <w:sz w:val="28"/>
          <w:szCs w:val="28"/>
          <w:rtl/>
        </w:rPr>
        <w:t>8%</w:t>
      </w:r>
      <w:r w:rsidRPr="00135AAB">
        <w:rPr>
          <w:rFonts w:cs="B Badr"/>
          <w:sz w:val="28"/>
          <w:szCs w:val="28"/>
        </w:rPr>
        <w:t>AB%D</w:t>
      </w:r>
      <w:r w:rsidRPr="00135AAB">
        <w:rPr>
          <w:rFonts w:cs="B Badr"/>
          <w:sz w:val="28"/>
          <w:szCs w:val="28"/>
          <w:rtl/>
        </w:rPr>
        <w:t>8%</w:t>
      </w:r>
      <w:r w:rsidRPr="00135AAB">
        <w:rPr>
          <w:rFonts w:cs="B Badr"/>
          <w:sz w:val="28"/>
          <w:szCs w:val="28"/>
        </w:rPr>
        <w:t>A</w:t>
      </w:r>
      <w:r w:rsidRPr="00135AAB">
        <w:rPr>
          <w:rFonts w:cs="B Badr"/>
          <w:sz w:val="28"/>
          <w:szCs w:val="28"/>
          <w:rtl/>
        </w:rPr>
        <w:t>7%</w:t>
      </w:r>
      <w:r w:rsidRPr="00135AAB">
        <w:rPr>
          <w:rFonts w:cs="B Badr"/>
          <w:sz w:val="28"/>
          <w:szCs w:val="28"/>
        </w:rPr>
        <w:t>D</w:t>
      </w:r>
      <w:r w:rsidRPr="00135AAB">
        <w:rPr>
          <w:rFonts w:cs="B Badr"/>
          <w:sz w:val="28"/>
          <w:szCs w:val="28"/>
          <w:rtl/>
        </w:rPr>
        <w:t>8%</w:t>
      </w:r>
      <w:r w:rsidRPr="00135AAB">
        <w:rPr>
          <w:rFonts w:cs="B Badr"/>
          <w:sz w:val="28"/>
          <w:szCs w:val="28"/>
        </w:rPr>
        <w:t>A</w:t>
      </w:r>
      <w:r w:rsidRPr="00135AAB">
        <w:rPr>
          <w:rFonts w:cs="B Badr"/>
          <w:sz w:val="28"/>
          <w:szCs w:val="28"/>
          <w:rtl/>
        </w:rPr>
        <w:t>8%</w:t>
      </w:r>
      <w:r w:rsidRPr="00135AAB">
        <w:rPr>
          <w:rFonts w:cs="B Badr"/>
          <w:sz w:val="28"/>
          <w:szCs w:val="28"/>
        </w:rPr>
        <w:t>D</w:t>
      </w:r>
      <w:r w:rsidRPr="00135AAB">
        <w:rPr>
          <w:rFonts w:cs="B Badr"/>
          <w:sz w:val="28"/>
          <w:szCs w:val="28"/>
          <w:rtl/>
        </w:rPr>
        <w:t>8%</w:t>
      </w:r>
      <w:r w:rsidRPr="00135AAB">
        <w:rPr>
          <w:rFonts w:cs="B Badr"/>
          <w:sz w:val="28"/>
          <w:szCs w:val="28"/>
        </w:rPr>
        <w:t>AA_%D</w:t>
      </w:r>
      <w:r w:rsidRPr="00135AAB">
        <w:rPr>
          <w:rFonts w:cs="B Badr"/>
          <w:sz w:val="28"/>
          <w:szCs w:val="28"/>
          <w:rtl/>
        </w:rPr>
        <w:t>8%</w:t>
      </w:r>
      <w:r w:rsidRPr="00135AAB">
        <w:rPr>
          <w:rFonts w:cs="B Badr"/>
          <w:sz w:val="28"/>
          <w:szCs w:val="28"/>
        </w:rPr>
        <w:t>A</w:t>
      </w:r>
      <w:r w:rsidRPr="00135AAB">
        <w:rPr>
          <w:rFonts w:cs="B Badr"/>
          <w:sz w:val="28"/>
          <w:szCs w:val="28"/>
          <w:rtl/>
        </w:rPr>
        <w:t>8%</w:t>
      </w:r>
      <w:r w:rsidRPr="00135AAB">
        <w:rPr>
          <w:rFonts w:cs="B Badr"/>
          <w:sz w:val="28"/>
          <w:szCs w:val="28"/>
        </w:rPr>
        <w:t>D</w:t>
      </w:r>
      <w:r w:rsidRPr="00135AAB">
        <w:rPr>
          <w:rFonts w:cs="B Badr"/>
          <w:sz w:val="28"/>
          <w:szCs w:val="28"/>
          <w:rtl/>
        </w:rPr>
        <w:t>9%86</w:t>
      </w:r>
      <w:r w:rsidRPr="00135AAB">
        <w:rPr>
          <w:rFonts w:cs="B Badr"/>
          <w:sz w:val="28"/>
          <w:szCs w:val="28"/>
        </w:rPr>
        <w:t>_%D</w:t>
      </w:r>
      <w:r w:rsidRPr="00135AAB">
        <w:rPr>
          <w:rFonts w:cs="B Badr"/>
          <w:sz w:val="28"/>
          <w:szCs w:val="28"/>
          <w:rtl/>
        </w:rPr>
        <w:t>8%</w:t>
      </w:r>
      <w:r w:rsidRPr="00135AAB">
        <w:rPr>
          <w:rFonts w:cs="B Badr"/>
          <w:sz w:val="28"/>
          <w:szCs w:val="28"/>
        </w:rPr>
        <w:t>AF%DB</w:t>
      </w:r>
      <w:r w:rsidRPr="00135AAB">
        <w:rPr>
          <w:rFonts w:cs="B Badr"/>
          <w:sz w:val="28"/>
          <w:szCs w:val="28"/>
          <w:rtl/>
        </w:rPr>
        <w:t>%8</w:t>
      </w:r>
      <w:r w:rsidRPr="00135AAB">
        <w:rPr>
          <w:rFonts w:cs="B Badr"/>
          <w:sz w:val="28"/>
          <w:szCs w:val="28"/>
        </w:rPr>
        <w:t>C%D</w:t>
      </w:r>
      <w:r w:rsidRPr="00135AAB">
        <w:rPr>
          <w:rFonts w:cs="B Badr"/>
          <w:sz w:val="28"/>
          <w:szCs w:val="28"/>
          <w:rtl/>
        </w:rPr>
        <w:t>9%86%</w:t>
      </w:r>
      <w:r w:rsidRPr="00135AAB">
        <w:rPr>
          <w:rFonts w:cs="B Badr"/>
          <w:sz w:val="28"/>
          <w:szCs w:val="28"/>
        </w:rPr>
        <w:t>D</w:t>
      </w:r>
      <w:r w:rsidRPr="00135AAB">
        <w:rPr>
          <w:rFonts w:cs="B Badr"/>
          <w:sz w:val="28"/>
          <w:szCs w:val="28"/>
          <w:rtl/>
        </w:rPr>
        <w:t>8%</w:t>
      </w:r>
      <w:r w:rsidRPr="00135AAB">
        <w:rPr>
          <w:rFonts w:cs="B Badr"/>
          <w:sz w:val="28"/>
          <w:szCs w:val="28"/>
        </w:rPr>
        <w:t>A</w:t>
      </w:r>
      <w:r w:rsidRPr="00135AAB">
        <w:rPr>
          <w:rFonts w:cs="B Badr"/>
          <w:sz w:val="28"/>
          <w:szCs w:val="28"/>
          <w:rtl/>
        </w:rPr>
        <w:t>7%</w:t>
      </w:r>
      <w:r w:rsidRPr="00135AAB">
        <w:rPr>
          <w:rFonts w:cs="B Badr"/>
          <w:sz w:val="28"/>
          <w:szCs w:val="28"/>
        </w:rPr>
        <w:t>D</w:t>
      </w:r>
      <w:r w:rsidRPr="00135AAB">
        <w:rPr>
          <w:rFonts w:cs="B Badr"/>
          <w:sz w:val="28"/>
          <w:szCs w:val="28"/>
          <w:rtl/>
        </w:rPr>
        <w:t>8%</w:t>
      </w:r>
      <w:r w:rsidRPr="00135AAB">
        <w:rPr>
          <w:rFonts w:cs="B Badr"/>
          <w:sz w:val="28"/>
          <w:szCs w:val="28"/>
        </w:rPr>
        <w:t>B</w:t>
      </w:r>
      <w:r w:rsidRPr="00135AAB">
        <w:rPr>
          <w:rFonts w:cs="B Badr"/>
          <w:sz w:val="28"/>
          <w:szCs w:val="28"/>
          <w:rtl/>
        </w:rPr>
        <w:t>1</w:t>
      </w:r>
    </w:p>
    <w:p w:rsidR="00135AAB" w:rsidRDefault="00135AAB" w:rsidP="00135AAB">
      <w:pPr>
        <w:rPr>
          <w:rFonts w:cs="B Badr"/>
          <w:sz w:val="28"/>
          <w:szCs w:val="28"/>
          <w:rtl/>
        </w:rPr>
      </w:pPr>
      <w:r w:rsidRPr="00135AAB">
        <w:rPr>
          <w:rFonts w:cs="B Badr"/>
          <w:sz w:val="28"/>
          <w:szCs w:val="28"/>
          <w:rtl/>
        </w:rPr>
        <w:t>ابوحمزه ثمال</w:t>
      </w:r>
      <w:r w:rsidRPr="00135AAB">
        <w:rPr>
          <w:rFonts w:cs="B Badr" w:hint="cs"/>
          <w:sz w:val="28"/>
          <w:szCs w:val="28"/>
          <w:rtl/>
        </w:rPr>
        <w:t>ی</w:t>
      </w:r>
      <w:r w:rsidRPr="00135AAB">
        <w:rPr>
          <w:rFonts w:cs="B Badr" w:hint="eastAsia"/>
          <w:sz w:val="28"/>
          <w:szCs w:val="28"/>
          <w:rtl/>
        </w:rPr>
        <w:t>،</w:t>
      </w:r>
      <w:r w:rsidRPr="00135AAB">
        <w:rPr>
          <w:rFonts w:cs="B Badr"/>
          <w:sz w:val="28"/>
          <w:szCs w:val="28"/>
          <w:rtl/>
        </w:rPr>
        <w:t xml:space="preserve"> ثابت بن د</w:t>
      </w:r>
      <w:r w:rsidRPr="00135AAB">
        <w:rPr>
          <w:rFonts w:cs="B Badr" w:hint="cs"/>
          <w:sz w:val="28"/>
          <w:szCs w:val="28"/>
          <w:rtl/>
        </w:rPr>
        <w:t>ی</w:t>
      </w:r>
      <w:r w:rsidRPr="00135AAB">
        <w:rPr>
          <w:rFonts w:cs="B Badr" w:hint="eastAsia"/>
          <w:sz w:val="28"/>
          <w:szCs w:val="28"/>
          <w:rtl/>
        </w:rPr>
        <w:t>نار</w:t>
      </w:r>
    </w:p>
    <w:p w:rsidR="00770B2E" w:rsidRDefault="00135AAB" w:rsidP="00135AAB">
      <w:pPr>
        <w:rPr>
          <w:rFonts w:cs="B Badr"/>
          <w:sz w:val="28"/>
          <w:szCs w:val="28"/>
          <w:rtl/>
        </w:rPr>
      </w:pPr>
      <w:r w:rsidRPr="00135AAB">
        <w:rPr>
          <w:rFonts w:cs="B Badr"/>
          <w:sz w:val="28"/>
          <w:szCs w:val="28"/>
          <w:rtl/>
        </w:rPr>
        <w:t>ثابت بن د</w:t>
      </w:r>
      <w:r w:rsidRPr="00135AAB">
        <w:rPr>
          <w:rFonts w:cs="B Badr" w:hint="cs"/>
          <w:sz w:val="28"/>
          <w:szCs w:val="28"/>
          <w:rtl/>
        </w:rPr>
        <w:t>ی</w:t>
      </w:r>
      <w:r w:rsidRPr="00135AAB">
        <w:rPr>
          <w:rFonts w:cs="B Badr" w:hint="eastAsia"/>
          <w:sz w:val="28"/>
          <w:szCs w:val="28"/>
          <w:rtl/>
        </w:rPr>
        <w:t>نار</w:t>
      </w:r>
      <w:r w:rsidRPr="00135AAB">
        <w:rPr>
          <w:rFonts w:cs="B Badr"/>
          <w:sz w:val="28"/>
          <w:szCs w:val="28"/>
          <w:rtl/>
        </w:rPr>
        <w:t xml:space="preserve"> ابوحمزه ثمال</w:t>
      </w:r>
      <w:r w:rsidRPr="00135AAB">
        <w:rPr>
          <w:rFonts w:cs="B Badr" w:hint="cs"/>
          <w:sz w:val="28"/>
          <w:szCs w:val="28"/>
          <w:rtl/>
        </w:rPr>
        <w:t>ی</w:t>
      </w:r>
      <w:r w:rsidRPr="00135AAB">
        <w:rPr>
          <w:rFonts w:cs="B Badr"/>
          <w:sz w:val="28"/>
          <w:szCs w:val="28"/>
          <w:rtl/>
        </w:rPr>
        <w:t xml:space="preserve"> (متوفا</w:t>
      </w:r>
      <w:r w:rsidRPr="00135AAB">
        <w:rPr>
          <w:rFonts w:cs="B Badr" w:hint="cs"/>
          <w:sz w:val="28"/>
          <w:szCs w:val="28"/>
          <w:rtl/>
        </w:rPr>
        <w:t>ی</w:t>
      </w:r>
      <w:r w:rsidRPr="00135AAB">
        <w:rPr>
          <w:rFonts w:cs="B Badr"/>
          <w:sz w:val="28"/>
          <w:szCs w:val="28"/>
          <w:rtl/>
        </w:rPr>
        <w:t xml:space="preserve"> 150ق)، يكى از بزرگان کوفه، راو</w:t>
      </w:r>
      <w:r w:rsidRPr="00135AAB">
        <w:rPr>
          <w:rFonts w:cs="B Badr" w:hint="cs"/>
          <w:sz w:val="28"/>
          <w:szCs w:val="28"/>
          <w:rtl/>
        </w:rPr>
        <w:t>ی</w:t>
      </w:r>
      <w:r w:rsidRPr="00135AAB">
        <w:rPr>
          <w:rFonts w:cs="B Badr" w:hint="eastAsia"/>
          <w:sz w:val="28"/>
          <w:szCs w:val="28"/>
          <w:rtl/>
        </w:rPr>
        <w:t>،</w:t>
      </w:r>
      <w:r w:rsidRPr="00135AAB">
        <w:rPr>
          <w:rFonts w:cs="B Badr"/>
          <w:sz w:val="28"/>
          <w:szCs w:val="28"/>
          <w:rtl/>
        </w:rPr>
        <w:t xml:space="preserve"> محدّث و مفسر امام</w:t>
      </w:r>
      <w:r w:rsidRPr="00135AAB">
        <w:rPr>
          <w:rFonts w:cs="B Badr" w:hint="cs"/>
          <w:sz w:val="28"/>
          <w:szCs w:val="28"/>
          <w:rtl/>
        </w:rPr>
        <w:t>ی</w:t>
      </w:r>
      <w:r w:rsidRPr="00135AAB">
        <w:rPr>
          <w:rFonts w:cs="B Badr"/>
          <w:sz w:val="28"/>
          <w:szCs w:val="28"/>
          <w:rtl/>
        </w:rPr>
        <w:t xml:space="preserve"> قرن دوم و از اصحاب امام سجاد(ع)، امام باقر(ع) و امام صادق(ع) بود. ابوحمزه دعا</w:t>
      </w:r>
      <w:r w:rsidRPr="00135AAB">
        <w:rPr>
          <w:rFonts w:cs="B Badr" w:hint="cs"/>
          <w:sz w:val="28"/>
          <w:szCs w:val="28"/>
          <w:rtl/>
        </w:rPr>
        <w:t>یی</w:t>
      </w:r>
      <w:r w:rsidRPr="00135AAB">
        <w:rPr>
          <w:rFonts w:cs="B Badr"/>
          <w:sz w:val="28"/>
          <w:szCs w:val="28"/>
          <w:rtl/>
        </w:rPr>
        <w:t xml:space="preserve"> از امام ز</w:t>
      </w:r>
      <w:r w:rsidRPr="00135AAB">
        <w:rPr>
          <w:rFonts w:cs="B Badr" w:hint="cs"/>
          <w:sz w:val="28"/>
          <w:szCs w:val="28"/>
          <w:rtl/>
        </w:rPr>
        <w:t>ی</w:t>
      </w:r>
      <w:r w:rsidRPr="00135AAB">
        <w:rPr>
          <w:rFonts w:cs="B Badr" w:hint="eastAsia"/>
          <w:sz w:val="28"/>
          <w:szCs w:val="28"/>
          <w:rtl/>
        </w:rPr>
        <w:t>ن</w:t>
      </w:r>
      <w:r w:rsidRPr="00135AAB">
        <w:rPr>
          <w:rFonts w:cs="B Badr"/>
          <w:sz w:val="28"/>
          <w:szCs w:val="28"/>
          <w:rtl/>
        </w:rPr>
        <w:t xml:space="preserve"> العابد</w:t>
      </w:r>
      <w:r w:rsidRPr="00135AAB">
        <w:rPr>
          <w:rFonts w:cs="B Badr" w:hint="cs"/>
          <w:sz w:val="28"/>
          <w:szCs w:val="28"/>
          <w:rtl/>
        </w:rPr>
        <w:t>ی</w:t>
      </w:r>
      <w:r w:rsidRPr="00135AAB">
        <w:rPr>
          <w:rFonts w:cs="B Badr" w:hint="eastAsia"/>
          <w:sz w:val="28"/>
          <w:szCs w:val="28"/>
          <w:rtl/>
        </w:rPr>
        <w:t>ن</w:t>
      </w:r>
      <w:r w:rsidRPr="00135AAB">
        <w:rPr>
          <w:rFonts w:cs="B Badr"/>
          <w:sz w:val="28"/>
          <w:szCs w:val="28"/>
          <w:rtl/>
        </w:rPr>
        <w:t>(ع) نقل کرده است که در سحرها</w:t>
      </w:r>
      <w:r w:rsidRPr="00135AAB">
        <w:rPr>
          <w:rFonts w:cs="B Badr" w:hint="cs"/>
          <w:sz w:val="28"/>
          <w:szCs w:val="28"/>
          <w:rtl/>
        </w:rPr>
        <w:t>ی</w:t>
      </w:r>
      <w:r w:rsidRPr="00135AAB">
        <w:rPr>
          <w:rFonts w:cs="B Badr"/>
          <w:sz w:val="28"/>
          <w:szCs w:val="28"/>
          <w:rtl/>
        </w:rPr>
        <w:t xml:space="preserve"> ماه رمضان خوانده م</w:t>
      </w:r>
      <w:r w:rsidRPr="00135AAB">
        <w:rPr>
          <w:rFonts w:cs="B Badr" w:hint="cs"/>
          <w:sz w:val="28"/>
          <w:szCs w:val="28"/>
          <w:rtl/>
        </w:rPr>
        <w:t>ی‌</w:t>
      </w:r>
      <w:r w:rsidRPr="00135AAB">
        <w:rPr>
          <w:rFonts w:cs="B Badr" w:hint="eastAsia"/>
          <w:sz w:val="28"/>
          <w:szCs w:val="28"/>
          <w:rtl/>
        </w:rPr>
        <w:t>شود</w:t>
      </w:r>
      <w:r w:rsidRPr="00135AAB">
        <w:rPr>
          <w:rFonts w:cs="B Badr"/>
          <w:sz w:val="28"/>
          <w:szCs w:val="28"/>
          <w:rtl/>
        </w:rPr>
        <w:t xml:space="preserve"> و به دعا</w:t>
      </w:r>
      <w:r w:rsidRPr="00135AAB">
        <w:rPr>
          <w:rFonts w:cs="B Badr" w:hint="cs"/>
          <w:sz w:val="28"/>
          <w:szCs w:val="28"/>
          <w:rtl/>
        </w:rPr>
        <w:t>ی</w:t>
      </w:r>
      <w:r w:rsidRPr="00135AAB">
        <w:rPr>
          <w:rFonts w:cs="B Badr"/>
          <w:sz w:val="28"/>
          <w:szCs w:val="28"/>
          <w:rtl/>
        </w:rPr>
        <w:t xml:space="preserve"> ابوح</w:t>
      </w:r>
      <w:r w:rsidRPr="00135AAB">
        <w:rPr>
          <w:rFonts w:cs="B Badr" w:hint="eastAsia"/>
          <w:sz w:val="28"/>
          <w:szCs w:val="28"/>
          <w:rtl/>
        </w:rPr>
        <w:t>مزه</w:t>
      </w:r>
      <w:r w:rsidRPr="00135AAB">
        <w:rPr>
          <w:rFonts w:cs="B Badr"/>
          <w:sz w:val="28"/>
          <w:szCs w:val="28"/>
          <w:rtl/>
        </w:rPr>
        <w:t xml:space="preserve"> ثمال</w:t>
      </w:r>
      <w:r w:rsidRPr="00135AAB">
        <w:rPr>
          <w:rFonts w:cs="B Badr" w:hint="cs"/>
          <w:sz w:val="28"/>
          <w:szCs w:val="28"/>
          <w:rtl/>
        </w:rPr>
        <w:t>ی</w:t>
      </w:r>
      <w:r w:rsidRPr="00135AAB">
        <w:rPr>
          <w:rFonts w:cs="B Badr"/>
          <w:sz w:val="28"/>
          <w:szCs w:val="28"/>
          <w:rtl/>
        </w:rPr>
        <w:t xml:space="preserve"> مشهور است.</w:t>
      </w:r>
    </w:p>
    <w:p w:rsidR="00135AAB" w:rsidRPr="00135AAB" w:rsidRDefault="00135AAB" w:rsidP="00135AAB">
      <w:pPr>
        <w:rPr>
          <w:rFonts w:cs="B Badr"/>
          <w:sz w:val="28"/>
          <w:szCs w:val="28"/>
          <w:rtl/>
        </w:rPr>
      </w:pPr>
      <w:r w:rsidRPr="00135AAB">
        <w:rPr>
          <w:rFonts w:cs="B Badr" w:hint="eastAsia"/>
          <w:sz w:val="28"/>
          <w:szCs w:val="28"/>
          <w:rtl/>
        </w:rPr>
        <w:t>بيشتر</w:t>
      </w:r>
      <w:r w:rsidRPr="00135AAB">
        <w:rPr>
          <w:rFonts w:cs="B Badr"/>
          <w:sz w:val="28"/>
          <w:szCs w:val="28"/>
          <w:rtl/>
        </w:rPr>
        <w:t xml:space="preserve"> رجاليان شيعه او را توثيق کرده‌اند و جرح‌ها</w:t>
      </w:r>
      <w:r w:rsidRPr="00135AAB">
        <w:rPr>
          <w:rFonts w:cs="B Badr" w:hint="cs"/>
          <w:sz w:val="28"/>
          <w:szCs w:val="28"/>
          <w:rtl/>
        </w:rPr>
        <w:t>ی</w:t>
      </w:r>
      <w:r w:rsidRPr="00135AAB">
        <w:rPr>
          <w:rFonts w:cs="B Badr"/>
          <w:sz w:val="28"/>
          <w:szCs w:val="28"/>
          <w:rtl/>
        </w:rPr>
        <w:t xml:space="preserve"> وارد شده بر او را ب</w:t>
      </w:r>
      <w:r w:rsidRPr="00135AAB">
        <w:rPr>
          <w:rFonts w:cs="B Badr" w:hint="cs"/>
          <w:sz w:val="28"/>
          <w:szCs w:val="28"/>
          <w:rtl/>
        </w:rPr>
        <w:t>ی</w:t>
      </w:r>
      <w:r w:rsidRPr="00135AAB">
        <w:rPr>
          <w:rFonts w:cs="B Badr"/>
          <w:sz w:val="28"/>
          <w:szCs w:val="28"/>
          <w:rtl/>
        </w:rPr>
        <w:t xml:space="preserve"> اساس دانسته‌اند. ب</w:t>
      </w:r>
      <w:r w:rsidRPr="00135AAB">
        <w:rPr>
          <w:rFonts w:cs="B Badr" w:hint="cs"/>
          <w:sz w:val="28"/>
          <w:szCs w:val="28"/>
          <w:rtl/>
        </w:rPr>
        <w:t>ی</w:t>
      </w:r>
      <w:r w:rsidRPr="00135AAB">
        <w:rPr>
          <w:rFonts w:cs="B Badr" w:hint="eastAsia"/>
          <w:sz w:val="28"/>
          <w:szCs w:val="28"/>
          <w:rtl/>
        </w:rPr>
        <w:t>شتر</w:t>
      </w:r>
      <w:r w:rsidRPr="00135AAB">
        <w:rPr>
          <w:rFonts w:cs="B Badr"/>
          <w:sz w:val="28"/>
          <w:szCs w:val="28"/>
          <w:rtl/>
        </w:rPr>
        <w:t xml:space="preserve"> رجاليان اهل سنت و</w:t>
      </w:r>
      <w:r w:rsidRPr="00135AAB">
        <w:rPr>
          <w:rFonts w:cs="B Badr" w:hint="cs"/>
          <w:sz w:val="28"/>
          <w:szCs w:val="28"/>
          <w:rtl/>
        </w:rPr>
        <w:t>ی</w:t>
      </w:r>
      <w:r w:rsidRPr="00135AAB">
        <w:rPr>
          <w:rFonts w:cs="B Badr"/>
          <w:sz w:val="28"/>
          <w:szCs w:val="28"/>
          <w:rtl/>
        </w:rPr>
        <w:t xml:space="preserve"> را به خاطر معتقدات شيع</w:t>
      </w:r>
      <w:r w:rsidRPr="00135AAB">
        <w:rPr>
          <w:rFonts w:cs="B Badr" w:hint="cs"/>
          <w:sz w:val="28"/>
          <w:szCs w:val="28"/>
          <w:rtl/>
        </w:rPr>
        <w:t>ی</w:t>
      </w:r>
      <w:r w:rsidRPr="00135AAB">
        <w:rPr>
          <w:rFonts w:cs="B Badr"/>
          <w:sz w:val="28"/>
          <w:szCs w:val="28"/>
          <w:rtl/>
        </w:rPr>
        <w:t xml:space="preserve"> (رجعت، شفاعت و...) و</w:t>
      </w:r>
      <w:r w:rsidRPr="00135AAB">
        <w:rPr>
          <w:rFonts w:cs="B Badr" w:hint="cs"/>
          <w:sz w:val="28"/>
          <w:szCs w:val="28"/>
          <w:rtl/>
        </w:rPr>
        <w:t>ی</w:t>
      </w:r>
      <w:r w:rsidRPr="00135AAB">
        <w:rPr>
          <w:rFonts w:cs="B Badr"/>
          <w:sz w:val="28"/>
          <w:szCs w:val="28"/>
          <w:rtl/>
        </w:rPr>
        <w:t xml:space="preserve"> تضعيف کرده اند.</w:t>
      </w:r>
    </w:p>
    <w:p w:rsidR="00770B2E" w:rsidRDefault="00135AAB" w:rsidP="00135AAB">
      <w:pPr>
        <w:rPr>
          <w:rFonts w:cs="B Badr"/>
          <w:sz w:val="28"/>
          <w:szCs w:val="28"/>
          <w:rtl/>
        </w:rPr>
      </w:pPr>
      <w:r w:rsidRPr="00135AAB">
        <w:rPr>
          <w:rFonts w:cs="B Badr" w:hint="eastAsia"/>
          <w:sz w:val="28"/>
          <w:szCs w:val="28"/>
          <w:rtl/>
        </w:rPr>
        <w:t>شخصيت</w:t>
      </w:r>
      <w:r w:rsidRPr="00135AAB">
        <w:rPr>
          <w:rFonts w:cs="B Badr"/>
          <w:sz w:val="28"/>
          <w:szCs w:val="28"/>
          <w:rtl/>
        </w:rPr>
        <w:t xml:space="preserve"> ابوحمزه</w:t>
      </w:r>
    </w:p>
    <w:p w:rsidR="00770B2E" w:rsidRDefault="00135AAB" w:rsidP="00135AAB">
      <w:pPr>
        <w:rPr>
          <w:rFonts w:cs="B Badr"/>
          <w:sz w:val="28"/>
          <w:szCs w:val="28"/>
          <w:rtl/>
        </w:rPr>
      </w:pPr>
      <w:r w:rsidRPr="00135AAB">
        <w:rPr>
          <w:rFonts w:cs="B Badr" w:hint="eastAsia"/>
          <w:sz w:val="28"/>
          <w:szCs w:val="28"/>
          <w:rtl/>
        </w:rPr>
        <w:t>ايشان</w:t>
      </w:r>
      <w:r w:rsidRPr="00135AAB">
        <w:rPr>
          <w:rFonts w:cs="B Badr"/>
          <w:sz w:val="28"/>
          <w:szCs w:val="28"/>
          <w:rtl/>
        </w:rPr>
        <w:t xml:space="preserve"> از فقها، زهّاد و مشايخ كوفه محسوب مى‌شد، جزو اصحاب خاص ائم</w:t>
      </w:r>
      <w:r w:rsidRPr="00135AAB">
        <w:rPr>
          <w:rFonts w:cs="B Badr" w:hint="cs"/>
          <w:sz w:val="28"/>
          <w:szCs w:val="28"/>
          <w:rtl/>
        </w:rPr>
        <w:t>ۀ</w:t>
      </w:r>
      <w:r w:rsidRPr="00135AAB">
        <w:rPr>
          <w:rFonts w:cs="B Badr"/>
          <w:sz w:val="28"/>
          <w:szCs w:val="28"/>
          <w:rtl/>
        </w:rPr>
        <w:t xml:space="preserve"> اهل‌بيت عليهم‌السلام در زمان خود بوده است. امام صادق عليه‌السلام دربار</w:t>
      </w:r>
      <w:r w:rsidRPr="00135AAB">
        <w:rPr>
          <w:rFonts w:cs="B Badr" w:hint="cs"/>
          <w:sz w:val="28"/>
          <w:szCs w:val="28"/>
          <w:rtl/>
        </w:rPr>
        <w:t>ۀ</w:t>
      </w:r>
      <w:r w:rsidRPr="00135AAB">
        <w:rPr>
          <w:rFonts w:cs="B Badr"/>
          <w:sz w:val="28"/>
          <w:szCs w:val="28"/>
          <w:rtl/>
        </w:rPr>
        <w:t xml:space="preserve"> ابوحمزه فرموده‌اند: او در زمان خودش مانند سلمان در زمان خود بود. و نيز فرموده‌اند: وقتى او را مى‌بينم مشعوف مى‌شوم. ام</w:t>
      </w:r>
      <w:r w:rsidRPr="00135AAB">
        <w:rPr>
          <w:rFonts w:cs="B Badr" w:hint="eastAsia"/>
          <w:sz w:val="28"/>
          <w:szCs w:val="28"/>
          <w:rtl/>
        </w:rPr>
        <w:t>ام</w:t>
      </w:r>
      <w:r w:rsidRPr="00135AAB">
        <w:rPr>
          <w:rFonts w:cs="B Badr"/>
          <w:sz w:val="28"/>
          <w:szCs w:val="28"/>
          <w:rtl/>
        </w:rPr>
        <w:t xml:space="preserve"> رضا عليه‌السلام فرموده‌اند: ابوحمزه در زمان خود مانند لقمان در زمان خودش بود.</w:t>
      </w:r>
    </w:p>
    <w:p w:rsidR="00770B2E" w:rsidRDefault="00135AAB" w:rsidP="00135AAB">
      <w:pPr>
        <w:rPr>
          <w:rFonts w:cs="B Badr"/>
          <w:sz w:val="28"/>
          <w:szCs w:val="28"/>
          <w:rtl/>
        </w:rPr>
      </w:pPr>
      <w:r w:rsidRPr="00135AAB">
        <w:rPr>
          <w:rFonts w:cs="B Badr" w:hint="eastAsia"/>
          <w:sz w:val="28"/>
          <w:szCs w:val="28"/>
          <w:rtl/>
        </w:rPr>
        <w:lastRenderedPageBreak/>
        <w:t>در</w:t>
      </w:r>
      <w:r w:rsidRPr="00135AAB">
        <w:rPr>
          <w:rFonts w:cs="B Badr"/>
          <w:sz w:val="28"/>
          <w:szCs w:val="28"/>
          <w:rtl/>
        </w:rPr>
        <w:t xml:space="preserve"> مناظره با مخالفين و احتجاج بر آنها مورد اعتماد ائمه عليه‌السلام بوده است، و او را در تعليم اسرار و علوم و وصاياى خود بر ديگر اصحاب مقدم داشته‌اند. بدين جهت مورد وثوق و اعتماد علماء شيعه در روايت حديث قرار گرفته است.</w:t>
      </w:r>
    </w:p>
    <w:p w:rsidR="00770B2E" w:rsidRDefault="00135AAB" w:rsidP="00135AAB">
      <w:pPr>
        <w:rPr>
          <w:rFonts w:cs="B Badr"/>
          <w:sz w:val="28"/>
          <w:szCs w:val="28"/>
          <w:rtl/>
        </w:rPr>
      </w:pPr>
      <w:r w:rsidRPr="00135AAB">
        <w:rPr>
          <w:rFonts w:cs="B Badr" w:hint="eastAsia"/>
          <w:sz w:val="28"/>
          <w:szCs w:val="28"/>
          <w:rtl/>
        </w:rPr>
        <w:t>شيخ</w:t>
      </w:r>
      <w:r w:rsidRPr="00135AAB">
        <w:rPr>
          <w:rFonts w:cs="B Badr"/>
          <w:sz w:val="28"/>
          <w:szCs w:val="28"/>
          <w:rtl/>
        </w:rPr>
        <w:t xml:space="preserve"> صدوق، كشى، ابن نديم، نجاشى، شيخ طوسى، ابن داود حلّى، علامه حلّى و ديگر بزرگان شيعه ايشان را توثيق و تعديل كرده‌اند.</w:t>
      </w:r>
    </w:p>
    <w:p w:rsidR="00770B2E" w:rsidRDefault="00135AAB" w:rsidP="00135AAB">
      <w:pPr>
        <w:rPr>
          <w:rFonts w:cs="B Badr"/>
          <w:sz w:val="28"/>
          <w:szCs w:val="28"/>
          <w:rtl/>
        </w:rPr>
      </w:pPr>
      <w:r w:rsidRPr="00135AAB">
        <w:rPr>
          <w:rFonts w:cs="B Badr" w:hint="eastAsia"/>
          <w:sz w:val="28"/>
          <w:szCs w:val="28"/>
          <w:rtl/>
        </w:rPr>
        <w:t>سيد‌</w:t>
      </w:r>
      <w:r w:rsidRPr="00135AAB">
        <w:rPr>
          <w:rFonts w:cs="B Badr"/>
          <w:sz w:val="28"/>
          <w:szCs w:val="28"/>
          <w:rtl/>
        </w:rPr>
        <w:t xml:space="preserve"> </w:t>
      </w:r>
      <w:r w:rsidRPr="00135AAB">
        <w:rPr>
          <w:rFonts w:cs="B Badr"/>
          <w:sz w:val="28"/>
          <w:szCs w:val="28"/>
          <w:cs/>
        </w:rPr>
        <w:t>‎</w:t>
      </w:r>
      <w:r w:rsidRPr="00135AAB">
        <w:rPr>
          <w:rFonts w:cs="B Badr"/>
          <w:sz w:val="28"/>
          <w:szCs w:val="28"/>
          <w:rtl/>
        </w:rPr>
        <w:t>حسن صدر در تأسيس الشيعه مى‌فرمايد: نزد ائمه عليهم‌السلام بزرگ و محترم بوده، از آنان روايات بسيار شنيده و جزو ياران خاص آن بزرگواران محسوب مى‌گرديد. در عصر خو</w:t>
      </w:r>
      <w:r w:rsidRPr="00135AAB">
        <w:rPr>
          <w:rFonts w:cs="B Badr" w:hint="cs"/>
          <w:sz w:val="28"/>
          <w:szCs w:val="28"/>
          <w:rtl/>
        </w:rPr>
        <w:t>ی</w:t>
      </w:r>
      <w:r w:rsidRPr="00135AAB">
        <w:rPr>
          <w:rFonts w:cs="B Badr" w:hint="eastAsia"/>
          <w:sz w:val="28"/>
          <w:szCs w:val="28"/>
          <w:rtl/>
        </w:rPr>
        <w:t>ش</w:t>
      </w:r>
      <w:r w:rsidRPr="00135AAB">
        <w:rPr>
          <w:rFonts w:cs="B Badr"/>
          <w:sz w:val="28"/>
          <w:szCs w:val="28"/>
          <w:rtl/>
        </w:rPr>
        <w:t xml:space="preserve"> شيخ شيعه در كوفه بوده و به نظرات و اقوال او گوش فرا مى‌دادند.</w:t>
      </w:r>
    </w:p>
    <w:p w:rsidR="00770B2E" w:rsidRDefault="00135AAB" w:rsidP="00135AAB">
      <w:pPr>
        <w:rPr>
          <w:rFonts w:cs="B Badr"/>
          <w:sz w:val="28"/>
          <w:szCs w:val="28"/>
          <w:rtl/>
        </w:rPr>
      </w:pPr>
      <w:r w:rsidRPr="00135AAB">
        <w:rPr>
          <w:rFonts w:cs="B Badr" w:hint="eastAsia"/>
          <w:sz w:val="28"/>
          <w:szCs w:val="28"/>
          <w:rtl/>
        </w:rPr>
        <w:t>امّا</w:t>
      </w:r>
      <w:r w:rsidRPr="00135AAB">
        <w:rPr>
          <w:rFonts w:cs="B Badr"/>
          <w:sz w:val="28"/>
          <w:szCs w:val="28"/>
          <w:rtl/>
        </w:rPr>
        <w:t xml:space="preserve"> اهل سنت ايشان را توثيق ننموده، احاديث او را موهن و ضعيف مى‌شمردند و او را به غلو در تشيع و رافضى بودن متهم مى‌كنند. با ا</w:t>
      </w:r>
      <w:r w:rsidRPr="00135AAB">
        <w:rPr>
          <w:rFonts w:cs="B Badr" w:hint="cs"/>
          <w:sz w:val="28"/>
          <w:szCs w:val="28"/>
          <w:rtl/>
        </w:rPr>
        <w:t>ی</w:t>
      </w:r>
      <w:r w:rsidRPr="00135AAB">
        <w:rPr>
          <w:rFonts w:cs="B Badr" w:hint="eastAsia"/>
          <w:sz w:val="28"/>
          <w:szCs w:val="28"/>
          <w:rtl/>
        </w:rPr>
        <w:t>ن</w:t>
      </w:r>
      <w:r w:rsidRPr="00135AAB">
        <w:rPr>
          <w:rFonts w:cs="B Badr"/>
          <w:sz w:val="28"/>
          <w:szCs w:val="28"/>
          <w:rtl/>
        </w:rPr>
        <w:t xml:space="preserve"> حال برخى اهل سنت مانند: ابن كثير، ترمذى، ابن ماجه، خط</w:t>
      </w:r>
      <w:r w:rsidRPr="00135AAB">
        <w:rPr>
          <w:rFonts w:cs="B Badr" w:hint="cs"/>
          <w:sz w:val="28"/>
          <w:szCs w:val="28"/>
          <w:rtl/>
        </w:rPr>
        <w:t>ی</w:t>
      </w:r>
      <w:r w:rsidRPr="00135AAB">
        <w:rPr>
          <w:rFonts w:cs="B Badr" w:hint="eastAsia"/>
          <w:sz w:val="28"/>
          <w:szCs w:val="28"/>
          <w:rtl/>
        </w:rPr>
        <w:t>ب</w:t>
      </w:r>
      <w:r w:rsidRPr="00135AAB">
        <w:rPr>
          <w:rFonts w:cs="B Badr"/>
          <w:sz w:val="28"/>
          <w:szCs w:val="28"/>
          <w:rtl/>
        </w:rPr>
        <w:t xml:space="preserve"> بغدادى و... از او روايت نقل كرده و به آنها استناد مى‌كنند.</w:t>
      </w:r>
    </w:p>
    <w:p w:rsidR="00135AAB" w:rsidRPr="00135AAB" w:rsidRDefault="00135AAB" w:rsidP="00135AAB">
      <w:pPr>
        <w:rPr>
          <w:rFonts w:cs="B Badr"/>
          <w:sz w:val="28"/>
          <w:szCs w:val="28"/>
          <w:rtl/>
        </w:rPr>
      </w:pPr>
      <w:r w:rsidRPr="00135AAB">
        <w:rPr>
          <w:rFonts w:cs="B Badr" w:hint="eastAsia"/>
          <w:sz w:val="28"/>
          <w:szCs w:val="28"/>
          <w:rtl/>
        </w:rPr>
        <w:t>در</w:t>
      </w:r>
      <w:r w:rsidRPr="00135AAB">
        <w:rPr>
          <w:rFonts w:cs="B Badr"/>
          <w:sz w:val="28"/>
          <w:szCs w:val="28"/>
          <w:rtl/>
        </w:rPr>
        <w:t xml:space="preserve"> تفسير نيز ثعلبى، طبرى، ابن كثير، قرطبى، سيوطى، ابوحيان، حاكم نيشابورى، ابوالفرج اصفهانى، ابن اسحاق و عده‌اى ديگر از او نقل نموده‌اند.</w:t>
      </w:r>
    </w:p>
    <w:p w:rsidR="00770B2E" w:rsidRDefault="00135AAB" w:rsidP="00135AAB">
      <w:pPr>
        <w:rPr>
          <w:rFonts w:cs="B Badr"/>
          <w:sz w:val="28"/>
          <w:szCs w:val="28"/>
          <w:rtl/>
        </w:rPr>
      </w:pPr>
      <w:r w:rsidRPr="00135AAB">
        <w:rPr>
          <w:rFonts w:cs="B Badr" w:hint="eastAsia"/>
          <w:sz w:val="28"/>
          <w:szCs w:val="28"/>
          <w:rtl/>
        </w:rPr>
        <w:t>ولادت</w:t>
      </w:r>
      <w:r w:rsidRPr="00135AAB">
        <w:rPr>
          <w:rFonts w:cs="B Badr"/>
          <w:sz w:val="28"/>
          <w:szCs w:val="28"/>
          <w:rtl/>
        </w:rPr>
        <w:t xml:space="preserve"> و وفات</w:t>
      </w:r>
    </w:p>
    <w:p w:rsidR="00135AAB" w:rsidRPr="00135AAB" w:rsidRDefault="00135AAB" w:rsidP="00135AAB">
      <w:pPr>
        <w:rPr>
          <w:rFonts w:cs="B Badr"/>
          <w:sz w:val="28"/>
          <w:szCs w:val="28"/>
          <w:rtl/>
        </w:rPr>
      </w:pPr>
      <w:r w:rsidRPr="00135AAB">
        <w:rPr>
          <w:rFonts w:cs="B Badr" w:hint="eastAsia"/>
          <w:sz w:val="28"/>
          <w:szCs w:val="28"/>
          <w:rtl/>
        </w:rPr>
        <w:t>در</w:t>
      </w:r>
      <w:r w:rsidRPr="00135AAB">
        <w:rPr>
          <w:rFonts w:cs="B Badr"/>
          <w:sz w:val="28"/>
          <w:szCs w:val="28"/>
          <w:rtl/>
        </w:rPr>
        <w:t xml:space="preserve"> تاريخ ولادت ابوحمزه هيچ منبعى، سال مشخصى را ذكر نكرده، اما با توجه به اينكه بنا بر شواهد گوناگون وفات ايشان در سال 148 تا 150 ه‍.ق صورت گرفته باشد، و مجموع امامت، امام زين‌العابدين عليه‌السلام، امام باقر عليه‌السلام و امام صادق عليه‌السلام را درك كرده ا</w:t>
      </w:r>
      <w:r w:rsidRPr="00135AAB">
        <w:rPr>
          <w:rFonts w:cs="B Badr" w:hint="eastAsia"/>
          <w:sz w:val="28"/>
          <w:szCs w:val="28"/>
          <w:rtl/>
        </w:rPr>
        <w:t>ست،</w:t>
      </w:r>
      <w:r w:rsidRPr="00135AAB">
        <w:rPr>
          <w:rFonts w:cs="B Badr"/>
          <w:sz w:val="28"/>
          <w:szCs w:val="28"/>
          <w:rtl/>
        </w:rPr>
        <w:t xml:space="preserve"> مى‌توان حدس زد، ولادت او بين سال 30 تا 40 هجرى قمرى بوده است.</w:t>
      </w:r>
    </w:p>
    <w:p w:rsidR="00770B2E" w:rsidRDefault="00135AAB" w:rsidP="00135AAB">
      <w:pPr>
        <w:rPr>
          <w:rFonts w:cs="B Badr"/>
          <w:sz w:val="28"/>
          <w:szCs w:val="28"/>
          <w:rtl/>
        </w:rPr>
      </w:pPr>
      <w:r w:rsidRPr="00135AAB">
        <w:rPr>
          <w:rFonts w:cs="B Badr" w:hint="eastAsia"/>
          <w:sz w:val="28"/>
          <w:szCs w:val="28"/>
          <w:rtl/>
        </w:rPr>
        <w:t>آثار</w:t>
      </w:r>
    </w:p>
    <w:p w:rsidR="00135AAB" w:rsidRPr="00135AAB" w:rsidRDefault="00135AAB" w:rsidP="00135AAB">
      <w:pPr>
        <w:rPr>
          <w:rFonts w:cs="B Badr"/>
          <w:sz w:val="28"/>
          <w:szCs w:val="28"/>
          <w:rtl/>
        </w:rPr>
      </w:pPr>
      <w:r w:rsidRPr="00135AAB">
        <w:rPr>
          <w:rFonts w:cs="B Badr"/>
          <w:sz w:val="28"/>
          <w:szCs w:val="28"/>
          <w:rtl/>
        </w:rPr>
        <w:t xml:space="preserve">    کتاب النوادر</w:t>
      </w:r>
    </w:p>
    <w:p w:rsidR="00135AAB" w:rsidRPr="00135AAB" w:rsidRDefault="00135AAB" w:rsidP="00135AAB">
      <w:pPr>
        <w:rPr>
          <w:rFonts w:cs="B Badr"/>
          <w:sz w:val="28"/>
          <w:szCs w:val="28"/>
          <w:rtl/>
        </w:rPr>
      </w:pPr>
      <w:r w:rsidRPr="00135AAB">
        <w:rPr>
          <w:rFonts w:cs="B Badr"/>
          <w:sz w:val="28"/>
          <w:szCs w:val="28"/>
          <w:rtl/>
        </w:rPr>
        <w:t xml:space="preserve">    کتاب الزهد</w:t>
      </w:r>
    </w:p>
    <w:p w:rsidR="00135AAB" w:rsidRPr="00135AAB" w:rsidRDefault="00135AAB" w:rsidP="00135AAB">
      <w:pPr>
        <w:rPr>
          <w:rFonts w:cs="B Badr"/>
          <w:sz w:val="28"/>
          <w:szCs w:val="28"/>
          <w:rtl/>
        </w:rPr>
      </w:pPr>
      <w:r w:rsidRPr="00135AAB">
        <w:rPr>
          <w:rFonts w:cs="B Badr"/>
          <w:sz w:val="28"/>
          <w:szCs w:val="28"/>
          <w:rtl/>
        </w:rPr>
        <w:t xml:space="preserve">    کتاب</w:t>
      </w:r>
    </w:p>
    <w:p w:rsidR="00135AAB" w:rsidRPr="00135AAB" w:rsidRDefault="00135AAB" w:rsidP="00135AAB">
      <w:pPr>
        <w:rPr>
          <w:rFonts w:cs="B Badr"/>
          <w:sz w:val="28"/>
          <w:szCs w:val="28"/>
          <w:rtl/>
        </w:rPr>
      </w:pPr>
      <w:r w:rsidRPr="00135AAB">
        <w:rPr>
          <w:rFonts w:cs="B Badr"/>
          <w:sz w:val="28"/>
          <w:szCs w:val="28"/>
          <w:rtl/>
        </w:rPr>
        <w:t xml:space="preserve">    رسال</w:t>
      </w:r>
      <w:r w:rsidRPr="00135AAB">
        <w:rPr>
          <w:rFonts w:cs="B Badr" w:hint="cs"/>
          <w:sz w:val="28"/>
          <w:szCs w:val="28"/>
          <w:rtl/>
        </w:rPr>
        <w:t>ۀ</w:t>
      </w:r>
      <w:r w:rsidRPr="00135AAB">
        <w:rPr>
          <w:rFonts w:cs="B Badr"/>
          <w:sz w:val="28"/>
          <w:szCs w:val="28"/>
          <w:rtl/>
        </w:rPr>
        <w:t xml:space="preserve"> حقوق</w:t>
      </w:r>
    </w:p>
    <w:p w:rsidR="00770B2E" w:rsidRDefault="00135AAB" w:rsidP="00135AAB">
      <w:pPr>
        <w:rPr>
          <w:rFonts w:cs="B Badr"/>
          <w:sz w:val="28"/>
          <w:szCs w:val="28"/>
          <w:rtl/>
        </w:rPr>
      </w:pPr>
      <w:r w:rsidRPr="00135AAB">
        <w:rPr>
          <w:rFonts w:cs="B Badr"/>
          <w:sz w:val="28"/>
          <w:szCs w:val="28"/>
          <w:rtl/>
        </w:rPr>
        <w:t xml:space="preserve">    تفسير قرآن</w:t>
      </w:r>
    </w:p>
    <w:p w:rsidR="00135AAB" w:rsidRPr="00135AAB" w:rsidRDefault="00135AAB" w:rsidP="00135AAB">
      <w:pPr>
        <w:rPr>
          <w:rFonts w:cs="B Badr"/>
          <w:sz w:val="28"/>
          <w:szCs w:val="28"/>
          <w:rtl/>
        </w:rPr>
      </w:pPr>
      <w:r w:rsidRPr="00135AAB">
        <w:rPr>
          <w:rFonts w:cs="B Badr" w:hint="eastAsia"/>
          <w:sz w:val="28"/>
          <w:szCs w:val="28"/>
          <w:rtl/>
        </w:rPr>
        <w:t>از</w:t>
      </w:r>
      <w:r w:rsidRPr="00135AAB">
        <w:rPr>
          <w:rFonts w:cs="B Badr"/>
          <w:sz w:val="28"/>
          <w:szCs w:val="28"/>
          <w:rtl/>
        </w:rPr>
        <w:t xml:space="preserve"> م</w:t>
      </w:r>
      <w:r w:rsidRPr="00135AAB">
        <w:rPr>
          <w:rFonts w:cs="B Badr" w:hint="cs"/>
          <w:sz w:val="28"/>
          <w:szCs w:val="28"/>
          <w:rtl/>
        </w:rPr>
        <w:t>ی</w:t>
      </w:r>
      <w:r w:rsidRPr="00135AAB">
        <w:rPr>
          <w:rFonts w:cs="B Badr" w:hint="eastAsia"/>
          <w:sz w:val="28"/>
          <w:szCs w:val="28"/>
          <w:rtl/>
        </w:rPr>
        <w:t>ان</w:t>
      </w:r>
      <w:r w:rsidRPr="00135AAB">
        <w:rPr>
          <w:rFonts w:cs="B Badr"/>
          <w:sz w:val="28"/>
          <w:szCs w:val="28"/>
          <w:rtl/>
        </w:rPr>
        <w:t xml:space="preserve"> كتب ايشان، فقط رسال</w:t>
      </w:r>
      <w:r w:rsidRPr="00135AAB">
        <w:rPr>
          <w:rFonts w:cs="B Badr" w:hint="cs"/>
          <w:sz w:val="28"/>
          <w:szCs w:val="28"/>
          <w:rtl/>
        </w:rPr>
        <w:t>ۀ</w:t>
      </w:r>
      <w:r w:rsidRPr="00135AAB">
        <w:rPr>
          <w:rFonts w:cs="B Badr"/>
          <w:sz w:val="28"/>
          <w:szCs w:val="28"/>
          <w:rtl/>
        </w:rPr>
        <w:t xml:space="preserve"> حقوق امام سجاد(ع) باقى مانده است.</w:t>
      </w:r>
    </w:p>
    <w:p w:rsidR="00267F25" w:rsidRDefault="00E60B31" w:rsidP="00E60B31">
      <w:pPr>
        <w:pStyle w:val="Heading3"/>
        <w:rPr>
          <w:rtl/>
        </w:rPr>
      </w:pPr>
      <w:r>
        <w:rPr>
          <w:rFonts w:hint="cs"/>
          <w:rtl/>
        </w:rPr>
        <w:lastRenderedPageBreak/>
        <w:t>دانشنامه اسلامی (ویکی اهل بیت علیهم السلام)</w:t>
      </w:r>
    </w:p>
    <w:p w:rsidR="00E60B31" w:rsidRDefault="00E60B31" w:rsidP="00FF144A">
      <w:pPr>
        <w:rPr>
          <w:rFonts w:cs="B Badr"/>
          <w:sz w:val="28"/>
          <w:szCs w:val="28"/>
          <w:rtl/>
        </w:rPr>
      </w:pPr>
      <w:r>
        <w:rPr>
          <w:rFonts w:cs="B Badr" w:hint="cs"/>
          <w:sz w:val="28"/>
          <w:szCs w:val="28"/>
          <w:rtl/>
        </w:rPr>
        <w:t>مقاله در این آدرس</w:t>
      </w:r>
    </w:p>
    <w:p w:rsidR="00E60B31" w:rsidRDefault="00E60B31" w:rsidP="00E60B31">
      <w:pPr>
        <w:bidi w:val="0"/>
        <w:rPr>
          <w:rFonts w:cs="B Badr"/>
          <w:sz w:val="28"/>
          <w:szCs w:val="28"/>
          <w:rtl/>
        </w:rPr>
      </w:pPr>
      <w:r w:rsidRPr="00E60B31">
        <w:rPr>
          <w:rFonts w:cs="B Badr"/>
          <w:sz w:val="28"/>
          <w:szCs w:val="28"/>
        </w:rPr>
        <w:t>https://wiki.ahlolbait.com/%D</w:t>
      </w:r>
      <w:r w:rsidRPr="00E60B31">
        <w:rPr>
          <w:rFonts w:cs="B Badr"/>
          <w:sz w:val="28"/>
          <w:szCs w:val="28"/>
          <w:rtl/>
        </w:rPr>
        <w:t>8%</w:t>
      </w:r>
      <w:r w:rsidRPr="00E60B31">
        <w:rPr>
          <w:rFonts w:cs="B Badr"/>
          <w:sz w:val="28"/>
          <w:szCs w:val="28"/>
        </w:rPr>
        <w:t>A</w:t>
      </w:r>
      <w:r w:rsidRPr="00E60B31">
        <w:rPr>
          <w:rFonts w:cs="B Badr"/>
          <w:sz w:val="28"/>
          <w:szCs w:val="28"/>
          <w:rtl/>
        </w:rPr>
        <w:t>7%</w:t>
      </w:r>
      <w:r w:rsidRPr="00E60B31">
        <w:rPr>
          <w:rFonts w:cs="B Badr"/>
          <w:sz w:val="28"/>
          <w:szCs w:val="28"/>
        </w:rPr>
        <w:t>D</w:t>
      </w:r>
      <w:r w:rsidRPr="00E60B31">
        <w:rPr>
          <w:rFonts w:cs="B Badr"/>
          <w:sz w:val="28"/>
          <w:szCs w:val="28"/>
          <w:rtl/>
        </w:rPr>
        <w:t>8%</w:t>
      </w:r>
      <w:r w:rsidRPr="00E60B31">
        <w:rPr>
          <w:rFonts w:cs="B Badr"/>
          <w:sz w:val="28"/>
          <w:szCs w:val="28"/>
        </w:rPr>
        <w:t>A</w:t>
      </w:r>
      <w:r w:rsidRPr="00E60B31">
        <w:rPr>
          <w:rFonts w:cs="B Badr"/>
          <w:sz w:val="28"/>
          <w:szCs w:val="28"/>
          <w:rtl/>
        </w:rPr>
        <w:t>8%</w:t>
      </w:r>
      <w:r w:rsidRPr="00E60B31">
        <w:rPr>
          <w:rFonts w:cs="B Badr"/>
          <w:sz w:val="28"/>
          <w:szCs w:val="28"/>
        </w:rPr>
        <w:t>D</w:t>
      </w:r>
      <w:r w:rsidRPr="00E60B31">
        <w:rPr>
          <w:rFonts w:cs="B Badr"/>
          <w:sz w:val="28"/>
          <w:szCs w:val="28"/>
          <w:rtl/>
        </w:rPr>
        <w:t>9%88%</w:t>
      </w:r>
      <w:r w:rsidRPr="00E60B31">
        <w:rPr>
          <w:rFonts w:cs="B Badr"/>
          <w:sz w:val="28"/>
          <w:szCs w:val="28"/>
        </w:rPr>
        <w:t>D</w:t>
      </w:r>
      <w:r w:rsidRPr="00E60B31">
        <w:rPr>
          <w:rFonts w:cs="B Badr"/>
          <w:sz w:val="28"/>
          <w:szCs w:val="28"/>
          <w:rtl/>
        </w:rPr>
        <w:t>8%</w:t>
      </w:r>
      <w:r w:rsidRPr="00E60B31">
        <w:rPr>
          <w:rFonts w:cs="B Badr"/>
          <w:sz w:val="28"/>
          <w:szCs w:val="28"/>
        </w:rPr>
        <w:t>AD%D</w:t>
      </w:r>
      <w:r w:rsidRPr="00E60B31">
        <w:rPr>
          <w:rFonts w:cs="B Badr"/>
          <w:sz w:val="28"/>
          <w:szCs w:val="28"/>
          <w:rtl/>
        </w:rPr>
        <w:t>9%85%</w:t>
      </w:r>
      <w:r w:rsidRPr="00E60B31">
        <w:rPr>
          <w:rFonts w:cs="B Badr"/>
          <w:sz w:val="28"/>
          <w:szCs w:val="28"/>
        </w:rPr>
        <w:t>D</w:t>
      </w:r>
      <w:r w:rsidRPr="00E60B31">
        <w:rPr>
          <w:rFonts w:cs="B Badr"/>
          <w:sz w:val="28"/>
          <w:szCs w:val="28"/>
          <w:rtl/>
        </w:rPr>
        <w:t>8%</w:t>
      </w:r>
      <w:r w:rsidRPr="00E60B31">
        <w:rPr>
          <w:rFonts w:cs="B Badr"/>
          <w:sz w:val="28"/>
          <w:szCs w:val="28"/>
        </w:rPr>
        <w:t>B</w:t>
      </w:r>
      <w:r w:rsidRPr="00E60B31">
        <w:rPr>
          <w:rFonts w:cs="B Badr"/>
          <w:sz w:val="28"/>
          <w:szCs w:val="28"/>
          <w:rtl/>
        </w:rPr>
        <w:t>2%</w:t>
      </w:r>
      <w:r w:rsidRPr="00E60B31">
        <w:rPr>
          <w:rFonts w:cs="B Badr"/>
          <w:sz w:val="28"/>
          <w:szCs w:val="28"/>
        </w:rPr>
        <w:t>D</w:t>
      </w:r>
      <w:r w:rsidRPr="00E60B31">
        <w:rPr>
          <w:rFonts w:cs="B Badr"/>
          <w:sz w:val="28"/>
          <w:szCs w:val="28"/>
          <w:rtl/>
        </w:rPr>
        <w:t>9%87</w:t>
      </w:r>
      <w:r w:rsidRPr="00E60B31">
        <w:rPr>
          <w:rFonts w:cs="B Badr"/>
          <w:sz w:val="28"/>
          <w:szCs w:val="28"/>
        </w:rPr>
        <w:t>_%D</w:t>
      </w:r>
      <w:r w:rsidRPr="00E60B31">
        <w:rPr>
          <w:rFonts w:cs="B Badr"/>
          <w:sz w:val="28"/>
          <w:szCs w:val="28"/>
          <w:rtl/>
        </w:rPr>
        <w:t>8%</w:t>
      </w:r>
      <w:r w:rsidRPr="00E60B31">
        <w:rPr>
          <w:rFonts w:cs="B Badr"/>
          <w:sz w:val="28"/>
          <w:szCs w:val="28"/>
        </w:rPr>
        <w:t>AB%D</w:t>
      </w:r>
      <w:r w:rsidRPr="00E60B31">
        <w:rPr>
          <w:rFonts w:cs="B Badr"/>
          <w:sz w:val="28"/>
          <w:szCs w:val="28"/>
          <w:rtl/>
        </w:rPr>
        <w:t>9%85%</w:t>
      </w:r>
      <w:r w:rsidRPr="00E60B31">
        <w:rPr>
          <w:rFonts w:cs="B Badr"/>
          <w:sz w:val="28"/>
          <w:szCs w:val="28"/>
        </w:rPr>
        <w:t>D</w:t>
      </w:r>
      <w:r w:rsidRPr="00E60B31">
        <w:rPr>
          <w:rFonts w:cs="B Badr"/>
          <w:sz w:val="28"/>
          <w:szCs w:val="28"/>
          <w:rtl/>
        </w:rPr>
        <w:t>8%</w:t>
      </w:r>
      <w:r w:rsidRPr="00E60B31">
        <w:rPr>
          <w:rFonts w:cs="B Badr"/>
          <w:sz w:val="28"/>
          <w:szCs w:val="28"/>
        </w:rPr>
        <w:t>A</w:t>
      </w:r>
      <w:r w:rsidRPr="00E60B31">
        <w:rPr>
          <w:rFonts w:cs="B Badr"/>
          <w:sz w:val="28"/>
          <w:szCs w:val="28"/>
          <w:rtl/>
        </w:rPr>
        <w:t>7%</w:t>
      </w:r>
      <w:r w:rsidRPr="00E60B31">
        <w:rPr>
          <w:rFonts w:cs="B Badr"/>
          <w:sz w:val="28"/>
          <w:szCs w:val="28"/>
        </w:rPr>
        <w:t>D</w:t>
      </w:r>
      <w:r w:rsidRPr="00E60B31">
        <w:rPr>
          <w:rFonts w:cs="B Badr"/>
          <w:sz w:val="28"/>
          <w:szCs w:val="28"/>
          <w:rtl/>
        </w:rPr>
        <w:t>9%84%</w:t>
      </w:r>
      <w:r w:rsidRPr="00E60B31">
        <w:rPr>
          <w:rFonts w:cs="B Badr"/>
          <w:sz w:val="28"/>
          <w:szCs w:val="28"/>
        </w:rPr>
        <w:t>DB</w:t>
      </w:r>
      <w:r w:rsidRPr="00E60B31">
        <w:rPr>
          <w:rFonts w:cs="B Badr"/>
          <w:sz w:val="28"/>
          <w:szCs w:val="28"/>
          <w:rtl/>
        </w:rPr>
        <w:t>%8</w:t>
      </w:r>
      <w:r w:rsidRPr="00E60B31">
        <w:rPr>
          <w:rFonts w:cs="B Badr"/>
          <w:sz w:val="28"/>
          <w:szCs w:val="28"/>
        </w:rPr>
        <w:t>C</w:t>
      </w:r>
    </w:p>
    <w:p w:rsidR="00E60B31" w:rsidRPr="00E60B31" w:rsidRDefault="00E60B31" w:rsidP="00E60B31">
      <w:pPr>
        <w:rPr>
          <w:rFonts w:cs="B Badr"/>
          <w:sz w:val="28"/>
          <w:szCs w:val="28"/>
          <w:rtl/>
        </w:rPr>
      </w:pPr>
      <w:r w:rsidRPr="00E60B31">
        <w:rPr>
          <w:rFonts w:cs="B Badr"/>
          <w:sz w:val="28"/>
          <w:szCs w:val="28"/>
          <w:rtl/>
        </w:rPr>
        <w:t>ابوحمزه ثمال</w:t>
      </w:r>
      <w:r w:rsidRPr="00E60B31">
        <w:rPr>
          <w:rFonts w:cs="B Badr" w:hint="cs"/>
          <w:sz w:val="28"/>
          <w:szCs w:val="28"/>
          <w:rtl/>
        </w:rPr>
        <w:t>ی</w:t>
      </w:r>
    </w:p>
    <w:p w:rsidR="00E60B31" w:rsidRPr="00E60B31" w:rsidRDefault="00E60B31" w:rsidP="00E60B31">
      <w:pPr>
        <w:rPr>
          <w:rFonts w:cs="B Badr"/>
          <w:sz w:val="28"/>
          <w:szCs w:val="28"/>
          <w:rtl/>
        </w:rPr>
      </w:pPr>
      <w:r w:rsidRPr="00E60B31">
        <w:rPr>
          <w:rFonts w:cs="B Badr" w:hint="eastAsia"/>
          <w:sz w:val="28"/>
          <w:szCs w:val="28"/>
          <w:rtl/>
        </w:rPr>
        <w:t>ثابت</w:t>
      </w:r>
      <w:r w:rsidRPr="00E60B31">
        <w:rPr>
          <w:rFonts w:cs="B Badr"/>
          <w:sz w:val="28"/>
          <w:szCs w:val="28"/>
          <w:rtl/>
        </w:rPr>
        <w:t xml:space="preserve"> بن دينار معروف به ابوحمزه ثمال</w:t>
      </w:r>
      <w:r w:rsidRPr="00E60B31">
        <w:rPr>
          <w:rFonts w:cs="B Badr" w:hint="cs"/>
          <w:sz w:val="28"/>
          <w:szCs w:val="28"/>
          <w:rtl/>
        </w:rPr>
        <w:t>ی</w:t>
      </w:r>
      <w:r w:rsidRPr="00E60B31">
        <w:rPr>
          <w:rFonts w:cs="B Badr"/>
          <w:sz w:val="28"/>
          <w:szCs w:val="28"/>
          <w:rtl/>
        </w:rPr>
        <w:t xml:space="preserve"> يكى از بزرگان کوفه و از چهره‌هاى معروف از اصحاب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بود. او استاد علم حديث و فقه و تفسير </w:t>
      </w:r>
      <w:r w:rsidRPr="00E60B31">
        <w:rPr>
          <w:rFonts w:cs="B Badr" w:hint="cs"/>
          <w:sz w:val="28"/>
          <w:szCs w:val="28"/>
          <w:rtl/>
        </w:rPr>
        <w:t>ی</w:t>
      </w:r>
      <w:r w:rsidRPr="00E60B31">
        <w:rPr>
          <w:rFonts w:cs="B Badr" w:hint="eastAsia"/>
          <w:sz w:val="28"/>
          <w:szCs w:val="28"/>
          <w:rtl/>
        </w:rPr>
        <w:t>ود</w:t>
      </w:r>
      <w:r w:rsidRPr="00E60B31">
        <w:rPr>
          <w:rFonts w:cs="B Badr"/>
          <w:sz w:val="28"/>
          <w:szCs w:val="28"/>
          <w:rtl/>
        </w:rPr>
        <w:t xml:space="preserve"> و معارف اهل بيت عليهم‌السلام را به شيعيان م</w:t>
      </w:r>
      <w:r w:rsidRPr="00E60B31">
        <w:rPr>
          <w:rFonts w:cs="B Badr" w:hint="cs"/>
          <w:sz w:val="28"/>
          <w:szCs w:val="28"/>
          <w:rtl/>
        </w:rPr>
        <w:t>ی</w:t>
      </w:r>
      <w:r w:rsidRPr="00E60B31">
        <w:rPr>
          <w:rFonts w:cs="B Badr"/>
          <w:sz w:val="28"/>
          <w:szCs w:val="28"/>
          <w:rtl/>
        </w:rPr>
        <w:t xml:space="preserve"> آموخت. او دعا</w:t>
      </w:r>
      <w:r w:rsidRPr="00E60B31">
        <w:rPr>
          <w:rFonts w:cs="B Badr" w:hint="cs"/>
          <w:sz w:val="28"/>
          <w:szCs w:val="28"/>
          <w:rtl/>
        </w:rPr>
        <w:t>ی</w:t>
      </w:r>
      <w:r w:rsidRPr="00E60B31">
        <w:rPr>
          <w:rFonts w:cs="B Badr"/>
          <w:sz w:val="28"/>
          <w:szCs w:val="28"/>
          <w:rtl/>
        </w:rPr>
        <w:t xml:space="preserve"> پر فض</w:t>
      </w:r>
      <w:r w:rsidRPr="00E60B31">
        <w:rPr>
          <w:rFonts w:cs="B Badr" w:hint="cs"/>
          <w:sz w:val="28"/>
          <w:szCs w:val="28"/>
          <w:rtl/>
        </w:rPr>
        <w:t>ی</w:t>
      </w:r>
      <w:r w:rsidRPr="00E60B31">
        <w:rPr>
          <w:rFonts w:cs="B Badr" w:hint="eastAsia"/>
          <w:sz w:val="28"/>
          <w:szCs w:val="28"/>
          <w:rtl/>
        </w:rPr>
        <w:t>لت</w:t>
      </w:r>
      <w:r w:rsidRPr="00E60B31">
        <w:rPr>
          <w:rFonts w:cs="B Badr" w:hint="cs"/>
          <w:sz w:val="28"/>
          <w:szCs w:val="28"/>
          <w:rtl/>
        </w:rPr>
        <w:t>ی</w:t>
      </w:r>
      <w:r w:rsidRPr="00E60B31">
        <w:rPr>
          <w:rFonts w:cs="B Badr"/>
          <w:sz w:val="28"/>
          <w:szCs w:val="28"/>
          <w:rtl/>
        </w:rPr>
        <w:t xml:space="preserve"> را از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آموخت و رو</w:t>
      </w:r>
      <w:r w:rsidRPr="00E60B31">
        <w:rPr>
          <w:rFonts w:cs="B Badr" w:hint="eastAsia"/>
          <w:sz w:val="28"/>
          <w:szCs w:val="28"/>
          <w:rtl/>
        </w:rPr>
        <w:t>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کرد که به دعا</w:t>
      </w:r>
      <w:r w:rsidRPr="00E60B31">
        <w:rPr>
          <w:rFonts w:cs="B Badr" w:hint="cs"/>
          <w:sz w:val="28"/>
          <w:szCs w:val="28"/>
          <w:rtl/>
        </w:rPr>
        <w:t>ی</w:t>
      </w:r>
      <w:r w:rsidRPr="00E60B31">
        <w:rPr>
          <w:rFonts w:cs="B Badr"/>
          <w:sz w:val="28"/>
          <w:szCs w:val="28"/>
          <w:rtl/>
        </w:rPr>
        <w:t xml:space="preserve"> ابوحمزه شهرت </w:t>
      </w:r>
      <w:r w:rsidRPr="00E60B31">
        <w:rPr>
          <w:rFonts w:cs="B Badr" w:hint="cs"/>
          <w:sz w:val="28"/>
          <w:szCs w:val="28"/>
          <w:rtl/>
        </w:rPr>
        <w:t>ی</w:t>
      </w:r>
      <w:r w:rsidRPr="00E60B31">
        <w:rPr>
          <w:rFonts w:cs="B Badr" w:hint="eastAsia"/>
          <w:sz w:val="28"/>
          <w:szCs w:val="28"/>
          <w:rtl/>
        </w:rPr>
        <w:t>افت</w:t>
      </w:r>
      <w:r w:rsidRPr="00E60B31">
        <w:rPr>
          <w:rFonts w:cs="B Badr"/>
          <w:sz w:val="28"/>
          <w:szCs w:val="28"/>
          <w:rtl/>
        </w:rPr>
        <w:t>.</w:t>
      </w:r>
    </w:p>
    <w:p w:rsidR="00770B2E" w:rsidRDefault="00E60B31" w:rsidP="00E60B31">
      <w:pPr>
        <w:rPr>
          <w:rFonts w:cs="B Badr"/>
          <w:sz w:val="28"/>
          <w:szCs w:val="28"/>
          <w:rtl/>
        </w:rPr>
      </w:pPr>
      <w:r w:rsidRPr="00E60B31">
        <w:rPr>
          <w:rFonts w:cs="B Badr" w:hint="eastAsia"/>
          <w:sz w:val="28"/>
          <w:szCs w:val="28"/>
          <w:rtl/>
        </w:rPr>
        <w:t>محتو</w:t>
      </w:r>
      <w:r w:rsidRPr="00E60B31">
        <w:rPr>
          <w:rFonts w:cs="B Badr" w:hint="cs"/>
          <w:sz w:val="28"/>
          <w:szCs w:val="28"/>
          <w:rtl/>
        </w:rPr>
        <w:t>ی</w:t>
      </w:r>
      <w:r w:rsidRPr="00E60B31">
        <w:rPr>
          <w:rFonts w:cs="B Badr" w:hint="eastAsia"/>
          <w:sz w:val="28"/>
          <w:szCs w:val="28"/>
          <w:rtl/>
        </w:rPr>
        <w:t>ات</w:t>
      </w:r>
    </w:p>
    <w:p w:rsidR="00E60B31" w:rsidRPr="00E60B31" w:rsidRDefault="00E60B31" w:rsidP="00E60B31">
      <w:pPr>
        <w:rPr>
          <w:rFonts w:cs="B Badr"/>
          <w:sz w:val="28"/>
          <w:szCs w:val="28"/>
          <w:rtl/>
        </w:rPr>
      </w:pPr>
      <w:r w:rsidRPr="00E60B31">
        <w:rPr>
          <w:rFonts w:cs="B Badr"/>
          <w:sz w:val="28"/>
          <w:szCs w:val="28"/>
          <w:rtl/>
        </w:rPr>
        <w:t xml:space="preserve">    ۱ ولادت و نسب</w:t>
      </w:r>
    </w:p>
    <w:p w:rsidR="00E60B31" w:rsidRPr="00E60B31" w:rsidRDefault="00E60B31" w:rsidP="00E60B31">
      <w:pPr>
        <w:rPr>
          <w:rFonts w:cs="B Badr"/>
          <w:sz w:val="28"/>
          <w:szCs w:val="28"/>
          <w:rtl/>
        </w:rPr>
      </w:pPr>
      <w:r w:rsidRPr="00E60B31">
        <w:rPr>
          <w:rFonts w:cs="B Badr"/>
          <w:sz w:val="28"/>
          <w:szCs w:val="28"/>
          <w:rtl/>
        </w:rPr>
        <w:t xml:space="preserve">    ۲ فض</w:t>
      </w:r>
      <w:r w:rsidRPr="00E60B31">
        <w:rPr>
          <w:rFonts w:cs="B Badr" w:hint="cs"/>
          <w:sz w:val="28"/>
          <w:szCs w:val="28"/>
          <w:rtl/>
        </w:rPr>
        <w:t>ی</w:t>
      </w:r>
      <w:r w:rsidRPr="00E60B31">
        <w:rPr>
          <w:rFonts w:cs="B Badr" w:hint="eastAsia"/>
          <w:sz w:val="28"/>
          <w:szCs w:val="28"/>
          <w:rtl/>
        </w:rPr>
        <w:t>لت</w:t>
      </w:r>
      <w:r w:rsidRPr="00E60B31">
        <w:rPr>
          <w:rFonts w:cs="B Badr"/>
          <w:sz w:val="28"/>
          <w:szCs w:val="28"/>
          <w:rtl/>
        </w:rPr>
        <w:t xml:space="preserve"> و دانش</w:t>
      </w:r>
    </w:p>
    <w:p w:rsidR="00E60B31" w:rsidRPr="00E60B31" w:rsidRDefault="00E60B31" w:rsidP="00E60B31">
      <w:pPr>
        <w:rPr>
          <w:rFonts w:cs="B Badr"/>
          <w:sz w:val="28"/>
          <w:szCs w:val="28"/>
          <w:rtl/>
        </w:rPr>
      </w:pPr>
      <w:r w:rsidRPr="00E60B31">
        <w:rPr>
          <w:rFonts w:cs="B Badr"/>
          <w:sz w:val="28"/>
          <w:szCs w:val="28"/>
          <w:rtl/>
        </w:rPr>
        <w:t xml:space="preserve">    ۳ درک محضر امام ز</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العابد</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w:t>
      </w:r>
    </w:p>
    <w:p w:rsidR="00E60B31" w:rsidRPr="00E60B31" w:rsidRDefault="00E60B31" w:rsidP="00E60B31">
      <w:pPr>
        <w:rPr>
          <w:rFonts w:cs="B Badr"/>
          <w:sz w:val="28"/>
          <w:szCs w:val="28"/>
          <w:rtl/>
        </w:rPr>
      </w:pPr>
      <w:r w:rsidRPr="00E60B31">
        <w:rPr>
          <w:rFonts w:cs="B Badr"/>
          <w:sz w:val="28"/>
          <w:szCs w:val="28"/>
          <w:rtl/>
        </w:rPr>
        <w:t xml:space="preserve">        ۳.۱ ز</w:t>
      </w:r>
      <w:r w:rsidRPr="00E60B31">
        <w:rPr>
          <w:rFonts w:cs="B Badr" w:hint="cs"/>
          <w:sz w:val="28"/>
          <w:szCs w:val="28"/>
          <w:rtl/>
        </w:rPr>
        <w:t>ی</w:t>
      </w:r>
      <w:r w:rsidRPr="00E60B31">
        <w:rPr>
          <w:rFonts w:cs="B Badr" w:hint="eastAsia"/>
          <w:sz w:val="28"/>
          <w:szCs w:val="28"/>
          <w:rtl/>
        </w:rPr>
        <w:t>ارت</w:t>
      </w:r>
      <w:r w:rsidRPr="00E60B31">
        <w:rPr>
          <w:rFonts w:cs="B Badr"/>
          <w:sz w:val="28"/>
          <w:szCs w:val="28"/>
          <w:rtl/>
        </w:rPr>
        <w:t xml:space="preserve"> قبر پنهان امام عل</w:t>
      </w:r>
      <w:r w:rsidRPr="00E60B31">
        <w:rPr>
          <w:rFonts w:cs="B Badr" w:hint="cs"/>
          <w:sz w:val="28"/>
          <w:szCs w:val="28"/>
          <w:rtl/>
        </w:rPr>
        <w:t>ی</w:t>
      </w:r>
    </w:p>
    <w:p w:rsidR="00E60B31" w:rsidRPr="00E60B31" w:rsidRDefault="00E60B31" w:rsidP="00E60B31">
      <w:pPr>
        <w:rPr>
          <w:rFonts w:cs="B Badr"/>
          <w:sz w:val="28"/>
          <w:szCs w:val="28"/>
          <w:rtl/>
        </w:rPr>
      </w:pPr>
      <w:r w:rsidRPr="00E60B31">
        <w:rPr>
          <w:rFonts w:cs="B Badr"/>
          <w:sz w:val="28"/>
          <w:szCs w:val="28"/>
          <w:rtl/>
        </w:rPr>
        <w:t xml:space="preserve">    ۴ ابوحمزه ثمالى صاحب كرامت</w:t>
      </w:r>
    </w:p>
    <w:p w:rsidR="00E60B31" w:rsidRPr="00E60B31" w:rsidRDefault="00E60B31" w:rsidP="00E60B31">
      <w:pPr>
        <w:rPr>
          <w:rFonts w:cs="B Badr"/>
          <w:sz w:val="28"/>
          <w:szCs w:val="28"/>
          <w:rtl/>
        </w:rPr>
      </w:pPr>
      <w:r w:rsidRPr="00E60B31">
        <w:rPr>
          <w:rFonts w:cs="B Badr"/>
          <w:sz w:val="28"/>
          <w:szCs w:val="28"/>
          <w:rtl/>
        </w:rPr>
        <w:t xml:space="preserve">    ۵ فقيه تيزبين بر كرسى تدريس</w:t>
      </w:r>
    </w:p>
    <w:p w:rsidR="00E60B31" w:rsidRPr="00E60B31" w:rsidRDefault="00E60B31" w:rsidP="00E60B31">
      <w:pPr>
        <w:rPr>
          <w:rFonts w:cs="B Badr"/>
          <w:sz w:val="28"/>
          <w:szCs w:val="28"/>
          <w:rtl/>
        </w:rPr>
      </w:pPr>
      <w:r w:rsidRPr="00E60B31">
        <w:rPr>
          <w:rFonts w:cs="B Badr"/>
          <w:sz w:val="28"/>
          <w:szCs w:val="28"/>
          <w:rtl/>
        </w:rPr>
        <w:t xml:space="preserve">    ۶ دعا</w:t>
      </w:r>
      <w:r w:rsidRPr="00E60B31">
        <w:rPr>
          <w:rFonts w:cs="B Badr" w:hint="cs"/>
          <w:sz w:val="28"/>
          <w:szCs w:val="28"/>
          <w:rtl/>
        </w:rPr>
        <w:t>ی</w:t>
      </w:r>
      <w:r w:rsidRPr="00E60B31">
        <w:rPr>
          <w:rFonts w:cs="B Badr"/>
          <w:sz w:val="28"/>
          <w:szCs w:val="28"/>
          <w:rtl/>
        </w:rPr>
        <w:t xml:space="preserve"> ابوحمزه ثمال</w:t>
      </w:r>
      <w:r w:rsidRPr="00E60B31">
        <w:rPr>
          <w:rFonts w:cs="B Badr" w:hint="cs"/>
          <w:sz w:val="28"/>
          <w:szCs w:val="28"/>
          <w:rtl/>
        </w:rPr>
        <w:t>ی</w:t>
      </w:r>
    </w:p>
    <w:p w:rsidR="00E60B31" w:rsidRPr="00E60B31" w:rsidRDefault="00E60B31" w:rsidP="00E60B31">
      <w:pPr>
        <w:rPr>
          <w:rFonts w:cs="B Badr"/>
          <w:sz w:val="28"/>
          <w:szCs w:val="28"/>
          <w:rtl/>
        </w:rPr>
      </w:pPr>
      <w:r w:rsidRPr="00E60B31">
        <w:rPr>
          <w:rFonts w:cs="B Badr"/>
          <w:sz w:val="28"/>
          <w:szCs w:val="28"/>
          <w:rtl/>
        </w:rPr>
        <w:t xml:space="preserve">    ۷ د</w:t>
      </w:r>
      <w:r w:rsidRPr="00E60B31">
        <w:rPr>
          <w:rFonts w:cs="B Badr" w:hint="cs"/>
          <w:sz w:val="28"/>
          <w:szCs w:val="28"/>
          <w:rtl/>
        </w:rPr>
        <w:t>ی</w:t>
      </w:r>
      <w:r w:rsidRPr="00E60B31">
        <w:rPr>
          <w:rFonts w:cs="B Badr" w:hint="eastAsia"/>
          <w:sz w:val="28"/>
          <w:szCs w:val="28"/>
          <w:rtl/>
        </w:rPr>
        <w:t>گر</w:t>
      </w:r>
      <w:r w:rsidRPr="00E60B31">
        <w:rPr>
          <w:rFonts w:cs="B Badr"/>
          <w:sz w:val="28"/>
          <w:szCs w:val="28"/>
          <w:rtl/>
        </w:rPr>
        <w:t xml:space="preserve"> آثار ابوحمزه</w:t>
      </w:r>
    </w:p>
    <w:p w:rsidR="00E60B31" w:rsidRPr="00E60B31" w:rsidRDefault="00E60B31" w:rsidP="00E60B31">
      <w:pPr>
        <w:rPr>
          <w:rFonts w:cs="B Badr"/>
          <w:sz w:val="28"/>
          <w:szCs w:val="28"/>
          <w:rtl/>
        </w:rPr>
      </w:pPr>
      <w:r w:rsidRPr="00E60B31">
        <w:rPr>
          <w:rFonts w:cs="B Badr"/>
          <w:sz w:val="28"/>
          <w:szCs w:val="28"/>
          <w:rtl/>
        </w:rPr>
        <w:t xml:space="preserve">        ۷.۱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ابوحمزه</w:t>
      </w:r>
    </w:p>
    <w:p w:rsidR="00E60B31" w:rsidRPr="00E60B31" w:rsidRDefault="00E60B31" w:rsidP="00E60B31">
      <w:pPr>
        <w:rPr>
          <w:rFonts w:cs="B Badr"/>
          <w:sz w:val="28"/>
          <w:szCs w:val="28"/>
          <w:rtl/>
        </w:rPr>
      </w:pPr>
      <w:r w:rsidRPr="00E60B31">
        <w:rPr>
          <w:rFonts w:cs="B Badr"/>
          <w:sz w:val="28"/>
          <w:szCs w:val="28"/>
          <w:rtl/>
        </w:rPr>
        <w:t xml:space="preserve">    ۸ پانو</w:t>
      </w:r>
      <w:r w:rsidRPr="00E60B31">
        <w:rPr>
          <w:rFonts w:cs="B Badr" w:hint="cs"/>
          <w:sz w:val="28"/>
          <w:szCs w:val="28"/>
          <w:rtl/>
        </w:rPr>
        <w:t>ی</w:t>
      </w:r>
      <w:r w:rsidRPr="00E60B31">
        <w:rPr>
          <w:rFonts w:cs="B Badr" w:hint="eastAsia"/>
          <w:sz w:val="28"/>
          <w:szCs w:val="28"/>
          <w:rtl/>
        </w:rPr>
        <w:t>س</w:t>
      </w:r>
    </w:p>
    <w:p w:rsidR="00770B2E" w:rsidRDefault="00E60B31" w:rsidP="00E60B31">
      <w:pPr>
        <w:rPr>
          <w:rFonts w:cs="B Badr"/>
          <w:sz w:val="28"/>
          <w:szCs w:val="28"/>
          <w:rtl/>
        </w:rPr>
      </w:pPr>
      <w:r w:rsidRPr="00E60B31">
        <w:rPr>
          <w:rFonts w:cs="B Badr"/>
          <w:sz w:val="28"/>
          <w:szCs w:val="28"/>
          <w:rtl/>
        </w:rPr>
        <w:t xml:space="preserve">    ۹ منابع</w:t>
      </w:r>
    </w:p>
    <w:p w:rsidR="00770B2E" w:rsidRDefault="00E60B31" w:rsidP="00E60B31">
      <w:pPr>
        <w:rPr>
          <w:rFonts w:cs="B Badr"/>
          <w:sz w:val="28"/>
          <w:szCs w:val="28"/>
          <w:rtl/>
        </w:rPr>
      </w:pPr>
      <w:r w:rsidRPr="00E60B31">
        <w:rPr>
          <w:rFonts w:cs="B Badr" w:hint="eastAsia"/>
          <w:sz w:val="28"/>
          <w:szCs w:val="28"/>
          <w:rtl/>
        </w:rPr>
        <w:t>ولادت</w:t>
      </w:r>
      <w:r w:rsidRPr="00E60B31">
        <w:rPr>
          <w:rFonts w:cs="B Badr"/>
          <w:sz w:val="28"/>
          <w:szCs w:val="28"/>
          <w:rtl/>
        </w:rPr>
        <w:t xml:space="preserve"> و نسب</w:t>
      </w:r>
    </w:p>
    <w:p w:rsidR="00770B2E" w:rsidRDefault="00E60B31" w:rsidP="00E60B31">
      <w:pPr>
        <w:rPr>
          <w:rFonts w:cs="B Badr"/>
          <w:sz w:val="28"/>
          <w:szCs w:val="28"/>
          <w:rtl/>
        </w:rPr>
      </w:pPr>
      <w:r w:rsidRPr="00E60B31">
        <w:rPr>
          <w:rFonts w:cs="B Badr" w:hint="eastAsia"/>
          <w:sz w:val="28"/>
          <w:szCs w:val="28"/>
          <w:rtl/>
        </w:rPr>
        <w:lastRenderedPageBreak/>
        <w:t>ثابت</w:t>
      </w:r>
      <w:r w:rsidRPr="00E60B31">
        <w:rPr>
          <w:rFonts w:cs="B Badr"/>
          <w:sz w:val="28"/>
          <w:szCs w:val="28"/>
          <w:rtl/>
        </w:rPr>
        <w:t xml:space="preserve"> بن دينار يكى از چهره‌هاى معروف از اصحاب ائمه اطهار است. او از بزرگان کوفه است كه محضر چهار امام معصوم عليهم‌السلام را درك كرده است. کن</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اش ابوحمزه و کن</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پدرش ابوصف</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بوده. ش</w:t>
      </w:r>
      <w:r w:rsidRPr="00E60B31">
        <w:rPr>
          <w:rFonts w:cs="B Badr" w:hint="cs"/>
          <w:sz w:val="28"/>
          <w:szCs w:val="28"/>
          <w:rtl/>
        </w:rPr>
        <w:t>ی</w:t>
      </w:r>
      <w:r w:rsidRPr="00E60B31">
        <w:rPr>
          <w:rFonts w:cs="B Badr" w:hint="eastAsia"/>
          <w:sz w:val="28"/>
          <w:szCs w:val="28"/>
          <w:rtl/>
        </w:rPr>
        <w:t>خ</w:t>
      </w:r>
      <w:r w:rsidRPr="00E60B31">
        <w:rPr>
          <w:rFonts w:cs="B Badr"/>
          <w:sz w:val="28"/>
          <w:szCs w:val="28"/>
          <w:rtl/>
        </w:rPr>
        <w:t xml:space="preserve"> صدوق او را از قب</w:t>
      </w:r>
      <w:r w:rsidRPr="00E60B31">
        <w:rPr>
          <w:rFonts w:cs="B Badr" w:hint="cs"/>
          <w:sz w:val="28"/>
          <w:szCs w:val="28"/>
          <w:rtl/>
        </w:rPr>
        <w:t>ی</w:t>
      </w:r>
      <w:r w:rsidRPr="00E60B31">
        <w:rPr>
          <w:rFonts w:cs="B Badr" w:hint="eastAsia"/>
          <w:sz w:val="28"/>
          <w:szCs w:val="28"/>
          <w:rtl/>
        </w:rPr>
        <w:t>له</w:t>
      </w:r>
      <w:r w:rsidRPr="00E60B31">
        <w:rPr>
          <w:rFonts w:cs="B Badr"/>
          <w:sz w:val="28"/>
          <w:szCs w:val="28"/>
          <w:rtl/>
        </w:rPr>
        <w:t xml:space="preserve"> ط</w:t>
      </w:r>
      <w:r w:rsidRPr="00E60B31">
        <w:rPr>
          <w:rFonts w:cs="B Badr" w:hint="cs"/>
          <w:sz w:val="28"/>
          <w:szCs w:val="28"/>
          <w:rtl/>
        </w:rPr>
        <w:t>ی</w:t>
      </w:r>
      <w:r w:rsidRPr="00E60B31">
        <w:rPr>
          <w:rFonts w:cs="B Badr"/>
          <w:sz w:val="28"/>
          <w:szCs w:val="28"/>
          <w:rtl/>
        </w:rPr>
        <w:t xml:space="preserve"> و ت</w:t>
      </w:r>
      <w:r w:rsidRPr="00E60B31">
        <w:rPr>
          <w:rFonts w:cs="B Badr" w:hint="cs"/>
          <w:sz w:val="28"/>
          <w:szCs w:val="28"/>
          <w:rtl/>
        </w:rPr>
        <w:t>ی</w:t>
      </w:r>
      <w:r w:rsidRPr="00E60B31">
        <w:rPr>
          <w:rFonts w:cs="B Badr" w:hint="eastAsia"/>
          <w:sz w:val="28"/>
          <w:szCs w:val="28"/>
          <w:rtl/>
        </w:rPr>
        <w:t>ره</w:t>
      </w:r>
      <w:r w:rsidRPr="00E60B31">
        <w:rPr>
          <w:rFonts w:cs="B Badr"/>
          <w:sz w:val="28"/>
          <w:szCs w:val="28"/>
          <w:rtl/>
        </w:rPr>
        <w:t xml:space="preserve"> بنوثُعَل دانسته و دل</w:t>
      </w:r>
      <w:r w:rsidRPr="00E60B31">
        <w:rPr>
          <w:rFonts w:cs="B Badr" w:hint="cs"/>
          <w:sz w:val="28"/>
          <w:szCs w:val="28"/>
          <w:rtl/>
        </w:rPr>
        <w:t>ی</w:t>
      </w:r>
      <w:r w:rsidRPr="00E60B31">
        <w:rPr>
          <w:rFonts w:cs="B Badr" w:hint="eastAsia"/>
          <w:sz w:val="28"/>
          <w:szCs w:val="28"/>
          <w:rtl/>
        </w:rPr>
        <w:t>ل</w:t>
      </w:r>
      <w:r w:rsidRPr="00E60B31">
        <w:rPr>
          <w:rFonts w:cs="B Badr"/>
          <w:sz w:val="28"/>
          <w:szCs w:val="28"/>
          <w:rtl/>
        </w:rPr>
        <w:t xml:space="preserve"> شهرت ابوحمزه را به ث</w:t>
      </w:r>
      <w:r w:rsidRPr="00E60B31">
        <w:rPr>
          <w:rFonts w:cs="B Badr" w:hint="eastAsia"/>
          <w:sz w:val="28"/>
          <w:szCs w:val="28"/>
          <w:rtl/>
        </w:rPr>
        <w:t>مال</w:t>
      </w:r>
      <w:r w:rsidRPr="00E60B31">
        <w:rPr>
          <w:rFonts w:cs="B Badr" w:hint="cs"/>
          <w:sz w:val="28"/>
          <w:szCs w:val="28"/>
          <w:rtl/>
        </w:rPr>
        <w:t>ی</w:t>
      </w:r>
      <w:r w:rsidRPr="00E60B31">
        <w:rPr>
          <w:rFonts w:cs="B Badr"/>
          <w:sz w:val="28"/>
          <w:szCs w:val="28"/>
          <w:rtl/>
        </w:rPr>
        <w:t xml:space="preserve"> سکونت و</w:t>
      </w:r>
      <w:r w:rsidRPr="00E60B31">
        <w:rPr>
          <w:rFonts w:cs="B Badr" w:hint="cs"/>
          <w:sz w:val="28"/>
          <w:szCs w:val="28"/>
          <w:rtl/>
        </w:rPr>
        <w:t>ی</w:t>
      </w:r>
      <w:r w:rsidRPr="00E60B31">
        <w:rPr>
          <w:rFonts w:cs="B Badr"/>
          <w:sz w:val="28"/>
          <w:szCs w:val="28"/>
          <w:rtl/>
        </w:rPr>
        <w:t xml:space="preserve"> در محله اقامت قب</w:t>
      </w:r>
      <w:r w:rsidRPr="00E60B31">
        <w:rPr>
          <w:rFonts w:cs="B Badr" w:hint="cs"/>
          <w:sz w:val="28"/>
          <w:szCs w:val="28"/>
          <w:rtl/>
        </w:rPr>
        <w:t>ی</w:t>
      </w:r>
      <w:r w:rsidRPr="00E60B31">
        <w:rPr>
          <w:rFonts w:cs="B Badr" w:hint="eastAsia"/>
          <w:sz w:val="28"/>
          <w:szCs w:val="28"/>
          <w:rtl/>
        </w:rPr>
        <w:t>له</w:t>
      </w:r>
      <w:r w:rsidRPr="00E60B31">
        <w:rPr>
          <w:rFonts w:cs="B Badr"/>
          <w:sz w:val="28"/>
          <w:szCs w:val="28"/>
          <w:rtl/>
        </w:rPr>
        <w:t xml:space="preserve"> ثُماله از ت</w:t>
      </w:r>
      <w:r w:rsidRPr="00E60B31">
        <w:rPr>
          <w:rFonts w:cs="B Badr" w:hint="cs"/>
          <w:sz w:val="28"/>
          <w:szCs w:val="28"/>
          <w:rtl/>
        </w:rPr>
        <w:t>ی</w:t>
      </w:r>
      <w:r w:rsidRPr="00E60B31">
        <w:rPr>
          <w:rFonts w:cs="B Badr" w:hint="eastAsia"/>
          <w:sz w:val="28"/>
          <w:szCs w:val="28"/>
          <w:rtl/>
        </w:rPr>
        <w:t>ره</w:t>
      </w:r>
      <w:r w:rsidRPr="00E60B31">
        <w:rPr>
          <w:rFonts w:cs="B Badr"/>
          <w:sz w:val="28"/>
          <w:szCs w:val="28"/>
          <w:rtl/>
        </w:rPr>
        <w:t xml:space="preserve"> اَزْد ذکر کرده است. [۱] برخ</w:t>
      </w:r>
      <w:r w:rsidRPr="00E60B31">
        <w:rPr>
          <w:rFonts w:cs="B Badr" w:hint="cs"/>
          <w:sz w:val="28"/>
          <w:szCs w:val="28"/>
          <w:rtl/>
        </w:rPr>
        <w:t>ی</w:t>
      </w:r>
      <w:r w:rsidRPr="00E60B31">
        <w:rPr>
          <w:rFonts w:cs="B Badr"/>
          <w:sz w:val="28"/>
          <w:szCs w:val="28"/>
          <w:rtl/>
        </w:rPr>
        <w:t xml:space="preserve"> د</w:t>
      </w:r>
      <w:r w:rsidRPr="00E60B31">
        <w:rPr>
          <w:rFonts w:cs="B Badr" w:hint="cs"/>
          <w:sz w:val="28"/>
          <w:szCs w:val="28"/>
          <w:rtl/>
        </w:rPr>
        <w:t>ی</w:t>
      </w:r>
      <w:r w:rsidRPr="00E60B31">
        <w:rPr>
          <w:rFonts w:cs="B Badr" w:hint="eastAsia"/>
          <w:sz w:val="28"/>
          <w:szCs w:val="28"/>
          <w:rtl/>
        </w:rPr>
        <w:t>گر</w:t>
      </w:r>
      <w:r w:rsidRPr="00E60B31">
        <w:rPr>
          <w:rFonts w:cs="B Badr"/>
          <w:sz w:val="28"/>
          <w:szCs w:val="28"/>
          <w:rtl/>
        </w:rPr>
        <w:t xml:space="preserve"> معتقدند نسب ثابت بن د</w:t>
      </w:r>
      <w:r w:rsidRPr="00E60B31">
        <w:rPr>
          <w:rFonts w:cs="B Badr" w:hint="cs"/>
          <w:sz w:val="28"/>
          <w:szCs w:val="28"/>
          <w:rtl/>
        </w:rPr>
        <w:t>ی</w:t>
      </w:r>
      <w:r w:rsidRPr="00E60B31">
        <w:rPr>
          <w:rFonts w:cs="B Badr" w:hint="eastAsia"/>
          <w:sz w:val="28"/>
          <w:szCs w:val="28"/>
          <w:rtl/>
        </w:rPr>
        <w:t>نار</w:t>
      </w:r>
      <w:r w:rsidRPr="00E60B31">
        <w:rPr>
          <w:rFonts w:cs="B Badr"/>
          <w:sz w:val="28"/>
          <w:szCs w:val="28"/>
          <w:rtl/>
        </w:rPr>
        <w:t xml:space="preserve"> به شخص</w:t>
      </w:r>
      <w:r w:rsidRPr="00E60B31">
        <w:rPr>
          <w:rFonts w:cs="B Badr" w:hint="cs"/>
          <w:sz w:val="28"/>
          <w:szCs w:val="28"/>
          <w:rtl/>
        </w:rPr>
        <w:t>ی</w:t>
      </w:r>
      <w:r w:rsidRPr="00E60B31">
        <w:rPr>
          <w:rFonts w:cs="B Badr"/>
          <w:sz w:val="28"/>
          <w:szCs w:val="28"/>
          <w:rtl/>
        </w:rPr>
        <w:t xml:space="preserve"> به نام ثمالة بن اسلم بن کعب که از قب</w:t>
      </w:r>
      <w:r w:rsidRPr="00E60B31">
        <w:rPr>
          <w:rFonts w:cs="B Badr" w:hint="cs"/>
          <w:sz w:val="28"/>
          <w:szCs w:val="28"/>
          <w:rtl/>
        </w:rPr>
        <w:t>ی</w:t>
      </w:r>
      <w:r w:rsidRPr="00E60B31">
        <w:rPr>
          <w:rFonts w:cs="B Badr" w:hint="eastAsia"/>
          <w:sz w:val="28"/>
          <w:szCs w:val="28"/>
          <w:rtl/>
        </w:rPr>
        <w:t>له</w:t>
      </w:r>
      <w:r w:rsidRPr="00E60B31">
        <w:rPr>
          <w:rFonts w:cs="B Badr"/>
          <w:sz w:val="28"/>
          <w:szCs w:val="28"/>
          <w:rtl/>
        </w:rPr>
        <w:t xml:space="preserve"> ازد م</w:t>
      </w:r>
      <w:r w:rsidRPr="00E60B31">
        <w:rPr>
          <w:rFonts w:cs="B Badr" w:hint="cs"/>
          <w:sz w:val="28"/>
          <w:szCs w:val="28"/>
          <w:rtl/>
        </w:rPr>
        <w:t>ی</w:t>
      </w:r>
      <w:r w:rsidRPr="00E60B31">
        <w:rPr>
          <w:rFonts w:cs="B Badr"/>
          <w:sz w:val="28"/>
          <w:szCs w:val="28"/>
          <w:rtl/>
        </w:rPr>
        <w:t xml:space="preserve"> رسد و به هم</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دل</w:t>
      </w:r>
      <w:r w:rsidRPr="00E60B31">
        <w:rPr>
          <w:rFonts w:cs="B Badr" w:hint="cs"/>
          <w:sz w:val="28"/>
          <w:szCs w:val="28"/>
          <w:rtl/>
        </w:rPr>
        <w:t>ی</w:t>
      </w:r>
      <w:r w:rsidRPr="00E60B31">
        <w:rPr>
          <w:rFonts w:cs="B Badr" w:hint="eastAsia"/>
          <w:sz w:val="28"/>
          <w:szCs w:val="28"/>
          <w:rtl/>
        </w:rPr>
        <w:t>ل</w:t>
      </w:r>
      <w:r w:rsidRPr="00E60B31">
        <w:rPr>
          <w:rFonts w:cs="B Badr"/>
          <w:sz w:val="28"/>
          <w:szCs w:val="28"/>
          <w:rtl/>
        </w:rPr>
        <w:t xml:space="preserve"> به او ثمال</w:t>
      </w:r>
      <w:r w:rsidRPr="00E60B31">
        <w:rPr>
          <w:rFonts w:cs="B Badr" w:hint="cs"/>
          <w:sz w:val="28"/>
          <w:szCs w:val="28"/>
          <w:rtl/>
        </w:rPr>
        <w:t>ی</w:t>
      </w:r>
      <w:r w:rsidRPr="00E60B31">
        <w:rPr>
          <w:rFonts w:cs="B Badr"/>
          <w:sz w:val="28"/>
          <w:szCs w:val="28"/>
          <w:rtl/>
        </w:rPr>
        <w:t xml:space="preserve"> م</w:t>
      </w:r>
      <w:r w:rsidRPr="00E60B31">
        <w:rPr>
          <w:rFonts w:cs="B Badr" w:hint="cs"/>
          <w:sz w:val="28"/>
          <w:szCs w:val="28"/>
          <w:rtl/>
        </w:rPr>
        <w:t>ی</w:t>
      </w:r>
      <w:r w:rsidRPr="00E60B31">
        <w:rPr>
          <w:rFonts w:cs="B Badr"/>
          <w:sz w:val="28"/>
          <w:szCs w:val="28"/>
          <w:rtl/>
        </w:rPr>
        <w:t xml:space="preserve"> گو</w:t>
      </w:r>
      <w:r w:rsidRPr="00E60B31">
        <w:rPr>
          <w:rFonts w:cs="B Badr" w:hint="cs"/>
          <w:sz w:val="28"/>
          <w:szCs w:val="28"/>
          <w:rtl/>
        </w:rPr>
        <w:t>ی</w:t>
      </w:r>
      <w:r w:rsidRPr="00E60B31">
        <w:rPr>
          <w:rFonts w:cs="B Badr" w:hint="eastAsia"/>
          <w:sz w:val="28"/>
          <w:szCs w:val="28"/>
          <w:rtl/>
        </w:rPr>
        <w:t>ند</w:t>
      </w:r>
      <w:r w:rsidRPr="00E60B31">
        <w:rPr>
          <w:rFonts w:cs="B Badr"/>
          <w:sz w:val="28"/>
          <w:szCs w:val="28"/>
          <w:rtl/>
        </w:rPr>
        <w:t>[۲]</w:t>
      </w:r>
    </w:p>
    <w:p w:rsidR="00770B2E" w:rsidRDefault="00E60B31" w:rsidP="00E60B31">
      <w:pPr>
        <w:rPr>
          <w:rFonts w:cs="B Badr"/>
          <w:sz w:val="28"/>
          <w:szCs w:val="28"/>
          <w:rtl/>
        </w:rPr>
      </w:pPr>
      <w:r w:rsidRPr="00E60B31">
        <w:rPr>
          <w:rFonts w:cs="B Badr" w:hint="eastAsia"/>
          <w:sz w:val="28"/>
          <w:szCs w:val="28"/>
          <w:rtl/>
        </w:rPr>
        <w:t>سال</w:t>
      </w:r>
      <w:r w:rsidRPr="00E60B31">
        <w:rPr>
          <w:rFonts w:cs="B Badr"/>
          <w:sz w:val="28"/>
          <w:szCs w:val="28"/>
          <w:rtl/>
        </w:rPr>
        <w:t xml:space="preserve"> دق</w:t>
      </w:r>
      <w:r w:rsidRPr="00E60B31">
        <w:rPr>
          <w:rFonts w:cs="B Badr" w:hint="cs"/>
          <w:sz w:val="28"/>
          <w:szCs w:val="28"/>
          <w:rtl/>
        </w:rPr>
        <w:t>ی</w:t>
      </w:r>
      <w:r w:rsidRPr="00E60B31">
        <w:rPr>
          <w:rFonts w:cs="B Badr" w:hint="eastAsia"/>
          <w:sz w:val="28"/>
          <w:szCs w:val="28"/>
          <w:rtl/>
        </w:rPr>
        <w:t>ق</w:t>
      </w:r>
      <w:r w:rsidRPr="00E60B31">
        <w:rPr>
          <w:rFonts w:cs="B Badr"/>
          <w:sz w:val="28"/>
          <w:szCs w:val="28"/>
          <w:rtl/>
        </w:rPr>
        <w:t xml:space="preserve"> تولد او معلوم ن</w:t>
      </w:r>
      <w:r w:rsidRPr="00E60B31">
        <w:rPr>
          <w:rFonts w:cs="B Badr" w:hint="cs"/>
          <w:sz w:val="28"/>
          <w:szCs w:val="28"/>
          <w:rtl/>
        </w:rPr>
        <w:t>ی</w:t>
      </w:r>
      <w:r w:rsidRPr="00E60B31">
        <w:rPr>
          <w:rFonts w:cs="B Badr" w:hint="eastAsia"/>
          <w:sz w:val="28"/>
          <w:szCs w:val="28"/>
          <w:rtl/>
        </w:rPr>
        <w:t>ست</w:t>
      </w:r>
      <w:r w:rsidRPr="00E60B31">
        <w:rPr>
          <w:rFonts w:cs="B Badr"/>
          <w:sz w:val="28"/>
          <w:szCs w:val="28"/>
          <w:rtl/>
        </w:rPr>
        <w:t xml:space="preserve"> اما از انجا که از زاذان کِنْد</w:t>
      </w:r>
      <w:r w:rsidRPr="00E60B31">
        <w:rPr>
          <w:rFonts w:cs="B Badr" w:hint="cs"/>
          <w:sz w:val="28"/>
          <w:szCs w:val="28"/>
          <w:rtl/>
        </w:rPr>
        <w:t>ی</w:t>
      </w:r>
      <w:r w:rsidRPr="00E60B31">
        <w:rPr>
          <w:rFonts w:cs="B Badr"/>
          <w:sz w:val="28"/>
          <w:szCs w:val="28"/>
          <w:rtl/>
        </w:rPr>
        <w:t xml:space="preserve"> (متوف</w:t>
      </w:r>
      <w:r w:rsidRPr="00E60B31">
        <w:rPr>
          <w:rFonts w:cs="B Badr" w:hint="cs"/>
          <w:sz w:val="28"/>
          <w:szCs w:val="28"/>
          <w:rtl/>
        </w:rPr>
        <w:t>ی</w:t>
      </w:r>
      <w:r w:rsidRPr="00E60B31">
        <w:rPr>
          <w:rFonts w:cs="B Badr"/>
          <w:sz w:val="28"/>
          <w:szCs w:val="28"/>
          <w:rtl/>
        </w:rPr>
        <w:t xml:space="preserve"> ۸۲ق) روا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نقل کرده است، ولادت او پ</w:t>
      </w:r>
      <w:r w:rsidRPr="00E60B31">
        <w:rPr>
          <w:rFonts w:cs="B Badr" w:hint="cs"/>
          <w:sz w:val="28"/>
          <w:szCs w:val="28"/>
          <w:rtl/>
        </w:rPr>
        <w:t>ی</w:t>
      </w:r>
      <w:r w:rsidRPr="00E60B31">
        <w:rPr>
          <w:rFonts w:cs="B Badr" w:hint="eastAsia"/>
          <w:sz w:val="28"/>
          <w:szCs w:val="28"/>
          <w:rtl/>
        </w:rPr>
        <w:t>ش</w:t>
      </w:r>
      <w:r w:rsidRPr="00E60B31">
        <w:rPr>
          <w:rFonts w:cs="B Badr"/>
          <w:sz w:val="28"/>
          <w:szCs w:val="28"/>
          <w:rtl/>
        </w:rPr>
        <w:t xml:space="preserve"> از سال ۸۲ق بوده است.[۳] سال وفات او ن</w:t>
      </w:r>
      <w:r w:rsidRPr="00E60B31">
        <w:rPr>
          <w:rFonts w:cs="B Badr" w:hint="cs"/>
          <w:sz w:val="28"/>
          <w:szCs w:val="28"/>
          <w:rtl/>
        </w:rPr>
        <w:t>ی</w:t>
      </w:r>
      <w:r w:rsidRPr="00E60B31">
        <w:rPr>
          <w:rFonts w:cs="B Badr" w:hint="eastAsia"/>
          <w:sz w:val="28"/>
          <w:szCs w:val="28"/>
          <w:rtl/>
        </w:rPr>
        <w:t>ز</w:t>
      </w:r>
      <w:r w:rsidRPr="00E60B31">
        <w:rPr>
          <w:rFonts w:cs="B Badr"/>
          <w:sz w:val="28"/>
          <w:szCs w:val="28"/>
          <w:rtl/>
        </w:rPr>
        <w:t xml:space="preserve"> به طور دق</w:t>
      </w:r>
      <w:r w:rsidRPr="00E60B31">
        <w:rPr>
          <w:rFonts w:cs="B Badr" w:hint="cs"/>
          <w:sz w:val="28"/>
          <w:szCs w:val="28"/>
          <w:rtl/>
        </w:rPr>
        <w:t>ی</w:t>
      </w:r>
      <w:r w:rsidRPr="00E60B31">
        <w:rPr>
          <w:rFonts w:cs="B Badr" w:hint="eastAsia"/>
          <w:sz w:val="28"/>
          <w:szCs w:val="28"/>
          <w:rtl/>
        </w:rPr>
        <w:t>ق</w:t>
      </w:r>
      <w:r w:rsidRPr="00E60B31">
        <w:rPr>
          <w:rFonts w:cs="B Badr"/>
          <w:sz w:val="28"/>
          <w:szCs w:val="28"/>
          <w:rtl/>
        </w:rPr>
        <w:t xml:space="preserve"> معلوم ن</w:t>
      </w:r>
      <w:r w:rsidRPr="00E60B31">
        <w:rPr>
          <w:rFonts w:cs="B Badr" w:hint="cs"/>
          <w:sz w:val="28"/>
          <w:szCs w:val="28"/>
          <w:rtl/>
        </w:rPr>
        <w:t>ی</w:t>
      </w:r>
      <w:r w:rsidRPr="00E60B31">
        <w:rPr>
          <w:rFonts w:cs="B Badr" w:hint="eastAsia"/>
          <w:sz w:val="28"/>
          <w:szCs w:val="28"/>
          <w:rtl/>
        </w:rPr>
        <w:t>ست</w:t>
      </w:r>
      <w:r w:rsidRPr="00E60B31">
        <w:rPr>
          <w:rFonts w:cs="B Badr"/>
          <w:sz w:val="28"/>
          <w:szCs w:val="28"/>
          <w:rtl/>
        </w:rPr>
        <w:t xml:space="preserve"> اما م</w:t>
      </w:r>
      <w:r w:rsidRPr="00E60B31">
        <w:rPr>
          <w:rFonts w:cs="B Badr" w:hint="cs"/>
          <w:sz w:val="28"/>
          <w:szCs w:val="28"/>
          <w:rtl/>
        </w:rPr>
        <w:t>ی</w:t>
      </w:r>
      <w:r w:rsidRPr="00E60B31">
        <w:rPr>
          <w:rFonts w:cs="B Badr"/>
          <w:sz w:val="28"/>
          <w:szCs w:val="28"/>
          <w:rtl/>
        </w:rPr>
        <w:t xml:space="preserve"> توان گفت از آنجا که حسن بن محبوب (۱۴۹-۲۲۴) از او نقل روا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کرده، [۴] تار</w:t>
      </w:r>
      <w:r w:rsidRPr="00E60B31">
        <w:rPr>
          <w:rFonts w:cs="B Badr" w:hint="cs"/>
          <w:sz w:val="28"/>
          <w:szCs w:val="28"/>
          <w:rtl/>
        </w:rPr>
        <w:t>ی</w:t>
      </w:r>
      <w:r w:rsidRPr="00E60B31">
        <w:rPr>
          <w:rFonts w:cs="B Badr" w:hint="eastAsia"/>
          <w:sz w:val="28"/>
          <w:szCs w:val="28"/>
          <w:rtl/>
        </w:rPr>
        <w:t>خ</w:t>
      </w:r>
      <w:r w:rsidRPr="00E60B31">
        <w:rPr>
          <w:rFonts w:cs="B Badr"/>
          <w:sz w:val="28"/>
          <w:szCs w:val="28"/>
          <w:rtl/>
        </w:rPr>
        <w:t xml:space="preserve"> وفاتش ب</w:t>
      </w:r>
      <w:r w:rsidRPr="00E60B31">
        <w:rPr>
          <w:rFonts w:cs="B Badr" w:hint="eastAsia"/>
          <w:sz w:val="28"/>
          <w:szCs w:val="28"/>
          <w:rtl/>
        </w:rPr>
        <w:t>ا</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بعد از ۱۵۰ باشد.</w:t>
      </w:r>
    </w:p>
    <w:p w:rsidR="00E60B31" w:rsidRPr="00E60B31"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سه فرزند داشته است که هر سه در ق</w:t>
      </w:r>
      <w:r w:rsidRPr="00E60B31">
        <w:rPr>
          <w:rFonts w:cs="B Badr" w:hint="cs"/>
          <w:sz w:val="28"/>
          <w:szCs w:val="28"/>
          <w:rtl/>
        </w:rPr>
        <w:t>ی</w:t>
      </w:r>
      <w:r w:rsidRPr="00E60B31">
        <w:rPr>
          <w:rFonts w:cs="B Badr" w:hint="eastAsia"/>
          <w:sz w:val="28"/>
          <w:szCs w:val="28"/>
          <w:rtl/>
        </w:rPr>
        <w:t>ام</w:t>
      </w:r>
      <w:r w:rsidRPr="00E60B31">
        <w:rPr>
          <w:rFonts w:cs="B Badr"/>
          <w:sz w:val="28"/>
          <w:szCs w:val="28"/>
          <w:rtl/>
        </w:rPr>
        <w:t xml:space="preserve"> ز</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بن عل</w:t>
      </w:r>
      <w:r w:rsidRPr="00E60B31">
        <w:rPr>
          <w:rFonts w:cs="B Badr" w:hint="cs"/>
          <w:sz w:val="28"/>
          <w:szCs w:val="28"/>
          <w:rtl/>
        </w:rPr>
        <w:t>ی</w:t>
      </w:r>
      <w:r w:rsidRPr="00E60B31">
        <w:rPr>
          <w:rFonts w:cs="B Badr"/>
          <w:sz w:val="28"/>
          <w:szCs w:val="28"/>
          <w:rtl/>
        </w:rPr>
        <w:t xml:space="preserve"> به شهادت رس</w:t>
      </w:r>
      <w:r w:rsidRPr="00E60B31">
        <w:rPr>
          <w:rFonts w:cs="B Badr" w:hint="cs"/>
          <w:sz w:val="28"/>
          <w:szCs w:val="28"/>
          <w:rtl/>
        </w:rPr>
        <w:t>ی</w:t>
      </w:r>
      <w:r w:rsidRPr="00E60B31">
        <w:rPr>
          <w:rFonts w:cs="B Badr" w:hint="eastAsia"/>
          <w:sz w:val="28"/>
          <w:szCs w:val="28"/>
          <w:rtl/>
        </w:rPr>
        <w:t>ده</w:t>
      </w:r>
      <w:r w:rsidRPr="00E60B31">
        <w:rPr>
          <w:rFonts w:cs="B Badr"/>
          <w:sz w:val="28"/>
          <w:szCs w:val="28"/>
          <w:rtl/>
        </w:rPr>
        <w:t xml:space="preserve"> اند [۵]</w:t>
      </w:r>
    </w:p>
    <w:p w:rsidR="00770B2E" w:rsidRDefault="00E60B31" w:rsidP="00E60B31">
      <w:pPr>
        <w:rPr>
          <w:rFonts w:cs="B Badr"/>
          <w:sz w:val="28"/>
          <w:szCs w:val="28"/>
          <w:rtl/>
        </w:rPr>
      </w:pPr>
      <w:r w:rsidRPr="00E60B31">
        <w:rPr>
          <w:rFonts w:cs="B Badr" w:hint="eastAsia"/>
          <w:sz w:val="28"/>
          <w:szCs w:val="28"/>
          <w:rtl/>
        </w:rPr>
        <w:t>فض</w:t>
      </w:r>
      <w:r w:rsidRPr="00E60B31">
        <w:rPr>
          <w:rFonts w:cs="B Badr" w:hint="cs"/>
          <w:sz w:val="28"/>
          <w:szCs w:val="28"/>
          <w:rtl/>
        </w:rPr>
        <w:t>ی</w:t>
      </w:r>
      <w:r w:rsidRPr="00E60B31">
        <w:rPr>
          <w:rFonts w:cs="B Badr" w:hint="eastAsia"/>
          <w:sz w:val="28"/>
          <w:szCs w:val="28"/>
          <w:rtl/>
        </w:rPr>
        <w:t>لت</w:t>
      </w:r>
      <w:r w:rsidRPr="00E60B31">
        <w:rPr>
          <w:rFonts w:cs="B Badr"/>
          <w:sz w:val="28"/>
          <w:szCs w:val="28"/>
          <w:rtl/>
        </w:rPr>
        <w:t xml:space="preserve"> و دانش</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ثمالى محضر 4 امام بزرگوار را درک کرده و مورد اعتماد و علاقه اهل بيت عصمت و طهارت عليهم‌السلام محسوب م</w:t>
      </w:r>
      <w:r w:rsidRPr="00E60B31">
        <w:rPr>
          <w:rFonts w:cs="B Badr" w:hint="cs"/>
          <w:sz w:val="28"/>
          <w:szCs w:val="28"/>
          <w:rtl/>
        </w:rPr>
        <w:t>ی‌‌</w:t>
      </w:r>
      <w:r w:rsidRPr="00E60B31">
        <w:rPr>
          <w:rFonts w:cs="B Badr" w:hint="eastAsia"/>
          <w:sz w:val="28"/>
          <w:szCs w:val="28"/>
          <w:rtl/>
        </w:rPr>
        <w:t>شد</w:t>
      </w:r>
      <w:r w:rsidRPr="00E60B31">
        <w:rPr>
          <w:rFonts w:cs="B Badr"/>
          <w:sz w:val="28"/>
          <w:szCs w:val="28"/>
          <w:rtl/>
        </w:rPr>
        <w:t>.وى در علم حديث و تفسير به مراتب عالى دست يافته بود. برخ</w:t>
      </w:r>
      <w:r w:rsidRPr="00E60B31">
        <w:rPr>
          <w:rFonts w:cs="B Badr" w:hint="cs"/>
          <w:sz w:val="28"/>
          <w:szCs w:val="28"/>
          <w:rtl/>
        </w:rPr>
        <w:t>ی</w:t>
      </w:r>
      <w:r w:rsidRPr="00E60B31">
        <w:rPr>
          <w:rFonts w:cs="B Badr"/>
          <w:sz w:val="28"/>
          <w:szCs w:val="28"/>
          <w:rtl/>
        </w:rPr>
        <w:t xml:space="preserve"> او را از فقها</w:t>
      </w:r>
      <w:r w:rsidRPr="00E60B31">
        <w:rPr>
          <w:rFonts w:cs="B Badr" w:hint="cs"/>
          <w:sz w:val="28"/>
          <w:szCs w:val="28"/>
          <w:rtl/>
        </w:rPr>
        <w:t>ی</w:t>
      </w:r>
      <w:r w:rsidRPr="00E60B31">
        <w:rPr>
          <w:rFonts w:cs="B Badr"/>
          <w:sz w:val="28"/>
          <w:szCs w:val="28"/>
          <w:rtl/>
        </w:rPr>
        <w:t xml:space="preserve"> کوفه برشمرده اند. [۶]</w:t>
      </w:r>
    </w:p>
    <w:p w:rsidR="00770B2E" w:rsidRDefault="00E60B31" w:rsidP="00E60B31">
      <w:pPr>
        <w:rPr>
          <w:rFonts w:cs="B Badr"/>
          <w:sz w:val="28"/>
          <w:szCs w:val="28"/>
          <w:rtl/>
        </w:rPr>
      </w:pPr>
      <w:r w:rsidRPr="00E60B31">
        <w:rPr>
          <w:rFonts w:cs="B Badr" w:hint="eastAsia"/>
          <w:sz w:val="28"/>
          <w:szCs w:val="28"/>
          <w:rtl/>
        </w:rPr>
        <w:t>از</w:t>
      </w:r>
      <w:r w:rsidRPr="00E60B31">
        <w:rPr>
          <w:rFonts w:cs="B Badr"/>
          <w:sz w:val="28"/>
          <w:szCs w:val="28"/>
          <w:rtl/>
        </w:rPr>
        <w:t xml:space="preserve"> امام رضا(ع) درباره ابوحمزه ثمالى روا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شده است:« ابوحمزه فى زمانه کلقمان فى زمانه و ذلک انه خدم اربعه منا على بن الحس</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و محمد بن على و جعفر بن محمد و برهه من عصر موسى بن جعفر »[۷] ابوحمزه در زمان خود همانند لقمان در زمان خو</w:t>
      </w:r>
      <w:r w:rsidRPr="00E60B31">
        <w:rPr>
          <w:rFonts w:cs="B Badr" w:hint="cs"/>
          <w:sz w:val="28"/>
          <w:szCs w:val="28"/>
          <w:rtl/>
        </w:rPr>
        <w:t>ی</w:t>
      </w:r>
      <w:r w:rsidRPr="00E60B31">
        <w:rPr>
          <w:rFonts w:cs="B Badr" w:hint="eastAsia"/>
          <w:sz w:val="28"/>
          <w:szCs w:val="28"/>
          <w:rtl/>
        </w:rPr>
        <w:t>ش</w:t>
      </w:r>
      <w:r w:rsidRPr="00E60B31">
        <w:rPr>
          <w:rFonts w:cs="B Badr"/>
          <w:sz w:val="28"/>
          <w:szCs w:val="28"/>
          <w:rtl/>
        </w:rPr>
        <w:t xml:space="preserve"> بود, ز</w:t>
      </w:r>
      <w:r w:rsidRPr="00E60B31">
        <w:rPr>
          <w:rFonts w:cs="B Badr" w:hint="cs"/>
          <w:sz w:val="28"/>
          <w:szCs w:val="28"/>
          <w:rtl/>
        </w:rPr>
        <w:t>ی</w:t>
      </w:r>
      <w:r w:rsidRPr="00E60B31">
        <w:rPr>
          <w:rFonts w:cs="B Badr" w:hint="eastAsia"/>
          <w:sz w:val="28"/>
          <w:szCs w:val="28"/>
          <w:rtl/>
        </w:rPr>
        <w:t>را</w:t>
      </w:r>
      <w:r w:rsidRPr="00E60B31">
        <w:rPr>
          <w:rFonts w:cs="B Badr"/>
          <w:sz w:val="28"/>
          <w:szCs w:val="28"/>
          <w:rtl/>
        </w:rPr>
        <w:t xml:space="preserve"> او در خدمت چهار </w:t>
      </w:r>
      <w:r w:rsidRPr="00E60B31">
        <w:rPr>
          <w:rFonts w:cs="B Badr" w:hint="eastAsia"/>
          <w:sz w:val="28"/>
          <w:szCs w:val="28"/>
          <w:rtl/>
        </w:rPr>
        <w:t>تن</w:t>
      </w:r>
      <w:r w:rsidRPr="00E60B31">
        <w:rPr>
          <w:rFonts w:cs="B Badr"/>
          <w:sz w:val="28"/>
          <w:szCs w:val="28"/>
          <w:rtl/>
        </w:rPr>
        <w:t xml:space="preserve"> از ما بوده است: امام سجاد(ع) امام باقر(ع) امام صادق(ع) و برهه اى از دوره امام کاظم(ع). در روا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د</w:t>
      </w:r>
      <w:r w:rsidRPr="00E60B31">
        <w:rPr>
          <w:rFonts w:cs="B Badr" w:hint="cs"/>
          <w:sz w:val="28"/>
          <w:szCs w:val="28"/>
          <w:rtl/>
        </w:rPr>
        <w:t>ی</w:t>
      </w:r>
      <w:r w:rsidRPr="00E60B31">
        <w:rPr>
          <w:rFonts w:cs="B Badr" w:hint="eastAsia"/>
          <w:sz w:val="28"/>
          <w:szCs w:val="28"/>
          <w:rtl/>
        </w:rPr>
        <w:t>گرى</w:t>
      </w:r>
      <w:r w:rsidRPr="00E60B31">
        <w:rPr>
          <w:rFonts w:cs="B Badr"/>
          <w:sz w:val="28"/>
          <w:szCs w:val="28"/>
          <w:rtl/>
        </w:rPr>
        <w:t xml:space="preserve"> آمده است:« ابوحمزه فى زمانه مثل سلمان فى زمانه» [۸] ابوحمزه در زمان خود مانند سلمان در زمانش است.</w:t>
      </w:r>
    </w:p>
    <w:p w:rsidR="00770B2E" w:rsidRDefault="00E60B31" w:rsidP="00E60B31">
      <w:pPr>
        <w:rPr>
          <w:rFonts w:cs="B Badr"/>
          <w:sz w:val="28"/>
          <w:szCs w:val="28"/>
          <w:rtl/>
        </w:rPr>
      </w:pPr>
      <w:r w:rsidRPr="00E60B31">
        <w:rPr>
          <w:rFonts w:cs="B Badr" w:hint="eastAsia"/>
          <w:sz w:val="28"/>
          <w:szCs w:val="28"/>
          <w:rtl/>
        </w:rPr>
        <w:t>البته</w:t>
      </w:r>
      <w:r w:rsidRPr="00E60B31">
        <w:rPr>
          <w:rFonts w:cs="B Badr"/>
          <w:sz w:val="28"/>
          <w:szCs w:val="28"/>
          <w:rtl/>
        </w:rPr>
        <w:t xml:space="preserve"> احتمال دارد روا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اول تصح</w:t>
      </w:r>
      <w:r w:rsidRPr="00E60B31">
        <w:rPr>
          <w:rFonts w:cs="B Badr" w:hint="cs"/>
          <w:sz w:val="28"/>
          <w:szCs w:val="28"/>
          <w:rtl/>
        </w:rPr>
        <w:t>ی</w:t>
      </w:r>
      <w:r w:rsidRPr="00E60B31">
        <w:rPr>
          <w:rFonts w:cs="B Badr" w:hint="eastAsia"/>
          <w:sz w:val="28"/>
          <w:szCs w:val="28"/>
          <w:rtl/>
        </w:rPr>
        <w:t>ف</w:t>
      </w:r>
      <w:r w:rsidRPr="00E60B31">
        <w:rPr>
          <w:rFonts w:cs="B Badr"/>
          <w:sz w:val="28"/>
          <w:szCs w:val="28"/>
          <w:rtl/>
        </w:rPr>
        <w:t xml:space="preserve"> شده و نام سلمان به لقمان تغ</w:t>
      </w:r>
      <w:r w:rsidRPr="00E60B31">
        <w:rPr>
          <w:rFonts w:cs="B Badr" w:hint="cs"/>
          <w:sz w:val="28"/>
          <w:szCs w:val="28"/>
          <w:rtl/>
        </w:rPr>
        <w:t>یی</w:t>
      </w:r>
      <w:r w:rsidRPr="00E60B31">
        <w:rPr>
          <w:rFonts w:cs="B Badr" w:hint="eastAsia"/>
          <w:sz w:val="28"/>
          <w:szCs w:val="28"/>
          <w:rtl/>
        </w:rPr>
        <w:t>ر</w:t>
      </w:r>
      <w:r w:rsidRPr="00E60B31">
        <w:rPr>
          <w:rFonts w:cs="B Badr"/>
          <w:sz w:val="28"/>
          <w:szCs w:val="28"/>
          <w:rtl/>
        </w:rPr>
        <w:t xml:space="preserve"> کرده باشد. ز</w:t>
      </w:r>
      <w:r w:rsidRPr="00E60B31">
        <w:rPr>
          <w:rFonts w:cs="B Badr" w:hint="cs"/>
          <w:sz w:val="28"/>
          <w:szCs w:val="28"/>
          <w:rtl/>
        </w:rPr>
        <w:t>ی</w:t>
      </w:r>
      <w:r w:rsidRPr="00E60B31">
        <w:rPr>
          <w:rFonts w:cs="B Badr" w:hint="eastAsia"/>
          <w:sz w:val="28"/>
          <w:szCs w:val="28"/>
          <w:rtl/>
        </w:rPr>
        <w:t>را</w:t>
      </w:r>
      <w:r w:rsidRPr="00E60B31">
        <w:rPr>
          <w:rFonts w:cs="B Badr"/>
          <w:sz w:val="28"/>
          <w:szCs w:val="28"/>
          <w:rtl/>
        </w:rPr>
        <w:t xml:space="preserve"> در آن سخن از همراه</w:t>
      </w:r>
      <w:r w:rsidRPr="00E60B31">
        <w:rPr>
          <w:rFonts w:cs="B Badr" w:hint="cs"/>
          <w:sz w:val="28"/>
          <w:szCs w:val="28"/>
          <w:rtl/>
        </w:rPr>
        <w:t>ی</w:t>
      </w:r>
      <w:r w:rsidRPr="00E60B31">
        <w:rPr>
          <w:rFonts w:cs="B Badr"/>
          <w:sz w:val="28"/>
          <w:szCs w:val="28"/>
          <w:rtl/>
        </w:rPr>
        <w:t xml:space="preserve"> و نزد</w:t>
      </w:r>
      <w:r w:rsidRPr="00E60B31">
        <w:rPr>
          <w:rFonts w:cs="B Badr" w:hint="cs"/>
          <w:sz w:val="28"/>
          <w:szCs w:val="28"/>
          <w:rtl/>
        </w:rPr>
        <w:t>ی</w:t>
      </w:r>
      <w:r w:rsidRPr="00E60B31">
        <w:rPr>
          <w:rFonts w:cs="B Badr" w:hint="eastAsia"/>
          <w:sz w:val="28"/>
          <w:szCs w:val="28"/>
          <w:rtl/>
        </w:rPr>
        <w:t>ک</w:t>
      </w:r>
      <w:r w:rsidRPr="00E60B31">
        <w:rPr>
          <w:rFonts w:cs="B Badr" w:hint="cs"/>
          <w:sz w:val="28"/>
          <w:szCs w:val="28"/>
          <w:rtl/>
        </w:rPr>
        <w:t>ی</w:t>
      </w:r>
      <w:r w:rsidRPr="00E60B31">
        <w:rPr>
          <w:rFonts w:cs="B Badr"/>
          <w:sz w:val="28"/>
          <w:szCs w:val="28"/>
          <w:rtl/>
        </w:rPr>
        <w:t xml:space="preserve"> به اهلب</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است که با و</w:t>
      </w:r>
      <w:r w:rsidRPr="00E60B31">
        <w:rPr>
          <w:rFonts w:cs="B Badr" w:hint="cs"/>
          <w:sz w:val="28"/>
          <w:szCs w:val="28"/>
          <w:rtl/>
        </w:rPr>
        <w:t>ی</w:t>
      </w:r>
      <w:r w:rsidRPr="00E60B31">
        <w:rPr>
          <w:rFonts w:cs="B Badr" w:hint="eastAsia"/>
          <w:sz w:val="28"/>
          <w:szCs w:val="28"/>
          <w:rtl/>
        </w:rPr>
        <w:t>ژگ</w:t>
      </w:r>
      <w:r w:rsidRPr="00E60B31">
        <w:rPr>
          <w:rFonts w:cs="B Badr" w:hint="cs"/>
          <w:sz w:val="28"/>
          <w:szCs w:val="28"/>
          <w:rtl/>
        </w:rPr>
        <w:t>ی</w:t>
      </w:r>
      <w:r w:rsidRPr="00E60B31">
        <w:rPr>
          <w:rFonts w:cs="B Badr"/>
          <w:sz w:val="28"/>
          <w:szCs w:val="28"/>
          <w:rtl/>
        </w:rPr>
        <w:t xml:space="preserve"> جناب سلمان همخوان</w:t>
      </w:r>
      <w:r w:rsidRPr="00E60B31">
        <w:rPr>
          <w:rFonts w:cs="B Badr" w:hint="cs"/>
          <w:sz w:val="28"/>
          <w:szCs w:val="28"/>
          <w:rtl/>
        </w:rPr>
        <w:t>ی</w:t>
      </w:r>
      <w:r w:rsidRPr="00E60B31">
        <w:rPr>
          <w:rFonts w:cs="B Badr"/>
          <w:sz w:val="28"/>
          <w:szCs w:val="28"/>
          <w:rtl/>
        </w:rPr>
        <w:t xml:space="preserve"> ب</w:t>
      </w:r>
      <w:r w:rsidRPr="00E60B31">
        <w:rPr>
          <w:rFonts w:cs="B Badr" w:hint="cs"/>
          <w:sz w:val="28"/>
          <w:szCs w:val="28"/>
          <w:rtl/>
        </w:rPr>
        <w:t>ی</w:t>
      </w:r>
      <w:r w:rsidRPr="00E60B31">
        <w:rPr>
          <w:rFonts w:cs="B Badr" w:hint="eastAsia"/>
          <w:sz w:val="28"/>
          <w:szCs w:val="28"/>
          <w:rtl/>
        </w:rPr>
        <w:t>شتر</w:t>
      </w:r>
      <w:r w:rsidRPr="00E60B31">
        <w:rPr>
          <w:rFonts w:cs="B Badr" w:hint="cs"/>
          <w:sz w:val="28"/>
          <w:szCs w:val="28"/>
          <w:rtl/>
        </w:rPr>
        <w:t>ی</w:t>
      </w:r>
      <w:r w:rsidRPr="00E60B31">
        <w:rPr>
          <w:rFonts w:cs="B Badr"/>
          <w:sz w:val="28"/>
          <w:szCs w:val="28"/>
          <w:rtl/>
        </w:rPr>
        <w:t xml:space="preserve"> دارد. روا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دوم هم مؤ</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ا</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نظر است.</w:t>
      </w:r>
    </w:p>
    <w:p w:rsidR="00770B2E" w:rsidRDefault="00E60B31" w:rsidP="00E60B31">
      <w:pPr>
        <w:rPr>
          <w:rFonts w:cs="B Badr"/>
          <w:sz w:val="28"/>
          <w:szCs w:val="28"/>
          <w:rtl/>
        </w:rPr>
      </w:pPr>
      <w:r w:rsidRPr="00E60B31">
        <w:rPr>
          <w:rFonts w:cs="B Badr" w:hint="eastAsia"/>
          <w:sz w:val="28"/>
          <w:szCs w:val="28"/>
          <w:rtl/>
        </w:rPr>
        <w:t>نجاش</w:t>
      </w:r>
      <w:r w:rsidRPr="00E60B31">
        <w:rPr>
          <w:rFonts w:cs="B Badr" w:hint="cs"/>
          <w:sz w:val="28"/>
          <w:szCs w:val="28"/>
          <w:rtl/>
        </w:rPr>
        <w:t>ی</w:t>
      </w:r>
      <w:r w:rsidRPr="00E60B31">
        <w:rPr>
          <w:rFonts w:cs="B Badr"/>
          <w:sz w:val="28"/>
          <w:szCs w:val="28"/>
          <w:rtl/>
        </w:rPr>
        <w:t xml:space="preserve"> درباره اش م</w:t>
      </w:r>
      <w:r w:rsidRPr="00E60B31">
        <w:rPr>
          <w:rFonts w:cs="B Badr" w:hint="cs"/>
          <w:sz w:val="28"/>
          <w:szCs w:val="28"/>
          <w:rtl/>
        </w:rPr>
        <w:t>ی</w:t>
      </w:r>
      <w:r w:rsidRPr="00E60B31">
        <w:rPr>
          <w:rFonts w:cs="B Badr"/>
          <w:sz w:val="28"/>
          <w:szCs w:val="28"/>
          <w:rtl/>
        </w:rPr>
        <w:t xml:space="preserve"> گو</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او از بهتر</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w:t>
      </w:r>
      <w:r w:rsidRPr="00E60B31">
        <w:rPr>
          <w:rFonts w:cs="B Badr" w:hint="cs"/>
          <w:sz w:val="28"/>
          <w:szCs w:val="28"/>
          <w:rtl/>
        </w:rPr>
        <w:t>ی</w:t>
      </w:r>
      <w:r w:rsidRPr="00E60B31">
        <w:rPr>
          <w:rFonts w:cs="B Badr" w:hint="eastAsia"/>
          <w:sz w:val="28"/>
          <w:szCs w:val="28"/>
          <w:rtl/>
        </w:rPr>
        <w:t>اران</w:t>
      </w:r>
      <w:r w:rsidRPr="00E60B31">
        <w:rPr>
          <w:rFonts w:cs="B Badr"/>
          <w:sz w:val="28"/>
          <w:szCs w:val="28"/>
          <w:rtl/>
        </w:rPr>
        <w:t xml:space="preserve"> امامان و مردان موثق بود که در روا</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 xml:space="preserve"> به قول او اعتماد م</w:t>
      </w:r>
      <w:r w:rsidRPr="00E60B31">
        <w:rPr>
          <w:rFonts w:cs="B Badr" w:hint="cs"/>
          <w:sz w:val="28"/>
          <w:szCs w:val="28"/>
          <w:rtl/>
        </w:rPr>
        <w:t>ی</w:t>
      </w:r>
      <w:r w:rsidRPr="00E60B31">
        <w:rPr>
          <w:rFonts w:cs="B Badr"/>
          <w:sz w:val="28"/>
          <w:szCs w:val="28"/>
          <w:rtl/>
        </w:rPr>
        <w:t xml:space="preserve"> کنند. [۹]</w:t>
      </w:r>
    </w:p>
    <w:p w:rsidR="00E60B31" w:rsidRPr="00E60B31" w:rsidRDefault="00E60B31" w:rsidP="00E60B31">
      <w:pPr>
        <w:rPr>
          <w:rFonts w:cs="B Badr"/>
          <w:sz w:val="28"/>
          <w:szCs w:val="28"/>
          <w:rtl/>
        </w:rPr>
      </w:pPr>
      <w:r w:rsidRPr="00E60B31">
        <w:rPr>
          <w:rFonts w:cs="B Badr" w:hint="eastAsia"/>
          <w:sz w:val="28"/>
          <w:szCs w:val="28"/>
          <w:rtl/>
        </w:rPr>
        <w:t>همچن</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ش</w:t>
      </w:r>
      <w:r w:rsidRPr="00E60B31">
        <w:rPr>
          <w:rFonts w:cs="B Badr" w:hint="cs"/>
          <w:sz w:val="28"/>
          <w:szCs w:val="28"/>
          <w:rtl/>
        </w:rPr>
        <w:t>ی</w:t>
      </w:r>
      <w:r w:rsidRPr="00E60B31">
        <w:rPr>
          <w:rFonts w:cs="B Badr" w:hint="eastAsia"/>
          <w:sz w:val="28"/>
          <w:szCs w:val="28"/>
          <w:rtl/>
        </w:rPr>
        <w:t>خ</w:t>
      </w:r>
      <w:r w:rsidRPr="00E60B31">
        <w:rPr>
          <w:rFonts w:cs="B Badr"/>
          <w:sz w:val="28"/>
          <w:szCs w:val="28"/>
          <w:rtl/>
        </w:rPr>
        <w:t xml:space="preserve"> صدوق م</w:t>
      </w:r>
      <w:r w:rsidRPr="00E60B31">
        <w:rPr>
          <w:rFonts w:cs="B Badr" w:hint="cs"/>
          <w:sz w:val="28"/>
          <w:szCs w:val="28"/>
          <w:rtl/>
        </w:rPr>
        <w:t>ی</w:t>
      </w:r>
      <w:r w:rsidRPr="00E60B31">
        <w:rPr>
          <w:rFonts w:cs="B Badr"/>
          <w:sz w:val="28"/>
          <w:szCs w:val="28"/>
          <w:rtl/>
        </w:rPr>
        <w:t xml:space="preserve"> گو</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ابوحمزه ثقه و عادل است او چهار امام را ملاقات کرده است امام سجاد و امام باقر و امام صادق و امام کاظم عل</w:t>
      </w:r>
      <w:r w:rsidRPr="00E60B31">
        <w:rPr>
          <w:rFonts w:cs="B Badr" w:hint="cs"/>
          <w:sz w:val="28"/>
          <w:szCs w:val="28"/>
          <w:rtl/>
        </w:rPr>
        <w:t>ی</w:t>
      </w:r>
      <w:r w:rsidRPr="00E60B31">
        <w:rPr>
          <w:rFonts w:cs="B Badr" w:hint="eastAsia"/>
          <w:sz w:val="28"/>
          <w:szCs w:val="28"/>
          <w:rtl/>
        </w:rPr>
        <w:t>هم</w:t>
      </w:r>
      <w:r w:rsidRPr="00E60B31">
        <w:rPr>
          <w:rFonts w:cs="B Badr"/>
          <w:sz w:val="28"/>
          <w:szCs w:val="28"/>
          <w:rtl/>
        </w:rPr>
        <w:t xml:space="preserve"> السلام. [۱۰]</w:t>
      </w:r>
    </w:p>
    <w:p w:rsidR="00770B2E" w:rsidRDefault="00E60B31" w:rsidP="00E60B31">
      <w:pPr>
        <w:rPr>
          <w:rFonts w:cs="B Badr"/>
          <w:sz w:val="28"/>
          <w:szCs w:val="28"/>
          <w:rtl/>
        </w:rPr>
      </w:pPr>
      <w:r w:rsidRPr="00E60B31">
        <w:rPr>
          <w:rFonts w:cs="B Badr" w:hint="eastAsia"/>
          <w:sz w:val="28"/>
          <w:szCs w:val="28"/>
          <w:rtl/>
        </w:rPr>
        <w:t>درک</w:t>
      </w:r>
      <w:r w:rsidRPr="00E60B31">
        <w:rPr>
          <w:rFonts w:cs="B Badr"/>
          <w:sz w:val="28"/>
          <w:szCs w:val="28"/>
          <w:rtl/>
        </w:rPr>
        <w:t xml:space="preserve"> محضر امام ز</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العابد</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w:t>
      </w:r>
    </w:p>
    <w:p w:rsidR="00770B2E" w:rsidRDefault="00E60B31" w:rsidP="00E60B31">
      <w:pPr>
        <w:rPr>
          <w:rFonts w:cs="B Badr"/>
          <w:sz w:val="28"/>
          <w:szCs w:val="28"/>
          <w:rtl/>
        </w:rPr>
      </w:pPr>
      <w:r w:rsidRPr="00E60B31">
        <w:rPr>
          <w:rFonts w:cs="B Badr" w:hint="eastAsia"/>
          <w:sz w:val="28"/>
          <w:szCs w:val="28"/>
          <w:rtl/>
        </w:rPr>
        <w:t>ابو</w:t>
      </w:r>
      <w:r w:rsidRPr="00E60B31">
        <w:rPr>
          <w:rFonts w:cs="B Badr"/>
          <w:sz w:val="28"/>
          <w:szCs w:val="28"/>
          <w:rtl/>
        </w:rPr>
        <w:t xml:space="preserve"> حمزه اول</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بار زمان</w:t>
      </w:r>
      <w:r w:rsidRPr="00E60B31">
        <w:rPr>
          <w:rFonts w:cs="B Badr" w:hint="cs"/>
          <w:sz w:val="28"/>
          <w:szCs w:val="28"/>
          <w:rtl/>
        </w:rPr>
        <w:t>ی</w:t>
      </w:r>
      <w:r w:rsidRPr="00E60B31">
        <w:rPr>
          <w:rFonts w:cs="B Badr"/>
          <w:sz w:val="28"/>
          <w:szCs w:val="28"/>
          <w:rtl/>
        </w:rPr>
        <w:t xml:space="preserve"> که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از مد</w:t>
      </w:r>
      <w:r w:rsidRPr="00E60B31">
        <w:rPr>
          <w:rFonts w:cs="B Badr" w:hint="cs"/>
          <w:sz w:val="28"/>
          <w:szCs w:val="28"/>
          <w:rtl/>
        </w:rPr>
        <w:t>ی</w:t>
      </w:r>
      <w:r w:rsidRPr="00E60B31">
        <w:rPr>
          <w:rFonts w:cs="B Badr" w:hint="eastAsia"/>
          <w:sz w:val="28"/>
          <w:szCs w:val="28"/>
          <w:rtl/>
        </w:rPr>
        <w:t>نه</w:t>
      </w:r>
      <w:r w:rsidRPr="00E60B31">
        <w:rPr>
          <w:rFonts w:cs="B Badr"/>
          <w:sz w:val="28"/>
          <w:szCs w:val="28"/>
          <w:rtl/>
        </w:rPr>
        <w:t xml:space="preserve"> به کوفه سفر نمودند ا</w:t>
      </w:r>
      <w:r w:rsidRPr="00E60B31">
        <w:rPr>
          <w:rFonts w:cs="B Badr" w:hint="cs"/>
          <w:sz w:val="28"/>
          <w:szCs w:val="28"/>
          <w:rtl/>
        </w:rPr>
        <w:t>ی</w:t>
      </w:r>
      <w:r w:rsidRPr="00E60B31">
        <w:rPr>
          <w:rFonts w:cs="B Badr" w:hint="eastAsia"/>
          <w:sz w:val="28"/>
          <w:szCs w:val="28"/>
          <w:rtl/>
        </w:rPr>
        <w:t>شان</w:t>
      </w:r>
      <w:r w:rsidRPr="00E60B31">
        <w:rPr>
          <w:rFonts w:cs="B Badr"/>
          <w:sz w:val="28"/>
          <w:szCs w:val="28"/>
          <w:rtl/>
        </w:rPr>
        <w:t xml:space="preserve"> را ملاقات نمود و ش</w:t>
      </w:r>
      <w:r w:rsidRPr="00E60B31">
        <w:rPr>
          <w:rFonts w:cs="B Badr" w:hint="cs"/>
          <w:sz w:val="28"/>
          <w:szCs w:val="28"/>
          <w:rtl/>
        </w:rPr>
        <w:t>ی</w:t>
      </w:r>
      <w:r w:rsidRPr="00E60B31">
        <w:rPr>
          <w:rFonts w:cs="B Badr" w:hint="eastAsia"/>
          <w:sz w:val="28"/>
          <w:szCs w:val="28"/>
          <w:rtl/>
        </w:rPr>
        <w:t>فته</w:t>
      </w:r>
      <w:r w:rsidRPr="00E60B31">
        <w:rPr>
          <w:rFonts w:cs="B Badr"/>
          <w:sz w:val="28"/>
          <w:szCs w:val="28"/>
          <w:rtl/>
        </w:rPr>
        <w:t xml:space="preserve"> ا</w:t>
      </w:r>
      <w:r w:rsidRPr="00E60B31">
        <w:rPr>
          <w:rFonts w:cs="B Badr" w:hint="cs"/>
          <w:sz w:val="28"/>
          <w:szCs w:val="28"/>
          <w:rtl/>
        </w:rPr>
        <w:t>ی</w:t>
      </w:r>
      <w:r w:rsidRPr="00E60B31">
        <w:rPr>
          <w:rFonts w:cs="B Badr" w:hint="eastAsia"/>
          <w:sz w:val="28"/>
          <w:szCs w:val="28"/>
          <w:rtl/>
        </w:rPr>
        <w:t>شان</w:t>
      </w:r>
      <w:r w:rsidRPr="00E60B31">
        <w:rPr>
          <w:rFonts w:cs="B Badr"/>
          <w:sz w:val="28"/>
          <w:szCs w:val="28"/>
          <w:rtl/>
        </w:rPr>
        <w:t xml:space="preserve"> شد. او ماجرا</w:t>
      </w:r>
      <w:r w:rsidRPr="00E60B31">
        <w:rPr>
          <w:rFonts w:cs="B Badr" w:hint="cs"/>
          <w:sz w:val="28"/>
          <w:szCs w:val="28"/>
          <w:rtl/>
        </w:rPr>
        <w:t>ی</w:t>
      </w:r>
      <w:r w:rsidRPr="00E60B31">
        <w:rPr>
          <w:rFonts w:cs="B Badr"/>
          <w:sz w:val="28"/>
          <w:szCs w:val="28"/>
          <w:rtl/>
        </w:rPr>
        <w:t xml:space="preserve"> ا</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ملاقات را ا</w:t>
      </w:r>
      <w:r w:rsidRPr="00E60B31">
        <w:rPr>
          <w:rFonts w:cs="B Badr" w:hint="cs"/>
          <w:sz w:val="28"/>
          <w:szCs w:val="28"/>
          <w:rtl/>
        </w:rPr>
        <w:t>ی</w:t>
      </w:r>
      <w:r w:rsidRPr="00E60B31">
        <w:rPr>
          <w:rFonts w:cs="B Badr" w:hint="eastAsia"/>
          <w:sz w:val="28"/>
          <w:szCs w:val="28"/>
          <w:rtl/>
        </w:rPr>
        <w:t>نگونه</w:t>
      </w:r>
      <w:r w:rsidRPr="00E60B31">
        <w:rPr>
          <w:rFonts w:cs="B Badr"/>
          <w:sz w:val="28"/>
          <w:szCs w:val="28"/>
          <w:rtl/>
        </w:rPr>
        <w:t xml:space="preserve"> نقل م</w:t>
      </w:r>
      <w:r w:rsidRPr="00E60B31">
        <w:rPr>
          <w:rFonts w:cs="B Badr" w:hint="cs"/>
          <w:sz w:val="28"/>
          <w:szCs w:val="28"/>
          <w:rtl/>
        </w:rPr>
        <w:t>ی</w:t>
      </w:r>
      <w:r w:rsidRPr="00E60B31">
        <w:rPr>
          <w:rFonts w:cs="B Badr"/>
          <w:sz w:val="28"/>
          <w:szCs w:val="28"/>
          <w:rtl/>
        </w:rPr>
        <w:t xml:space="preserve"> کند: «جلوى ستون هفتم مسجد كوفه نشسته بودم كه از سوى باب كنده مردى وارد شد كه </w:t>
      </w:r>
      <w:r w:rsidRPr="00E60B31">
        <w:rPr>
          <w:rFonts w:cs="B Badr"/>
          <w:sz w:val="28"/>
          <w:szCs w:val="28"/>
          <w:rtl/>
        </w:rPr>
        <w:lastRenderedPageBreak/>
        <w:t>من در طول عمر خويش شخصى زيباتر، خوشبوتر، پاكيزه‌تر و خوش‌لباس‌تر از او نديده بودم. عمامه‌اى بر سر و پيراهنى عربى و قبايى بر تن داشت. كفش‌هاى عربى را از پاى درآورد و در كنار ستون هفتم به نماز ايستاد. تكبيره الاحرام نماز را وقتى ادا كرد، آن چنان جذاب و موثر بود كه موهاى بدنم سيخ ش</w:t>
      </w:r>
      <w:r w:rsidRPr="00E60B31">
        <w:rPr>
          <w:rFonts w:cs="B Badr" w:hint="eastAsia"/>
          <w:sz w:val="28"/>
          <w:szCs w:val="28"/>
          <w:rtl/>
        </w:rPr>
        <w:t>د</w:t>
      </w:r>
      <w:r w:rsidRPr="00E60B31">
        <w:rPr>
          <w:rFonts w:cs="B Badr"/>
          <w:sz w:val="28"/>
          <w:szCs w:val="28"/>
          <w:rtl/>
        </w:rPr>
        <w:t>. شيفته نغمه زيبا و لهجه دلرباى وى شدم. نزديكتر شدم تا كلماتش را بهتر بشنوم. چهار ركعت نماز خواند با ركوع و سجود كامل و عالى. بعد از سلام نماز، شروع به دعا كرد: «الهى ان كان قد عصيتك، فانى قد اطعتك فى احب الاشيأ اليك الاقرار بوحدانيتك...».[۱۱]</w:t>
      </w:r>
    </w:p>
    <w:p w:rsidR="00770B2E" w:rsidRDefault="00E60B31" w:rsidP="00E60B31">
      <w:pPr>
        <w:rPr>
          <w:rFonts w:cs="B Badr"/>
          <w:sz w:val="28"/>
          <w:szCs w:val="28"/>
          <w:rtl/>
        </w:rPr>
      </w:pPr>
      <w:r w:rsidRPr="00E60B31">
        <w:rPr>
          <w:rFonts w:cs="B Badr" w:hint="eastAsia"/>
          <w:sz w:val="28"/>
          <w:szCs w:val="28"/>
          <w:rtl/>
        </w:rPr>
        <w:t>بعد</w:t>
      </w:r>
      <w:r w:rsidRPr="00E60B31">
        <w:rPr>
          <w:rFonts w:cs="B Badr"/>
          <w:sz w:val="28"/>
          <w:szCs w:val="28"/>
          <w:rtl/>
        </w:rPr>
        <w:t xml:space="preserve"> از اين كه از دعا فارغ شد، از مسجد بيرون رفت. من با اشتياق تمام به دنبال وى به راه افتادم تا اين كه به مناخ (محل نگهدارى شتران در كنار شهر) كوفه رسيديم. در آن جا غلام</w:t>
      </w:r>
      <w:r w:rsidRPr="00E60B31">
        <w:rPr>
          <w:rFonts w:cs="B Badr" w:hint="cs"/>
          <w:sz w:val="28"/>
          <w:szCs w:val="28"/>
          <w:rtl/>
        </w:rPr>
        <w:t>ی</w:t>
      </w:r>
      <w:r w:rsidRPr="00E60B31">
        <w:rPr>
          <w:rFonts w:cs="B Badr"/>
          <w:sz w:val="28"/>
          <w:szCs w:val="28"/>
          <w:rtl/>
        </w:rPr>
        <w:t xml:space="preserve"> ‌‌بود كه شتر اين مرد با عظمت را محافظت م</w:t>
      </w:r>
      <w:r w:rsidRPr="00E60B31">
        <w:rPr>
          <w:rFonts w:cs="B Badr" w:hint="cs"/>
          <w:sz w:val="28"/>
          <w:szCs w:val="28"/>
          <w:rtl/>
        </w:rPr>
        <w:t>ی‌‌</w:t>
      </w:r>
      <w:r w:rsidRPr="00E60B31">
        <w:rPr>
          <w:rFonts w:cs="B Badr" w:hint="eastAsia"/>
          <w:sz w:val="28"/>
          <w:szCs w:val="28"/>
          <w:rtl/>
        </w:rPr>
        <w:t>كرد</w:t>
      </w:r>
      <w:r w:rsidRPr="00E60B31">
        <w:rPr>
          <w:rFonts w:cs="B Badr"/>
          <w:sz w:val="28"/>
          <w:szCs w:val="28"/>
          <w:rtl/>
        </w:rPr>
        <w:t>. از غلام پرسيدم: اين مرد كيست؟ جواب دا</w:t>
      </w:r>
      <w:r w:rsidRPr="00E60B31">
        <w:rPr>
          <w:rFonts w:cs="B Badr" w:hint="eastAsia"/>
          <w:sz w:val="28"/>
          <w:szCs w:val="28"/>
          <w:rtl/>
        </w:rPr>
        <w:t>د</w:t>
      </w:r>
      <w:r w:rsidRPr="00E60B31">
        <w:rPr>
          <w:rFonts w:cs="B Badr"/>
          <w:sz w:val="28"/>
          <w:szCs w:val="28"/>
          <w:rtl/>
        </w:rPr>
        <w:t>: آيا از شمائل و سيماى نورانى‌اش او را نشناختى؟ او حضرت زين العابدين، على بن الحسين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است.</w:t>
      </w:r>
    </w:p>
    <w:p w:rsidR="00E60B31" w:rsidRPr="00E60B31" w:rsidRDefault="00E60B31" w:rsidP="00E60B31">
      <w:pPr>
        <w:rPr>
          <w:rFonts w:cs="B Badr"/>
          <w:sz w:val="28"/>
          <w:szCs w:val="28"/>
          <w:rtl/>
        </w:rPr>
      </w:pPr>
      <w:r w:rsidRPr="00E60B31">
        <w:rPr>
          <w:rFonts w:cs="B Badr" w:hint="eastAsia"/>
          <w:sz w:val="28"/>
          <w:szCs w:val="28"/>
          <w:rtl/>
        </w:rPr>
        <w:t>وقتى</w:t>
      </w:r>
      <w:r w:rsidRPr="00E60B31">
        <w:rPr>
          <w:rFonts w:cs="B Badr"/>
          <w:sz w:val="28"/>
          <w:szCs w:val="28"/>
          <w:rtl/>
        </w:rPr>
        <w:t xml:space="preserve"> آقا را شناختم، خود را به قدم‌هاى مباركش انداختم و خواستم پاهايش را ببوسم. حضرت با دست‌هاى مطهر خويش مرا از زمين بلند كرد و فرمود: نه! اى ابا حمزه! سجده مخصوص خداوند عزيز و جلال است. عرض كردم: اى فرزند رسول الله! براى چه به اين جا تشريف آورده‌ايد؟ فرمو</w:t>
      </w:r>
      <w:r w:rsidRPr="00E60B31">
        <w:rPr>
          <w:rFonts w:cs="B Badr" w:hint="eastAsia"/>
          <w:sz w:val="28"/>
          <w:szCs w:val="28"/>
          <w:rtl/>
        </w:rPr>
        <w:t>د</w:t>
      </w:r>
      <w:r w:rsidRPr="00E60B31">
        <w:rPr>
          <w:rFonts w:cs="B Badr"/>
          <w:sz w:val="28"/>
          <w:szCs w:val="28"/>
          <w:rtl/>
        </w:rPr>
        <w:t>: براى آن چه كه ديدى! اگر مردم م</w:t>
      </w:r>
      <w:r w:rsidRPr="00E60B31">
        <w:rPr>
          <w:rFonts w:cs="B Badr" w:hint="cs"/>
          <w:sz w:val="28"/>
          <w:szCs w:val="28"/>
          <w:rtl/>
        </w:rPr>
        <w:t>ی‌‌</w:t>
      </w:r>
      <w:r w:rsidRPr="00E60B31">
        <w:rPr>
          <w:rFonts w:cs="B Badr" w:hint="eastAsia"/>
          <w:sz w:val="28"/>
          <w:szCs w:val="28"/>
          <w:rtl/>
        </w:rPr>
        <w:t>دانستند</w:t>
      </w:r>
      <w:r w:rsidRPr="00E60B31">
        <w:rPr>
          <w:rFonts w:cs="B Badr"/>
          <w:sz w:val="28"/>
          <w:szCs w:val="28"/>
          <w:rtl/>
        </w:rPr>
        <w:t xml:space="preserve"> كه نماز خواندن در مسجد كوفه چه فضيلتى دارد، مثل كودكان چهار دست و پا به سوى آن م</w:t>
      </w:r>
      <w:r w:rsidRPr="00E60B31">
        <w:rPr>
          <w:rFonts w:cs="B Badr" w:hint="cs"/>
          <w:sz w:val="28"/>
          <w:szCs w:val="28"/>
          <w:rtl/>
        </w:rPr>
        <w:t>ی‌‌</w:t>
      </w:r>
      <w:r w:rsidRPr="00E60B31">
        <w:rPr>
          <w:rFonts w:cs="B Badr" w:hint="eastAsia"/>
          <w:sz w:val="28"/>
          <w:szCs w:val="28"/>
          <w:rtl/>
        </w:rPr>
        <w:t>شتافتند</w:t>
      </w:r>
      <w:r w:rsidRPr="00E60B31">
        <w:rPr>
          <w:rFonts w:cs="B Badr"/>
          <w:sz w:val="28"/>
          <w:szCs w:val="28"/>
          <w:rtl/>
        </w:rPr>
        <w:t>.</w:t>
      </w:r>
    </w:p>
    <w:p w:rsidR="00770B2E" w:rsidRDefault="00E60B31" w:rsidP="00E60B31">
      <w:pPr>
        <w:rPr>
          <w:rFonts w:cs="B Badr"/>
          <w:sz w:val="28"/>
          <w:szCs w:val="28"/>
          <w:rtl/>
        </w:rPr>
      </w:pPr>
      <w:r w:rsidRPr="00E60B31">
        <w:rPr>
          <w:rFonts w:cs="B Badr" w:hint="eastAsia"/>
          <w:sz w:val="28"/>
          <w:szCs w:val="28"/>
          <w:rtl/>
        </w:rPr>
        <w:t>ز</w:t>
      </w:r>
      <w:r w:rsidRPr="00E60B31">
        <w:rPr>
          <w:rFonts w:cs="B Badr" w:hint="cs"/>
          <w:sz w:val="28"/>
          <w:szCs w:val="28"/>
          <w:rtl/>
        </w:rPr>
        <w:t>ی</w:t>
      </w:r>
      <w:r w:rsidRPr="00E60B31">
        <w:rPr>
          <w:rFonts w:cs="B Badr" w:hint="eastAsia"/>
          <w:sz w:val="28"/>
          <w:szCs w:val="28"/>
          <w:rtl/>
        </w:rPr>
        <w:t>ارت</w:t>
      </w:r>
      <w:r w:rsidRPr="00E60B31">
        <w:rPr>
          <w:rFonts w:cs="B Badr"/>
          <w:sz w:val="28"/>
          <w:szCs w:val="28"/>
          <w:rtl/>
        </w:rPr>
        <w:t xml:space="preserve"> قبر پنهان امام عل</w:t>
      </w:r>
      <w:r w:rsidRPr="00E60B31">
        <w:rPr>
          <w:rFonts w:cs="B Badr" w:hint="cs"/>
          <w:sz w:val="28"/>
          <w:szCs w:val="28"/>
          <w:rtl/>
        </w:rPr>
        <w:t>ی</w:t>
      </w:r>
    </w:p>
    <w:p w:rsidR="00770B2E" w:rsidRDefault="00E60B31" w:rsidP="00E60B31">
      <w:pPr>
        <w:rPr>
          <w:rFonts w:cs="B Badr"/>
          <w:sz w:val="28"/>
          <w:szCs w:val="28"/>
          <w:rtl/>
        </w:rPr>
      </w:pPr>
      <w:r w:rsidRPr="00E60B31">
        <w:rPr>
          <w:rFonts w:cs="B Badr" w:hint="eastAsia"/>
          <w:sz w:val="28"/>
          <w:szCs w:val="28"/>
          <w:rtl/>
        </w:rPr>
        <w:t>امام</w:t>
      </w:r>
      <w:r w:rsidRPr="00E60B31">
        <w:rPr>
          <w:rFonts w:cs="B Badr"/>
          <w:sz w:val="28"/>
          <w:szCs w:val="28"/>
          <w:rtl/>
        </w:rPr>
        <w:t xml:space="preserve">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به ابوحمزه فرمود: «آيا دوست دارى قبر جدم، على ابن ابى طالب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را زيارت كنى؟» با شنيدن اين پيشنهاد، شادى در چهره ابوحمزه موج زد و آن قدر خوشحال شد كه سر از پا نم</w:t>
      </w:r>
      <w:r w:rsidRPr="00E60B31">
        <w:rPr>
          <w:rFonts w:cs="B Badr" w:hint="cs"/>
          <w:sz w:val="28"/>
          <w:szCs w:val="28"/>
          <w:rtl/>
        </w:rPr>
        <w:t>ی‌‌</w:t>
      </w:r>
      <w:r w:rsidRPr="00E60B31">
        <w:rPr>
          <w:rFonts w:cs="B Badr" w:hint="eastAsia"/>
          <w:sz w:val="28"/>
          <w:szCs w:val="28"/>
          <w:rtl/>
        </w:rPr>
        <w:t>شناخت</w:t>
      </w:r>
      <w:r w:rsidRPr="00E60B31">
        <w:rPr>
          <w:rFonts w:cs="B Badr"/>
          <w:sz w:val="28"/>
          <w:szCs w:val="28"/>
          <w:rtl/>
        </w:rPr>
        <w:t>. وى با اين كه در كوفه و نزديك نجف بود، قبر امام على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را نم</w:t>
      </w:r>
      <w:r w:rsidRPr="00E60B31">
        <w:rPr>
          <w:rFonts w:cs="B Badr" w:hint="cs"/>
          <w:sz w:val="28"/>
          <w:szCs w:val="28"/>
          <w:rtl/>
        </w:rPr>
        <w:t>ی‌‌</w:t>
      </w:r>
      <w:r w:rsidRPr="00E60B31">
        <w:rPr>
          <w:rFonts w:cs="B Badr" w:hint="eastAsia"/>
          <w:sz w:val="28"/>
          <w:szCs w:val="28"/>
          <w:rtl/>
        </w:rPr>
        <w:t>شناخت</w:t>
      </w:r>
      <w:r w:rsidRPr="00E60B31">
        <w:rPr>
          <w:rFonts w:cs="B Badr"/>
          <w:sz w:val="28"/>
          <w:szCs w:val="28"/>
          <w:rtl/>
        </w:rPr>
        <w:t xml:space="preserve"> و همچنين تا آن لحظه ـ به علت موانعى ـ موفق به زيارت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نشده بود. او كه مدت‌ها انتظار وصال محضر يار را داشت، چنين فرصتى را غنيمت شمرد و با كمال ميل، همراهى با امام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را قبول كرد و در ركاب پيشواى چهارم شيعيا</w:t>
      </w:r>
      <w:r w:rsidRPr="00E60B31">
        <w:rPr>
          <w:rFonts w:cs="B Badr" w:hint="eastAsia"/>
          <w:sz w:val="28"/>
          <w:szCs w:val="28"/>
          <w:rtl/>
        </w:rPr>
        <w:t>ن</w:t>
      </w:r>
      <w:r w:rsidRPr="00E60B31">
        <w:rPr>
          <w:rFonts w:cs="B Badr"/>
          <w:sz w:val="28"/>
          <w:szCs w:val="28"/>
          <w:rtl/>
        </w:rPr>
        <w:t xml:space="preserve"> به راه افتاد. ابوحمزه در طول راه از خرمن معارف آن حضرت بهره برد، تا اين كه به مرقد شريف اميرالمومنين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رسيدند.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محل دفن مولاى متقيان را ـ كه تا آن زمان مخفى بود ـ به ابوحمزه نشان داد و فرمود: «اين قبر جدم، على بن ابى طالب ع</w:t>
      </w:r>
      <w:r w:rsidRPr="00E60B31">
        <w:rPr>
          <w:rFonts w:cs="B Badr" w:hint="eastAsia"/>
          <w:sz w:val="28"/>
          <w:szCs w:val="28"/>
          <w:rtl/>
        </w:rPr>
        <w:t>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است».[۱۲]</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«وقتى چشمانم به آن جا افتاد، بقعه‌اى سفيد ديدم كه نور از آن م</w:t>
      </w:r>
      <w:r w:rsidRPr="00E60B31">
        <w:rPr>
          <w:rFonts w:cs="B Badr" w:hint="cs"/>
          <w:sz w:val="28"/>
          <w:szCs w:val="28"/>
          <w:rtl/>
        </w:rPr>
        <w:t>ی‌‌</w:t>
      </w:r>
      <w:r w:rsidRPr="00E60B31">
        <w:rPr>
          <w:rFonts w:cs="B Badr" w:hint="eastAsia"/>
          <w:sz w:val="28"/>
          <w:szCs w:val="28"/>
          <w:rtl/>
        </w:rPr>
        <w:t>درخشيد</w:t>
      </w:r>
      <w:r w:rsidRPr="00E60B31">
        <w:rPr>
          <w:rFonts w:cs="B Badr"/>
          <w:sz w:val="28"/>
          <w:szCs w:val="28"/>
          <w:rtl/>
        </w:rPr>
        <w:t>. امام چهارم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از شتر پياده شده و گونه‌هاى مبارك را بر خاك قبر گذاشت؛ سپس شروع به خواندن زيارت كرد: «السلام على اسم الله الرضى و نور وجهه المضيىء...»</w:t>
      </w:r>
    </w:p>
    <w:p w:rsidR="00E60B31" w:rsidRPr="00E60B31" w:rsidRDefault="00E60B31" w:rsidP="00E60B31">
      <w:pPr>
        <w:rPr>
          <w:rFonts w:cs="B Badr"/>
          <w:sz w:val="28"/>
          <w:szCs w:val="28"/>
          <w:rtl/>
        </w:rPr>
      </w:pPr>
      <w:r w:rsidRPr="00E60B31">
        <w:rPr>
          <w:rFonts w:cs="B Badr" w:hint="eastAsia"/>
          <w:sz w:val="28"/>
          <w:szCs w:val="28"/>
          <w:rtl/>
        </w:rPr>
        <w:lastRenderedPageBreak/>
        <w:t>ابوحمزه</w:t>
      </w:r>
      <w:r w:rsidRPr="00E60B31">
        <w:rPr>
          <w:rFonts w:cs="B Badr"/>
          <w:sz w:val="28"/>
          <w:szCs w:val="28"/>
          <w:rtl/>
        </w:rPr>
        <w:t xml:space="preserve">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بعد از زيارت،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به مدينه تشريف برد و من هم به كوفه بازگشتم. ابوحمزه پس از آن، بارها همراه شمارى از فقيهان شيعه به زيارت قبر حضرت امام على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رفت. وى در اين سفرها معارف اهل بيت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فقه، تفسير و حديث را به همسفران خود تعليم م</w:t>
      </w:r>
      <w:r w:rsidRPr="00E60B31">
        <w:rPr>
          <w:rFonts w:cs="B Badr" w:hint="cs"/>
          <w:sz w:val="28"/>
          <w:szCs w:val="28"/>
          <w:rtl/>
        </w:rPr>
        <w:t>ی‌‌</w:t>
      </w:r>
      <w:r w:rsidRPr="00E60B31">
        <w:rPr>
          <w:rFonts w:cs="B Badr" w:hint="eastAsia"/>
          <w:sz w:val="28"/>
          <w:szCs w:val="28"/>
          <w:rtl/>
        </w:rPr>
        <w:t>داد</w:t>
      </w:r>
      <w:r w:rsidRPr="00E60B31">
        <w:rPr>
          <w:rFonts w:cs="B Badr"/>
          <w:sz w:val="28"/>
          <w:szCs w:val="28"/>
          <w:rtl/>
        </w:rPr>
        <w:t>.[۱۳]</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ثمالى صاحب كرامت</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در اثر مناجات‌هاى عارفانه، نغمه‌هاى شبانه، عبادت‌هاى عاشقانه، اطاعت خالق يگانه و شاگردى مكتب ائمه عليهم‌السلام صاحب كرامت شد. ابوحمزه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«يكى از فرزندانم در اثر حادثه‌اى مصدوم شد و استخوان‌هاى دستش شكست. او را نزد يحيى بن عبدالله مجبر (معروف</w:t>
      </w:r>
      <w:r w:rsidRPr="00E60B31">
        <w:rPr>
          <w:rFonts w:cs="B Badr" w:hint="eastAsia"/>
          <w:sz w:val="28"/>
          <w:szCs w:val="28"/>
          <w:rtl/>
        </w:rPr>
        <w:t>‌ترين</w:t>
      </w:r>
      <w:r w:rsidRPr="00E60B31">
        <w:rPr>
          <w:rFonts w:cs="B Badr"/>
          <w:sz w:val="28"/>
          <w:szCs w:val="28"/>
          <w:rtl/>
        </w:rPr>
        <w:t xml:space="preserve"> شكسته بند عصر) بردم. او بعد از معاينه دقيق، گفت: استخوان‌هاى دست اين كودك به شدت آسيب ديده و شكستگى سختى برداشته است. بايد صبر كنى تا وسائل معالجه را فراهم كنم. مدت معالجه طولانى خواهد بود».</w:t>
      </w:r>
    </w:p>
    <w:p w:rsidR="00770B2E" w:rsidRDefault="00E60B31" w:rsidP="00E60B31">
      <w:pPr>
        <w:rPr>
          <w:rFonts w:cs="B Badr"/>
          <w:sz w:val="28"/>
          <w:szCs w:val="28"/>
          <w:rtl/>
        </w:rPr>
      </w:pPr>
      <w:r w:rsidRPr="00E60B31">
        <w:rPr>
          <w:rFonts w:cs="B Badr" w:hint="eastAsia"/>
          <w:sz w:val="28"/>
          <w:szCs w:val="28"/>
          <w:rtl/>
        </w:rPr>
        <w:t>او</w:t>
      </w:r>
      <w:r w:rsidRPr="00E60B31">
        <w:rPr>
          <w:rFonts w:cs="B Badr"/>
          <w:sz w:val="28"/>
          <w:szCs w:val="28"/>
          <w:rtl/>
        </w:rPr>
        <w:t xml:space="preserve"> به دنبال كار خود رفت و من همچنان با ناراحتى در اتاق منتظر بودم. در آن هنگام حال رقت بار طفل، كه در اثر شدت درد به خود م</w:t>
      </w:r>
      <w:r w:rsidRPr="00E60B31">
        <w:rPr>
          <w:rFonts w:cs="B Badr" w:hint="cs"/>
          <w:sz w:val="28"/>
          <w:szCs w:val="28"/>
          <w:rtl/>
        </w:rPr>
        <w:t>ی‌‌</w:t>
      </w:r>
      <w:r w:rsidRPr="00E60B31">
        <w:rPr>
          <w:rFonts w:cs="B Badr" w:hint="eastAsia"/>
          <w:sz w:val="28"/>
          <w:szCs w:val="28"/>
          <w:rtl/>
        </w:rPr>
        <w:t>پيچيد،</w:t>
      </w:r>
      <w:r w:rsidRPr="00E60B31">
        <w:rPr>
          <w:rFonts w:cs="B Badr"/>
          <w:sz w:val="28"/>
          <w:szCs w:val="28"/>
          <w:rtl/>
        </w:rPr>
        <w:t xml:space="preserve"> مرا دگرگون كرد و حالم منقلب شد. در همين موقع به ياد دعايى كه از مولايم، امام سيدالساجدين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آموخته بودم، افتادم. با يك حالت معنوى، دست كودك را گرفتم و با تضرع آن دعا را خواندم و از خداوند متعال، بهبودى و شفاى فرزندم را خواستار شدم. همان لحظه به اذن پروردگار متعال، فرزندم صحت و سلامتى خود را بازيافت و من شكر الهى را به جا آوردم.</w:t>
      </w:r>
    </w:p>
    <w:p w:rsidR="00770B2E" w:rsidRDefault="00E60B31" w:rsidP="00E60B31">
      <w:pPr>
        <w:rPr>
          <w:rFonts w:cs="B Badr"/>
          <w:sz w:val="28"/>
          <w:szCs w:val="28"/>
          <w:rtl/>
        </w:rPr>
      </w:pPr>
      <w:r w:rsidRPr="00E60B31">
        <w:rPr>
          <w:rFonts w:cs="B Badr" w:hint="eastAsia"/>
          <w:sz w:val="28"/>
          <w:szCs w:val="28"/>
          <w:rtl/>
        </w:rPr>
        <w:t>يحيى</w:t>
      </w:r>
      <w:r w:rsidRPr="00E60B31">
        <w:rPr>
          <w:rFonts w:cs="B Badr"/>
          <w:sz w:val="28"/>
          <w:szCs w:val="28"/>
          <w:rtl/>
        </w:rPr>
        <w:t xml:space="preserve"> مجبر همراه وسايل درمان بازگشت و دست كودك را گرفت تا علاج كند. با شگفتى گفت: اين كه سالم است! شايد دست ديگرش شكسته است. شكسته‌بند دست ديگر طفل را به دقت نگاه كرد و اثر شكستگى را در آن نيافت. مات و مبهوت گفت: «سبحان الله! چند لحظه قبل، من دست اين بچه را ديدم، استخوان‌هايش به شدت شكسته بود؟! آرى، از شما شيعيان چنين جادوهايى تعجب ندارد! ابوحمزه به او گفت: واى بر تو! اين جادو و سحر نيست.</w:t>
      </w:r>
    </w:p>
    <w:p w:rsidR="00770B2E" w:rsidRDefault="00E60B31" w:rsidP="00E60B31">
      <w:pPr>
        <w:rPr>
          <w:rFonts w:cs="B Badr"/>
          <w:sz w:val="28"/>
          <w:szCs w:val="28"/>
          <w:rtl/>
        </w:rPr>
      </w:pPr>
      <w:r w:rsidRPr="00E60B31">
        <w:rPr>
          <w:rFonts w:cs="B Badr" w:hint="eastAsia"/>
          <w:sz w:val="28"/>
          <w:szCs w:val="28"/>
          <w:rtl/>
        </w:rPr>
        <w:t>شفاى</w:t>
      </w:r>
      <w:r w:rsidRPr="00E60B31">
        <w:rPr>
          <w:rFonts w:cs="B Badr"/>
          <w:sz w:val="28"/>
          <w:szCs w:val="28"/>
          <w:rtl/>
        </w:rPr>
        <w:t xml:space="preserve"> دست پسرم در اثر دعاى جانبخشى است كه امام عارفان، على بن الحسين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به من آموخته است. ابوحمزه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يحيى از من درخواست كرد كه آن دعا را به وى ياد بدهم. گفتم: «شگفت انگيزتر از اين حادثه، اظهار اين درخواست است. بعد از آن سوء ادب، كلمات خلاف م</w:t>
      </w:r>
      <w:r w:rsidRPr="00E60B31">
        <w:rPr>
          <w:rFonts w:cs="B Badr" w:hint="eastAsia"/>
          <w:sz w:val="28"/>
          <w:szCs w:val="28"/>
          <w:rtl/>
        </w:rPr>
        <w:t>روت</w:t>
      </w:r>
      <w:r w:rsidRPr="00E60B31">
        <w:rPr>
          <w:rFonts w:cs="B Badr"/>
          <w:sz w:val="28"/>
          <w:szCs w:val="28"/>
          <w:rtl/>
        </w:rPr>
        <w:t xml:space="preserve"> و كردار زشت؛ من نم</w:t>
      </w:r>
      <w:r w:rsidRPr="00E60B31">
        <w:rPr>
          <w:rFonts w:cs="B Badr" w:hint="cs"/>
          <w:sz w:val="28"/>
          <w:szCs w:val="28"/>
          <w:rtl/>
        </w:rPr>
        <w:t>ی‌‌</w:t>
      </w:r>
      <w:r w:rsidRPr="00E60B31">
        <w:rPr>
          <w:rFonts w:cs="B Badr" w:hint="eastAsia"/>
          <w:sz w:val="28"/>
          <w:szCs w:val="28"/>
          <w:rtl/>
        </w:rPr>
        <w:t>توانم</w:t>
      </w:r>
      <w:r w:rsidRPr="00E60B31">
        <w:rPr>
          <w:rFonts w:cs="B Badr"/>
          <w:sz w:val="28"/>
          <w:szCs w:val="28"/>
          <w:rtl/>
        </w:rPr>
        <w:t xml:space="preserve"> اسرار خفيه و امانت‌هاى الهى را به تو بسپارم».</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«روزى اين حكايت را براى امام صادق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نقل كردم. آن حضرت فرمود: اى ابوحمزه! دعاى تو با رضايت خداوند موافق بود كه در كمتر از يك لحظه، دعايت را مستجاب كرد».</w:t>
      </w:r>
    </w:p>
    <w:p w:rsidR="00770B2E" w:rsidRDefault="00E60B31" w:rsidP="00E60B31">
      <w:pPr>
        <w:rPr>
          <w:rFonts w:cs="B Badr"/>
          <w:sz w:val="28"/>
          <w:szCs w:val="28"/>
          <w:rtl/>
        </w:rPr>
      </w:pPr>
      <w:r w:rsidRPr="00E60B31">
        <w:rPr>
          <w:rFonts w:cs="B Badr" w:hint="eastAsia"/>
          <w:sz w:val="28"/>
          <w:szCs w:val="28"/>
          <w:rtl/>
        </w:rPr>
        <w:t>حمران</w:t>
      </w:r>
      <w:r w:rsidRPr="00E60B31">
        <w:rPr>
          <w:rFonts w:cs="B Badr"/>
          <w:sz w:val="28"/>
          <w:szCs w:val="28"/>
          <w:rtl/>
        </w:rPr>
        <w:t xml:space="preserve"> ابن اعين (راوى خبر)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«وقتى ابى حمزه اين حكايت را برايم نقل كرد، مشتاقانه به وى گفتم: اى ابوحمزه! تو را به خدا سوگند م</w:t>
      </w:r>
      <w:r w:rsidRPr="00E60B31">
        <w:rPr>
          <w:rFonts w:cs="B Badr" w:hint="cs"/>
          <w:sz w:val="28"/>
          <w:szCs w:val="28"/>
          <w:rtl/>
        </w:rPr>
        <w:t>ی‌‌</w:t>
      </w:r>
      <w:r w:rsidRPr="00E60B31">
        <w:rPr>
          <w:rFonts w:cs="B Badr" w:hint="eastAsia"/>
          <w:sz w:val="28"/>
          <w:szCs w:val="28"/>
          <w:rtl/>
        </w:rPr>
        <w:t>دهم</w:t>
      </w:r>
      <w:r w:rsidRPr="00E60B31">
        <w:rPr>
          <w:rFonts w:cs="B Badr"/>
          <w:sz w:val="28"/>
          <w:szCs w:val="28"/>
          <w:rtl/>
        </w:rPr>
        <w:t xml:space="preserve">! آن در گرانمايه و هديه الهى را از من دريغ مدار و آن دعا را به من بياموز!» ابوحمزه گفت: «سبحان الله! اين </w:t>
      </w:r>
      <w:r w:rsidRPr="00E60B31">
        <w:rPr>
          <w:rFonts w:cs="B Badr"/>
          <w:sz w:val="28"/>
          <w:szCs w:val="28"/>
          <w:rtl/>
        </w:rPr>
        <w:lastRenderedPageBreak/>
        <w:t>سر را از آن ج</w:t>
      </w:r>
      <w:r w:rsidRPr="00E60B31">
        <w:rPr>
          <w:rFonts w:cs="B Badr" w:hint="eastAsia"/>
          <w:sz w:val="28"/>
          <w:szCs w:val="28"/>
          <w:rtl/>
        </w:rPr>
        <w:t>هت</w:t>
      </w:r>
      <w:r w:rsidRPr="00E60B31">
        <w:rPr>
          <w:rFonts w:cs="B Badr"/>
          <w:sz w:val="28"/>
          <w:szCs w:val="28"/>
          <w:rtl/>
        </w:rPr>
        <w:t xml:space="preserve"> بر تو فاش كردم تا شوق تعليم در تو زياد شود و عطش آموزش بيابى! حالا بنويس!»: «يا حى قبل كل حى، يا حى بعد كل حى... صلى على محمد و على آل محمد وافعل بى ما انت اهله يا ارحم الراحمين».[۱۴]</w:t>
      </w:r>
    </w:p>
    <w:p w:rsidR="00770B2E" w:rsidRDefault="00E60B31" w:rsidP="00E60B31">
      <w:pPr>
        <w:rPr>
          <w:rFonts w:cs="B Badr"/>
          <w:sz w:val="28"/>
          <w:szCs w:val="28"/>
          <w:rtl/>
        </w:rPr>
      </w:pPr>
      <w:r w:rsidRPr="00E60B31">
        <w:rPr>
          <w:rFonts w:cs="B Badr" w:hint="eastAsia"/>
          <w:sz w:val="28"/>
          <w:szCs w:val="28"/>
          <w:rtl/>
        </w:rPr>
        <w:t>بيدلى</w:t>
      </w:r>
      <w:r w:rsidRPr="00E60B31">
        <w:rPr>
          <w:rFonts w:cs="B Badr"/>
          <w:sz w:val="28"/>
          <w:szCs w:val="28"/>
          <w:rtl/>
        </w:rPr>
        <w:t xml:space="preserve"> در هم احوال خدا با او بود او نم</w:t>
      </w:r>
      <w:r w:rsidRPr="00E60B31">
        <w:rPr>
          <w:rFonts w:cs="B Badr" w:hint="cs"/>
          <w:sz w:val="28"/>
          <w:szCs w:val="28"/>
          <w:rtl/>
        </w:rPr>
        <w:t>ی‌‌</w:t>
      </w:r>
      <w:r w:rsidRPr="00E60B31">
        <w:rPr>
          <w:rFonts w:cs="B Badr" w:hint="eastAsia"/>
          <w:sz w:val="28"/>
          <w:szCs w:val="28"/>
          <w:rtl/>
        </w:rPr>
        <w:t>ديدش</w:t>
      </w:r>
      <w:r w:rsidRPr="00E60B31">
        <w:rPr>
          <w:rFonts w:cs="B Badr"/>
          <w:sz w:val="28"/>
          <w:szCs w:val="28"/>
          <w:rtl/>
        </w:rPr>
        <w:t xml:space="preserve"> و از دور خدايا م</w:t>
      </w:r>
      <w:r w:rsidRPr="00E60B31">
        <w:rPr>
          <w:rFonts w:cs="B Badr" w:hint="cs"/>
          <w:sz w:val="28"/>
          <w:szCs w:val="28"/>
          <w:rtl/>
        </w:rPr>
        <w:t>ی‌‌</w:t>
      </w:r>
      <w:r w:rsidRPr="00E60B31">
        <w:rPr>
          <w:rFonts w:cs="B Badr" w:hint="eastAsia"/>
          <w:sz w:val="28"/>
          <w:szCs w:val="28"/>
          <w:rtl/>
        </w:rPr>
        <w:t>كرد</w:t>
      </w:r>
    </w:p>
    <w:p w:rsidR="00E60B31" w:rsidRPr="00E60B31" w:rsidRDefault="00E60B31" w:rsidP="00E60B31">
      <w:pPr>
        <w:rPr>
          <w:rFonts w:cs="B Badr"/>
          <w:sz w:val="28"/>
          <w:szCs w:val="28"/>
          <w:rtl/>
        </w:rPr>
      </w:pPr>
      <w:r w:rsidRPr="00E60B31">
        <w:rPr>
          <w:rFonts w:cs="B Badr" w:hint="eastAsia"/>
          <w:sz w:val="28"/>
          <w:szCs w:val="28"/>
          <w:rtl/>
        </w:rPr>
        <w:t>فيض</w:t>
      </w:r>
      <w:r w:rsidRPr="00E60B31">
        <w:rPr>
          <w:rFonts w:cs="B Badr"/>
          <w:sz w:val="28"/>
          <w:szCs w:val="28"/>
          <w:rtl/>
        </w:rPr>
        <w:t xml:space="preserve"> روح القدس ار باز مدد فرمايد ديگران هم بكنند آن چه مسيحا م</w:t>
      </w:r>
      <w:r w:rsidRPr="00E60B31">
        <w:rPr>
          <w:rFonts w:cs="B Badr" w:hint="cs"/>
          <w:sz w:val="28"/>
          <w:szCs w:val="28"/>
          <w:rtl/>
        </w:rPr>
        <w:t>ی‌‌</w:t>
      </w:r>
      <w:r w:rsidRPr="00E60B31">
        <w:rPr>
          <w:rFonts w:cs="B Badr" w:hint="eastAsia"/>
          <w:sz w:val="28"/>
          <w:szCs w:val="28"/>
          <w:rtl/>
        </w:rPr>
        <w:t>كرد</w:t>
      </w:r>
    </w:p>
    <w:p w:rsidR="00770B2E" w:rsidRDefault="00E60B31" w:rsidP="00E60B31">
      <w:pPr>
        <w:rPr>
          <w:rFonts w:cs="B Badr"/>
          <w:sz w:val="28"/>
          <w:szCs w:val="28"/>
          <w:rtl/>
        </w:rPr>
      </w:pPr>
      <w:r w:rsidRPr="00E60B31">
        <w:rPr>
          <w:rFonts w:cs="B Badr" w:hint="eastAsia"/>
          <w:sz w:val="28"/>
          <w:szCs w:val="28"/>
          <w:rtl/>
        </w:rPr>
        <w:t>فقيه</w:t>
      </w:r>
      <w:r w:rsidRPr="00E60B31">
        <w:rPr>
          <w:rFonts w:cs="B Badr"/>
          <w:sz w:val="28"/>
          <w:szCs w:val="28"/>
          <w:rtl/>
        </w:rPr>
        <w:t xml:space="preserve"> تيزبين بر كرسى تدريس</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ثمالى در اثر زحمات طاقت فرسا و فعاليت‌هاى شبانه‌روزى در كسب علم و حكمت، به مرحله‌اى رسيد كه به عنوان استاد علم حديث و فقه و تفسير، بر كرسى تدريس تكيه زد و معارف اهل بيت عليهم‌السلام را به شيعيان آموخت.</w:t>
      </w:r>
    </w:p>
    <w:p w:rsidR="00770B2E" w:rsidRDefault="00E60B31" w:rsidP="00E60B31">
      <w:pPr>
        <w:rPr>
          <w:rFonts w:cs="B Badr"/>
          <w:sz w:val="28"/>
          <w:szCs w:val="28"/>
          <w:rtl/>
        </w:rPr>
      </w:pPr>
      <w:r w:rsidRPr="00E60B31">
        <w:rPr>
          <w:rFonts w:cs="B Badr" w:hint="eastAsia"/>
          <w:sz w:val="28"/>
          <w:szCs w:val="28"/>
          <w:rtl/>
        </w:rPr>
        <w:t>ابوجعفر</w:t>
      </w:r>
      <w:r w:rsidRPr="00E60B31">
        <w:rPr>
          <w:rFonts w:cs="B Badr"/>
          <w:sz w:val="28"/>
          <w:szCs w:val="28"/>
          <w:rtl/>
        </w:rPr>
        <w:t xml:space="preserve"> محمد نيشابورى از سوى شيعيان نيشابور مأموريت داشت تا اجناسى را به امام صادق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تقديم نمايد. وى در سر راه خود به مدينه، از كوفه عبور كرد و به زيارت قبر على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رفت. ابوجعفر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«در بين راه سفر به كوفه رسيدم و قبل از هر چيز به ز</w:t>
      </w:r>
      <w:r w:rsidRPr="00E60B31">
        <w:rPr>
          <w:rFonts w:cs="B Badr" w:hint="eastAsia"/>
          <w:sz w:val="28"/>
          <w:szCs w:val="28"/>
          <w:rtl/>
        </w:rPr>
        <w:t>يارت</w:t>
      </w:r>
      <w:r w:rsidRPr="00E60B31">
        <w:rPr>
          <w:rFonts w:cs="B Badr"/>
          <w:sz w:val="28"/>
          <w:szCs w:val="28"/>
          <w:rtl/>
        </w:rPr>
        <w:t xml:space="preserve"> قبر اميرالمومنين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مشرف شدم. در كنار قبر، پيرمردى را ديدم كه فقهاى شيعه اطراف او را گرفته بودند و از وى فقه و حديث مى‌آموختند. عده‌اى از مردم اطراف آن پيرمرد روشن ضمير گردآمده بودند و احكام دينى را از وى سوال م</w:t>
      </w:r>
      <w:r w:rsidRPr="00E60B31">
        <w:rPr>
          <w:rFonts w:cs="B Badr" w:hint="cs"/>
          <w:sz w:val="28"/>
          <w:szCs w:val="28"/>
          <w:rtl/>
        </w:rPr>
        <w:t>ی‌‌</w:t>
      </w:r>
      <w:r w:rsidRPr="00E60B31">
        <w:rPr>
          <w:rFonts w:cs="B Badr" w:hint="eastAsia"/>
          <w:sz w:val="28"/>
          <w:szCs w:val="28"/>
          <w:rtl/>
        </w:rPr>
        <w:t>كردند</w:t>
      </w:r>
      <w:r w:rsidRPr="00E60B31">
        <w:rPr>
          <w:rFonts w:cs="B Badr"/>
          <w:sz w:val="28"/>
          <w:szCs w:val="28"/>
          <w:rtl/>
        </w:rPr>
        <w:t xml:space="preserve"> و او با الهام از مكتب </w:t>
      </w:r>
      <w:r w:rsidRPr="00E60B31">
        <w:rPr>
          <w:rFonts w:cs="B Badr" w:hint="eastAsia"/>
          <w:sz w:val="28"/>
          <w:szCs w:val="28"/>
          <w:rtl/>
        </w:rPr>
        <w:t>على</w:t>
      </w:r>
      <w:r w:rsidRPr="00E60B31">
        <w:rPr>
          <w:rFonts w:cs="B Badr"/>
          <w:sz w:val="28"/>
          <w:szCs w:val="28"/>
          <w:rtl/>
        </w:rPr>
        <w:t xml:space="preserve">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آن ها را پاسخ م</w:t>
      </w:r>
      <w:r w:rsidRPr="00E60B31">
        <w:rPr>
          <w:rFonts w:cs="B Badr" w:hint="cs"/>
          <w:sz w:val="28"/>
          <w:szCs w:val="28"/>
          <w:rtl/>
        </w:rPr>
        <w:t>ی‌‌</w:t>
      </w:r>
      <w:r w:rsidRPr="00E60B31">
        <w:rPr>
          <w:rFonts w:cs="B Badr" w:hint="eastAsia"/>
          <w:sz w:val="28"/>
          <w:szCs w:val="28"/>
          <w:rtl/>
        </w:rPr>
        <w:t>داد»</w:t>
      </w:r>
      <w:r w:rsidRPr="00E60B31">
        <w:rPr>
          <w:rFonts w:cs="B Badr"/>
          <w:sz w:val="28"/>
          <w:szCs w:val="28"/>
          <w:rtl/>
        </w:rPr>
        <w:t>.</w:t>
      </w:r>
    </w:p>
    <w:p w:rsidR="00770B2E" w:rsidRDefault="00E60B31" w:rsidP="00E60B31">
      <w:pPr>
        <w:rPr>
          <w:rFonts w:cs="B Badr"/>
          <w:sz w:val="28"/>
          <w:szCs w:val="28"/>
          <w:rtl/>
        </w:rPr>
      </w:pPr>
      <w:r w:rsidRPr="00E60B31">
        <w:rPr>
          <w:rFonts w:cs="B Badr" w:hint="eastAsia"/>
          <w:sz w:val="28"/>
          <w:szCs w:val="28"/>
          <w:rtl/>
        </w:rPr>
        <w:t>ابوجعفر</w:t>
      </w:r>
      <w:r w:rsidRPr="00E60B31">
        <w:rPr>
          <w:rFonts w:cs="B Badr"/>
          <w:sz w:val="28"/>
          <w:szCs w:val="28"/>
          <w:rtl/>
        </w:rPr>
        <w:t xml:space="preserve"> از افرادى كه آن جا جمع شده بودند، پرسيد: اين مرد كيست؟ گفتند: ابوحمزه ثمالى. ابوجعفر سلام كرد و نشست. ابوحمزه پرسيد: «اى مرد! كيستى و چكاره‌اى؟» ابوجعفر خود را معرفى كرد و بر نامه سفر خود را به اطلاع وى رسانيد. ابوحمزه خوشحال شد و او را در آغوش گرف</w:t>
      </w:r>
      <w:r w:rsidRPr="00E60B31">
        <w:rPr>
          <w:rFonts w:cs="B Badr" w:hint="eastAsia"/>
          <w:sz w:val="28"/>
          <w:szCs w:val="28"/>
          <w:rtl/>
        </w:rPr>
        <w:t>ت</w:t>
      </w:r>
      <w:r w:rsidRPr="00E60B31">
        <w:rPr>
          <w:rFonts w:cs="B Badr"/>
          <w:sz w:val="28"/>
          <w:szCs w:val="28"/>
          <w:rtl/>
        </w:rPr>
        <w:t xml:space="preserve"> و پيشانيش را غرق بوسه ساخت و به او مژده داد كه بزودى به هدف خود خواهد رسيد. در همين حال ابوحمزه نگاهى به بيابان انداخته، به حاضران گفت: «آيا شما هم آن‌ چه را كه من مشاهده م</w:t>
      </w:r>
      <w:r w:rsidRPr="00E60B31">
        <w:rPr>
          <w:rFonts w:cs="B Badr" w:hint="cs"/>
          <w:sz w:val="28"/>
          <w:szCs w:val="28"/>
          <w:rtl/>
        </w:rPr>
        <w:t>ی‌‌</w:t>
      </w:r>
      <w:r w:rsidRPr="00E60B31">
        <w:rPr>
          <w:rFonts w:cs="B Badr" w:hint="eastAsia"/>
          <w:sz w:val="28"/>
          <w:szCs w:val="28"/>
          <w:rtl/>
        </w:rPr>
        <w:t>كنم،</w:t>
      </w:r>
      <w:r w:rsidRPr="00E60B31">
        <w:rPr>
          <w:rFonts w:cs="B Badr"/>
          <w:sz w:val="28"/>
          <w:szCs w:val="28"/>
          <w:rtl/>
        </w:rPr>
        <w:t xml:space="preserve"> م</w:t>
      </w:r>
      <w:r w:rsidRPr="00E60B31">
        <w:rPr>
          <w:rFonts w:cs="B Badr" w:hint="cs"/>
          <w:sz w:val="28"/>
          <w:szCs w:val="28"/>
          <w:rtl/>
        </w:rPr>
        <w:t>ی‌‌</w:t>
      </w:r>
      <w:r w:rsidRPr="00E60B31">
        <w:rPr>
          <w:rFonts w:cs="B Badr" w:hint="eastAsia"/>
          <w:sz w:val="28"/>
          <w:szCs w:val="28"/>
          <w:rtl/>
        </w:rPr>
        <w:t>بينيد</w:t>
      </w:r>
      <w:r w:rsidRPr="00E60B31">
        <w:rPr>
          <w:rFonts w:cs="B Badr"/>
          <w:sz w:val="28"/>
          <w:szCs w:val="28"/>
          <w:rtl/>
        </w:rPr>
        <w:t xml:space="preserve"> يا نه؟» گفتند: چه م</w:t>
      </w:r>
      <w:r w:rsidRPr="00E60B31">
        <w:rPr>
          <w:rFonts w:cs="B Badr" w:hint="cs"/>
          <w:sz w:val="28"/>
          <w:szCs w:val="28"/>
          <w:rtl/>
        </w:rPr>
        <w:t>ی‌‌</w:t>
      </w:r>
      <w:r w:rsidRPr="00E60B31">
        <w:rPr>
          <w:rFonts w:cs="B Badr" w:hint="eastAsia"/>
          <w:sz w:val="28"/>
          <w:szCs w:val="28"/>
          <w:rtl/>
        </w:rPr>
        <w:t>بينى؟</w:t>
      </w:r>
      <w:r w:rsidRPr="00E60B31">
        <w:rPr>
          <w:rFonts w:cs="B Badr"/>
          <w:sz w:val="28"/>
          <w:szCs w:val="28"/>
          <w:rtl/>
        </w:rPr>
        <w:t xml:space="preserve"> گفت: شترسوارى به اين سمت مى‌آيد.</w:t>
      </w:r>
    </w:p>
    <w:p w:rsidR="00770B2E" w:rsidRDefault="00E60B31" w:rsidP="00E60B31">
      <w:pPr>
        <w:rPr>
          <w:rFonts w:cs="B Badr"/>
          <w:sz w:val="28"/>
          <w:szCs w:val="28"/>
          <w:rtl/>
        </w:rPr>
      </w:pPr>
      <w:r w:rsidRPr="00E60B31">
        <w:rPr>
          <w:rFonts w:cs="B Badr" w:hint="eastAsia"/>
          <w:sz w:val="28"/>
          <w:szCs w:val="28"/>
          <w:rtl/>
        </w:rPr>
        <w:t>حاضران</w:t>
      </w:r>
      <w:r w:rsidRPr="00E60B31">
        <w:rPr>
          <w:rFonts w:cs="B Badr"/>
          <w:sz w:val="28"/>
          <w:szCs w:val="28"/>
          <w:rtl/>
        </w:rPr>
        <w:t xml:space="preserve"> در جلسه به نقطه‌اى كه ابوحمزه نشان م</w:t>
      </w:r>
      <w:r w:rsidRPr="00E60B31">
        <w:rPr>
          <w:rFonts w:cs="B Badr" w:hint="cs"/>
          <w:sz w:val="28"/>
          <w:szCs w:val="28"/>
          <w:rtl/>
        </w:rPr>
        <w:t>ی‌‌</w:t>
      </w:r>
      <w:r w:rsidRPr="00E60B31">
        <w:rPr>
          <w:rFonts w:cs="B Badr" w:hint="eastAsia"/>
          <w:sz w:val="28"/>
          <w:szCs w:val="28"/>
          <w:rtl/>
        </w:rPr>
        <w:t>داد،</w:t>
      </w:r>
      <w:r w:rsidRPr="00E60B31">
        <w:rPr>
          <w:rFonts w:cs="B Badr"/>
          <w:sz w:val="28"/>
          <w:szCs w:val="28"/>
          <w:rtl/>
        </w:rPr>
        <w:t xml:space="preserve"> خيره شدند و شترسوار را ديدند. طولى نكشيد كه مرد شترسوار خود را به كنار جمعيت رسانيد و از مركب پياده شد و سلام كرد و در گوشه‌اى نشست. ابوحمزه پرسيد: اى مرد! از كجا مى‌آيى؟ يثرب (مدينه). از يثرب چه خبر؟ جعفر بن محمد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از دنيا رفت.</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با سوزدل نعره‌اى كشيده و دستش را به شدت به زمين كوبيد. ابوجعفر نيشابورى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من هم از شنيدن اين واقعه هولناك منقلب شدم، پشتم لرزيد و احساس ناراحتى شديد به من دست داد و با خود گفتم: پس حالا به كجا بايد بروم و اين همه امانت‌هاى مردم را بدست چه ك</w:t>
      </w:r>
      <w:r w:rsidRPr="00E60B31">
        <w:rPr>
          <w:rFonts w:cs="B Badr" w:hint="eastAsia"/>
          <w:sz w:val="28"/>
          <w:szCs w:val="28"/>
          <w:rtl/>
        </w:rPr>
        <w:t>سى</w:t>
      </w:r>
      <w:r w:rsidRPr="00E60B31">
        <w:rPr>
          <w:rFonts w:cs="B Badr"/>
          <w:sz w:val="28"/>
          <w:szCs w:val="28"/>
          <w:rtl/>
        </w:rPr>
        <w:t xml:space="preserve"> بسپارم و بالاخره كار امامت و رهبرى امت به كجا منتهى خواهد شد؟! ابوحمزه در حالى كه </w:t>
      </w:r>
      <w:r w:rsidRPr="00E60B31">
        <w:rPr>
          <w:rFonts w:cs="B Badr"/>
          <w:sz w:val="28"/>
          <w:szCs w:val="28"/>
          <w:rtl/>
        </w:rPr>
        <w:lastRenderedPageBreak/>
        <w:t>اشك‌هايش را پاك م</w:t>
      </w:r>
      <w:r w:rsidRPr="00E60B31">
        <w:rPr>
          <w:rFonts w:cs="B Badr" w:hint="cs"/>
          <w:sz w:val="28"/>
          <w:szCs w:val="28"/>
          <w:rtl/>
        </w:rPr>
        <w:t>ی‌‌</w:t>
      </w:r>
      <w:r w:rsidRPr="00E60B31">
        <w:rPr>
          <w:rFonts w:cs="B Badr" w:hint="eastAsia"/>
          <w:sz w:val="28"/>
          <w:szCs w:val="28"/>
          <w:rtl/>
        </w:rPr>
        <w:t>كرد،</w:t>
      </w:r>
      <w:r w:rsidRPr="00E60B31">
        <w:rPr>
          <w:rFonts w:cs="B Badr"/>
          <w:sz w:val="28"/>
          <w:szCs w:val="28"/>
          <w:rtl/>
        </w:rPr>
        <w:t xml:space="preserve"> از شخص تازه وارد پرسيد: امام چه كسى را براى جانشينى خود انتخاب كرد؟ او جواب داد: آن حضرت سه نفر را جانشين خود قرار داد: منصور خليفه عباسى، فرزندش </w:t>
      </w:r>
      <w:r w:rsidRPr="00E60B31">
        <w:rPr>
          <w:rFonts w:cs="B Badr" w:hint="eastAsia"/>
          <w:sz w:val="28"/>
          <w:szCs w:val="28"/>
          <w:rtl/>
        </w:rPr>
        <w:t>عبدالله</w:t>
      </w:r>
      <w:r w:rsidRPr="00E60B31">
        <w:rPr>
          <w:rFonts w:cs="B Badr"/>
          <w:sz w:val="28"/>
          <w:szCs w:val="28"/>
          <w:rtl/>
        </w:rPr>
        <w:t xml:space="preserve"> افطح، فرزند كوچكش موسى.</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با شنيدن اين خبر خوشحال شد و گفت: «الحمدلله الذى لم يضلنا، دل على الصغير، و بين على الكبير، و سترالامر العظيم»؛‌ خدا را سپاس م</w:t>
      </w:r>
      <w:r w:rsidRPr="00E60B31">
        <w:rPr>
          <w:rFonts w:cs="B Badr" w:hint="cs"/>
          <w:sz w:val="28"/>
          <w:szCs w:val="28"/>
          <w:rtl/>
        </w:rPr>
        <w:t>ی‌‌</w:t>
      </w:r>
      <w:r w:rsidRPr="00E60B31">
        <w:rPr>
          <w:rFonts w:cs="B Badr" w:hint="eastAsia"/>
          <w:sz w:val="28"/>
          <w:szCs w:val="28"/>
          <w:rtl/>
        </w:rPr>
        <w:t>گويم</w:t>
      </w:r>
      <w:r w:rsidRPr="00E60B31">
        <w:rPr>
          <w:rFonts w:cs="B Badr"/>
          <w:sz w:val="28"/>
          <w:szCs w:val="28"/>
          <w:rtl/>
        </w:rPr>
        <w:t xml:space="preserve"> كه ما را گمراه نكرد. (امام صادق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ما را به صغير راهنمايى فرمود و دليل مردودبودن كبير را بيان نمود و امر بزرگ را مخفى نگه داشت. سپس گفت: اى مرد نيشابورى! غمگين نباش! امام را شناختم.</w:t>
      </w:r>
    </w:p>
    <w:p w:rsidR="00770B2E" w:rsidRDefault="00E60B31" w:rsidP="00E60B31">
      <w:pPr>
        <w:rPr>
          <w:rFonts w:cs="B Badr"/>
          <w:sz w:val="28"/>
          <w:szCs w:val="28"/>
          <w:rtl/>
        </w:rPr>
      </w:pPr>
      <w:r w:rsidRPr="00E60B31">
        <w:rPr>
          <w:rFonts w:cs="B Badr" w:hint="eastAsia"/>
          <w:sz w:val="28"/>
          <w:szCs w:val="28"/>
          <w:rtl/>
        </w:rPr>
        <w:t>ابوحمزه</w:t>
      </w:r>
      <w:r w:rsidRPr="00E60B31">
        <w:rPr>
          <w:rFonts w:cs="B Badr"/>
          <w:sz w:val="28"/>
          <w:szCs w:val="28"/>
          <w:rtl/>
        </w:rPr>
        <w:t xml:space="preserve"> در كنار قبر اميرالمومنين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مشغول نماز شد. ما هم به نماز ايستاديم. پس از فراغت از نماز، به ابوحمزه گفتم: اى مرد بزرگوار! از كجا امام بعدى را تشخيص دادى؟! ابوحمزه پاسخ داد: وصيت امام به منصور براى كوتاه‌كردن شر اوست. امام صادق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ب</w:t>
      </w:r>
      <w:r w:rsidRPr="00E60B31">
        <w:rPr>
          <w:rFonts w:cs="B Badr" w:hint="eastAsia"/>
          <w:sz w:val="28"/>
          <w:szCs w:val="28"/>
          <w:rtl/>
        </w:rPr>
        <w:t>راى</w:t>
      </w:r>
      <w:r w:rsidRPr="00E60B31">
        <w:rPr>
          <w:rFonts w:cs="B Badr"/>
          <w:sz w:val="28"/>
          <w:szCs w:val="28"/>
          <w:rtl/>
        </w:rPr>
        <w:t xml:space="preserve"> حفظ امام بعدى تقيه كرده است. از وصيت امام به دو فرزند بزرگتر و كوچكترش معلوم م</w:t>
      </w:r>
      <w:r w:rsidRPr="00E60B31">
        <w:rPr>
          <w:rFonts w:cs="B Badr" w:hint="cs"/>
          <w:sz w:val="28"/>
          <w:szCs w:val="28"/>
          <w:rtl/>
        </w:rPr>
        <w:t>ی‌‌</w:t>
      </w:r>
      <w:r w:rsidRPr="00E60B31">
        <w:rPr>
          <w:rFonts w:cs="B Badr" w:hint="eastAsia"/>
          <w:sz w:val="28"/>
          <w:szCs w:val="28"/>
          <w:rtl/>
        </w:rPr>
        <w:t>شود</w:t>
      </w:r>
      <w:r w:rsidRPr="00E60B31">
        <w:rPr>
          <w:rFonts w:cs="B Badr"/>
          <w:sz w:val="28"/>
          <w:szCs w:val="28"/>
          <w:rtl/>
        </w:rPr>
        <w:t xml:space="preserve"> كه فرزند كوچكتر امام است. زيرا پيامبر گرام</w:t>
      </w:r>
      <w:r w:rsidRPr="00E60B31">
        <w:rPr>
          <w:rFonts w:cs="B Badr" w:hint="cs"/>
          <w:sz w:val="28"/>
          <w:szCs w:val="28"/>
          <w:rtl/>
        </w:rPr>
        <w:t>ی</w:t>
      </w:r>
      <w:r w:rsidRPr="00E60B31">
        <w:rPr>
          <w:rFonts w:cs="B Badr"/>
          <w:sz w:val="28"/>
          <w:szCs w:val="28"/>
          <w:rtl/>
        </w:rPr>
        <w:t xml:space="preserve"> ‌‌اسلام به على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فرمود: در صورتى كه بزرگترين فرزندت عيبى نداشته باشد امامت از آن اوست. وقتى امام ششم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w:t>
      </w:r>
      <w:r w:rsidRPr="00E60B31">
        <w:rPr>
          <w:rFonts w:cs="B Badr" w:hint="eastAsia"/>
          <w:sz w:val="28"/>
          <w:szCs w:val="28"/>
          <w:rtl/>
        </w:rPr>
        <w:t>درباره</w:t>
      </w:r>
      <w:r w:rsidRPr="00E60B31">
        <w:rPr>
          <w:rFonts w:cs="B Badr"/>
          <w:sz w:val="28"/>
          <w:szCs w:val="28"/>
          <w:rtl/>
        </w:rPr>
        <w:t xml:space="preserve"> دو نفر، كه يكى از آن ها بزرگتر از ديگرى است وصيت م</w:t>
      </w:r>
      <w:r w:rsidRPr="00E60B31">
        <w:rPr>
          <w:rFonts w:cs="B Badr" w:hint="cs"/>
          <w:sz w:val="28"/>
          <w:szCs w:val="28"/>
          <w:rtl/>
        </w:rPr>
        <w:t>ی‌‌</w:t>
      </w:r>
      <w:r w:rsidRPr="00E60B31">
        <w:rPr>
          <w:rFonts w:cs="B Badr" w:hint="eastAsia"/>
          <w:sz w:val="28"/>
          <w:szCs w:val="28"/>
          <w:rtl/>
        </w:rPr>
        <w:t>كند،</w:t>
      </w:r>
      <w:r w:rsidRPr="00E60B31">
        <w:rPr>
          <w:rFonts w:cs="B Badr"/>
          <w:sz w:val="28"/>
          <w:szCs w:val="28"/>
          <w:rtl/>
        </w:rPr>
        <w:t xml:space="preserve"> معلوم م</w:t>
      </w:r>
      <w:r w:rsidRPr="00E60B31">
        <w:rPr>
          <w:rFonts w:cs="B Badr" w:hint="cs"/>
          <w:sz w:val="28"/>
          <w:szCs w:val="28"/>
          <w:rtl/>
        </w:rPr>
        <w:t>ی‌‌</w:t>
      </w:r>
      <w:r w:rsidRPr="00E60B31">
        <w:rPr>
          <w:rFonts w:cs="B Badr" w:hint="eastAsia"/>
          <w:sz w:val="28"/>
          <w:szCs w:val="28"/>
          <w:rtl/>
        </w:rPr>
        <w:t>شود</w:t>
      </w:r>
      <w:r w:rsidRPr="00E60B31">
        <w:rPr>
          <w:rFonts w:cs="B Badr"/>
          <w:sz w:val="28"/>
          <w:szCs w:val="28"/>
          <w:rtl/>
        </w:rPr>
        <w:t xml:space="preserve"> كه فرزندش، موسى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امام است؛ چون فرزند بزرگش، عبدالله در بدن و دين عيبى دارد؛‌ زيرا افطح (كسى كه سر يابينى يا پايش از انسان معمولى پهن‌تر است) عيبى در بدن دارد و جاهل ب</w:t>
      </w:r>
      <w:r w:rsidRPr="00E60B31">
        <w:rPr>
          <w:rFonts w:cs="B Badr" w:hint="eastAsia"/>
          <w:sz w:val="28"/>
          <w:szCs w:val="28"/>
          <w:rtl/>
        </w:rPr>
        <w:t>ه</w:t>
      </w:r>
      <w:r w:rsidRPr="00E60B31">
        <w:rPr>
          <w:rFonts w:cs="B Badr"/>
          <w:sz w:val="28"/>
          <w:szCs w:val="28"/>
          <w:rtl/>
        </w:rPr>
        <w:t xml:space="preserve"> احكام شريعت است».</w:t>
      </w:r>
    </w:p>
    <w:p w:rsidR="00E60B31" w:rsidRPr="00E60B31" w:rsidRDefault="00E60B31" w:rsidP="00E60B31">
      <w:pPr>
        <w:rPr>
          <w:rFonts w:cs="B Badr"/>
          <w:sz w:val="28"/>
          <w:szCs w:val="28"/>
          <w:rtl/>
        </w:rPr>
      </w:pPr>
      <w:r w:rsidRPr="00E60B31">
        <w:rPr>
          <w:rFonts w:cs="B Badr" w:hint="eastAsia"/>
          <w:sz w:val="28"/>
          <w:szCs w:val="28"/>
          <w:rtl/>
        </w:rPr>
        <w:t>ابوجعفر</w:t>
      </w:r>
      <w:r w:rsidRPr="00E60B31">
        <w:rPr>
          <w:rFonts w:cs="B Badr"/>
          <w:sz w:val="28"/>
          <w:szCs w:val="28"/>
          <w:rtl/>
        </w:rPr>
        <w:t xml:space="preserve"> در ادامه سخنانش م</w:t>
      </w:r>
      <w:r w:rsidRPr="00E60B31">
        <w:rPr>
          <w:rFonts w:cs="B Badr" w:hint="cs"/>
          <w:sz w:val="28"/>
          <w:szCs w:val="28"/>
          <w:rtl/>
        </w:rPr>
        <w:t>ی‌‌</w:t>
      </w:r>
      <w:r w:rsidRPr="00E60B31">
        <w:rPr>
          <w:rFonts w:cs="B Badr" w:hint="eastAsia"/>
          <w:sz w:val="28"/>
          <w:szCs w:val="28"/>
          <w:rtl/>
        </w:rPr>
        <w:t>افزايد</w:t>
      </w:r>
      <w:r w:rsidRPr="00E60B31">
        <w:rPr>
          <w:rFonts w:cs="B Badr"/>
          <w:sz w:val="28"/>
          <w:szCs w:val="28"/>
          <w:rtl/>
        </w:rPr>
        <w:t>: «من سخن ابوحمزه را به طور كامل نفهميدم تا اين كه اموال و وجوه اهدايى شيعيان را همراه خود به مدينه بردم. بعد از ورود، به مدينه در محلى ساكن شدم و به جستجو در مورد جانشين پيشواى ششم پرداختم. فرزندش، عبدالله را به من نشان د</w:t>
      </w:r>
      <w:r w:rsidRPr="00E60B31">
        <w:rPr>
          <w:rFonts w:cs="B Badr" w:hint="eastAsia"/>
          <w:sz w:val="28"/>
          <w:szCs w:val="28"/>
          <w:rtl/>
        </w:rPr>
        <w:t>ادند</w:t>
      </w:r>
      <w:r w:rsidRPr="00E60B31">
        <w:rPr>
          <w:rFonts w:cs="B Badr"/>
          <w:sz w:val="28"/>
          <w:szCs w:val="28"/>
          <w:rtl/>
        </w:rPr>
        <w:t>. وقتى با او ملاقات كردم، هيچ كدام از حركات، طرز رفتار، كردار، گفتار، آداب و معاشرت و جواب سوالات وى را مطابق با عمل امام معصوم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نيافتم و سرگردان به قبر مطهر پيامبر صل</w:t>
      </w:r>
      <w:r w:rsidRPr="00E60B31">
        <w:rPr>
          <w:rFonts w:cs="B Badr" w:hint="cs"/>
          <w:sz w:val="28"/>
          <w:szCs w:val="28"/>
          <w:rtl/>
        </w:rPr>
        <w:t>ی</w:t>
      </w:r>
      <w:r w:rsidRPr="00E60B31">
        <w:rPr>
          <w:rFonts w:cs="B Badr"/>
          <w:sz w:val="28"/>
          <w:szCs w:val="28"/>
          <w:rtl/>
        </w:rPr>
        <w:t xml:space="preserve"> الله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و آله پناهنده شدم. غلام</w:t>
      </w:r>
      <w:r w:rsidRPr="00E60B31">
        <w:rPr>
          <w:rFonts w:cs="B Badr" w:hint="cs"/>
          <w:sz w:val="28"/>
          <w:szCs w:val="28"/>
          <w:rtl/>
        </w:rPr>
        <w:t>ی</w:t>
      </w:r>
      <w:r w:rsidRPr="00E60B31">
        <w:rPr>
          <w:rFonts w:cs="B Badr"/>
          <w:sz w:val="28"/>
          <w:szCs w:val="28"/>
          <w:rtl/>
        </w:rPr>
        <w:t xml:space="preserve"> ‌‌مرا به محضر حجت حق و امام مطلق، حضر</w:t>
      </w:r>
      <w:r w:rsidRPr="00E60B31">
        <w:rPr>
          <w:rFonts w:cs="B Badr" w:hint="eastAsia"/>
          <w:sz w:val="28"/>
          <w:szCs w:val="28"/>
          <w:rtl/>
        </w:rPr>
        <w:t>ت</w:t>
      </w:r>
      <w:r w:rsidRPr="00E60B31">
        <w:rPr>
          <w:rFonts w:cs="B Badr"/>
          <w:sz w:val="28"/>
          <w:szCs w:val="28"/>
          <w:rtl/>
        </w:rPr>
        <w:t xml:space="preserve"> امام كاظم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راهنمايى كرد. وقتى به محضر موسى بن جعفر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مشرف شدم، تمام علامات و نشانه‌هاى امام معصوم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را در او يافتم و قلبم آرام گرفت. اموال و وجوهات شيعيان نيشابور را به آن حضرت تقديم كردم. امام بعضى را قبول و تعدادى را رد ك</w:t>
      </w:r>
      <w:r w:rsidRPr="00E60B31">
        <w:rPr>
          <w:rFonts w:cs="B Badr" w:hint="eastAsia"/>
          <w:sz w:val="28"/>
          <w:szCs w:val="28"/>
          <w:rtl/>
        </w:rPr>
        <w:t>رد</w:t>
      </w:r>
      <w:r w:rsidRPr="00E60B31">
        <w:rPr>
          <w:rFonts w:cs="B Badr"/>
          <w:sz w:val="28"/>
          <w:szCs w:val="28"/>
          <w:rtl/>
        </w:rPr>
        <w:t xml:space="preserve"> و موقع خداحافظى به من فرمود: آيا ابوحمزه ثمالى در نزديك كوفه و موقع زيارت اميرالمومنين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چنين و چنان نگفت؟ و سخنان ابوحمزه را تماماً برايم بازگو كرد. گفتم: بلى. امام كاظم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فرمود: «مومن چنين است: هرگاه خداوند قلبش را نورانى كند او با اشارات و كنايات همه چيز را م</w:t>
      </w:r>
      <w:r w:rsidRPr="00E60B31">
        <w:rPr>
          <w:rFonts w:cs="B Badr" w:hint="cs"/>
          <w:sz w:val="28"/>
          <w:szCs w:val="28"/>
          <w:rtl/>
        </w:rPr>
        <w:t>ی‌‌</w:t>
      </w:r>
      <w:r w:rsidRPr="00E60B31">
        <w:rPr>
          <w:rFonts w:cs="B Badr" w:hint="eastAsia"/>
          <w:sz w:val="28"/>
          <w:szCs w:val="28"/>
          <w:rtl/>
        </w:rPr>
        <w:t>فهمد</w:t>
      </w:r>
      <w:r w:rsidRPr="00E60B31">
        <w:rPr>
          <w:rFonts w:cs="B Badr"/>
          <w:sz w:val="28"/>
          <w:szCs w:val="28"/>
          <w:rtl/>
        </w:rPr>
        <w:t>. حالا بلند شو و از اصحاب بزرگ پدرم تصريح وى را در مورد جانشين خويش تحقيق كن».[۱۵]</w:t>
      </w:r>
    </w:p>
    <w:p w:rsidR="00770B2E" w:rsidRDefault="00E60B31" w:rsidP="00E60B31">
      <w:pPr>
        <w:rPr>
          <w:rFonts w:cs="B Badr"/>
          <w:sz w:val="28"/>
          <w:szCs w:val="28"/>
          <w:rtl/>
        </w:rPr>
      </w:pPr>
      <w:r w:rsidRPr="00E60B31">
        <w:rPr>
          <w:rFonts w:cs="B Badr" w:hint="eastAsia"/>
          <w:sz w:val="28"/>
          <w:szCs w:val="28"/>
          <w:rtl/>
        </w:rPr>
        <w:t>دعا</w:t>
      </w:r>
      <w:r w:rsidRPr="00E60B31">
        <w:rPr>
          <w:rFonts w:cs="B Badr" w:hint="cs"/>
          <w:sz w:val="28"/>
          <w:szCs w:val="28"/>
          <w:rtl/>
        </w:rPr>
        <w:t>ی</w:t>
      </w:r>
      <w:r w:rsidRPr="00E60B31">
        <w:rPr>
          <w:rFonts w:cs="B Badr"/>
          <w:sz w:val="28"/>
          <w:szCs w:val="28"/>
          <w:rtl/>
        </w:rPr>
        <w:t xml:space="preserve"> ابوحمزه ثمال</w:t>
      </w:r>
      <w:r w:rsidRPr="00E60B31">
        <w:rPr>
          <w:rFonts w:cs="B Badr" w:hint="cs"/>
          <w:sz w:val="28"/>
          <w:szCs w:val="28"/>
          <w:rtl/>
        </w:rPr>
        <w:t>ی</w:t>
      </w:r>
    </w:p>
    <w:p w:rsidR="00770B2E" w:rsidRDefault="00E60B31" w:rsidP="00E60B31">
      <w:pPr>
        <w:rPr>
          <w:rFonts w:cs="B Badr"/>
          <w:sz w:val="28"/>
          <w:szCs w:val="28"/>
          <w:rtl/>
        </w:rPr>
      </w:pPr>
      <w:r w:rsidRPr="00E60B31">
        <w:rPr>
          <w:rFonts w:cs="B Badr" w:hint="eastAsia"/>
          <w:sz w:val="28"/>
          <w:szCs w:val="28"/>
          <w:rtl/>
        </w:rPr>
        <w:t>در</w:t>
      </w:r>
      <w:r w:rsidRPr="00E60B31">
        <w:rPr>
          <w:rFonts w:cs="B Badr"/>
          <w:sz w:val="28"/>
          <w:szCs w:val="28"/>
          <w:rtl/>
        </w:rPr>
        <w:t xml:space="preserve"> ضمير ما نم</w:t>
      </w:r>
      <w:r w:rsidRPr="00E60B31">
        <w:rPr>
          <w:rFonts w:cs="B Badr" w:hint="cs"/>
          <w:sz w:val="28"/>
          <w:szCs w:val="28"/>
          <w:rtl/>
        </w:rPr>
        <w:t>ی‌‌</w:t>
      </w:r>
      <w:r w:rsidRPr="00E60B31">
        <w:rPr>
          <w:rFonts w:cs="B Badr" w:hint="eastAsia"/>
          <w:sz w:val="28"/>
          <w:szCs w:val="28"/>
          <w:rtl/>
        </w:rPr>
        <w:t>گنجد</w:t>
      </w:r>
      <w:r w:rsidRPr="00E60B31">
        <w:rPr>
          <w:rFonts w:cs="B Badr"/>
          <w:sz w:val="28"/>
          <w:szCs w:val="28"/>
          <w:rtl/>
        </w:rPr>
        <w:t xml:space="preserve"> به غير دوست كس هر دو عالم را به دشمن ده، كه ما را دوست بس</w:t>
      </w:r>
    </w:p>
    <w:p w:rsidR="00770B2E" w:rsidRDefault="00E60B31" w:rsidP="00E60B31">
      <w:pPr>
        <w:rPr>
          <w:rFonts w:cs="B Badr"/>
          <w:sz w:val="28"/>
          <w:szCs w:val="28"/>
          <w:rtl/>
        </w:rPr>
      </w:pPr>
      <w:r w:rsidRPr="00E60B31">
        <w:rPr>
          <w:rFonts w:cs="B Badr" w:hint="eastAsia"/>
          <w:sz w:val="28"/>
          <w:szCs w:val="28"/>
          <w:rtl/>
        </w:rPr>
        <w:lastRenderedPageBreak/>
        <w:t>ابوحمزه</w:t>
      </w:r>
      <w:r w:rsidRPr="00E60B31">
        <w:rPr>
          <w:rFonts w:cs="B Badr"/>
          <w:sz w:val="28"/>
          <w:szCs w:val="28"/>
          <w:rtl/>
        </w:rPr>
        <w:t xml:space="preserve"> بيشتر اوقات خود را به عبادت و تدريس علوم اسلام</w:t>
      </w:r>
      <w:r w:rsidRPr="00E60B31">
        <w:rPr>
          <w:rFonts w:cs="B Badr" w:hint="cs"/>
          <w:sz w:val="28"/>
          <w:szCs w:val="28"/>
          <w:rtl/>
        </w:rPr>
        <w:t>ی</w:t>
      </w:r>
      <w:r w:rsidRPr="00E60B31">
        <w:rPr>
          <w:rFonts w:cs="B Badr"/>
          <w:sz w:val="28"/>
          <w:szCs w:val="28"/>
          <w:rtl/>
        </w:rPr>
        <w:t xml:space="preserve"> ‌‌م</w:t>
      </w:r>
      <w:r w:rsidRPr="00E60B31">
        <w:rPr>
          <w:rFonts w:cs="B Badr" w:hint="cs"/>
          <w:sz w:val="28"/>
          <w:szCs w:val="28"/>
          <w:rtl/>
        </w:rPr>
        <w:t>ی‌‌</w:t>
      </w:r>
      <w:r w:rsidRPr="00E60B31">
        <w:rPr>
          <w:rFonts w:cs="B Badr" w:hint="eastAsia"/>
          <w:sz w:val="28"/>
          <w:szCs w:val="28"/>
          <w:rtl/>
        </w:rPr>
        <w:t>گذرانيد</w:t>
      </w:r>
      <w:r w:rsidRPr="00E60B31">
        <w:rPr>
          <w:rFonts w:cs="B Badr"/>
          <w:sz w:val="28"/>
          <w:szCs w:val="28"/>
          <w:rtl/>
        </w:rPr>
        <w:t>. او از كسب فيوضات معنوى و تربيتى از محضر ائمه عليهم‌السلام به ويژه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غافل نبود. از سند دعاى معروف به «ابوحمزه ثمالى» معلوم م</w:t>
      </w:r>
      <w:r w:rsidRPr="00E60B31">
        <w:rPr>
          <w:rFonts w:cs="B Badr" w:hint="cs"/>
          <w:sz w:val="28"/>
          <w:szCs w:val="28"/>
          <w:rtl/>
        </w:rPr>
        <w:t>ی‌‌</w:t>
      </w:r>
      <w:r w:rsidRPr="00E60B31">
        <w:rPr>
          <w:rFonts w:cs="B Badr" w:hint="eastAsia"/>
          <w:sz w:val="28"/>
          <w:szCs w:val="28"/>
          <w:rtl/>
        </w:rPr>
        <w:t>شود</w:t>
      </w:r>
      <w:r w:rsidRPr="00E60B31">
        <w:rPr>
          <w:rFonts w:cs="B Badr"/>
          <w:sz w:val="28"/>
          <w:szCs w:val="28"/>
          <w:rtl/>
        </w:rPr>
        <w:t xml:space="preserve"> كه ابوحمزه در آن شب‌هاى نورانى ملاز</w:t>
      </w:r>
      <w:r w:rsidRPr="00E60B31">
        <w:rPr>
          <w:rFonts w:cs="B Badr" w:hint="eastAsia"/>
          <w:sz w:val="28"/>
          <w:szCs w:val="28"/>
          <w:rtl/>
        </w:rPr>
        <w:t>م</w:t>
      </w:r>
      <w:r w:rsidRPr="00E60B31">
        <w:rPr>
          <w:rFonts w:cs="B Badr"/>
          <w:sz w:val="28"/>
          <w:szCs w:val="28"/>
          <w:rtl/>
        </w:rPr>
        <w:t xml:space="preserve"> محضر پيشواى چهارم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بود.</w:t>
      </w:r>
    </w:p>
    <w:p w:rsidR="00770B2E" w:rsidRDefault="00E60B31" w:rsidP="00E60B31">
      <w:pPr>
        <w:rPr>
          <w:rFonts w:cs="B Badr"/>
          <w:sz w:val="28"/>
          <w:szCs w:val="28"/>
          <w:rtl/>
        </w:rPr>
      </w:pPr>
      <w:r w:rsidRPr="00E60B31">
        <w:rPr>
          <w:rFonts w:cs="B Badr" w:hint="eastAsia"/>
          <w:sz w:val="28"/>
          <w:szCs w:val="28"/>
          <w:rtl/>
        </w:rPr>
        <w:t>او</w:t>
      </w:r>
      <w:r w:rsidRPr="00E60B31">
        <w:rPr>
          <w:rFonts w:cs="B Badr"/>
          <w:sz w:val="28"/>
          <w:szCs w:val="28"/>
          <w:rtl/>
        </w:rPr>
        <w:t xml:space="preserve"> در اين رابطه م</w:t>
      </w:r>
      <w:r w:rsidRPr="00E60B31">
        <w:rPr>
          <w:rFonts w:cs="B Badr" w:hint="cs"/>
          <w:sz w:val="28"/>
          <w:szCs w:val="28"/>
          <w:rtl/>
        </w:rPr>
        <w:t>ی‌‌</w:t>
      </w:r>
      <w:r w:rsidRPr="00E60B31">
        <w:rPr>
          <w:rFonts w:cs="B Badr" w:hint="eastAsia"/>
          <w:sz w:val="28"/>
          <w:szCs w:val="28"/>
          <w:rtl/>
        </w:rPr>
        <w:t>گويد</w:t>
      </w:r>
      <w:r w:rsidRPr="00E60B31">
        <w:rPr>
          <w:rFonts w:cs="B Badr"/>
          <w:sz w:val="28"/>
          <w:szCs w:val="28"/>
          <w:rtl/>
        </w:rPr>
        <w:t>: امام سجاد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شب‌هاى ماه مبارك رمضان تا سحر مشغول به نماز بود. و چون وقت سحر فرام</w:t>
      </w:r>
      <w:r w:rsidRPr="00E60B31">
        <w:rPr>
          <w:rFonts w:cs="B Badr" w:hint="cs"/>
          <w:sz w:val="28"/>
          <w:szCs w:val="28"/>
          <w:rtl/>
        </w:rPr>
        <w:t>ی‌‌</w:t>
      </w:r>
      <w:r w:rsidRPr="00E60B31">
        <w:rPr>
          <w:rFonts w:cs="B Badr" w:hint="eastAsia"/>
          <w:sz w:val="28"/>
          <w:szCs w:val="28"/>
          <w:rtl/>
        </w:rPr>
        <w:t>رسيد</w:t>
      </w:r>
      <w:r w:rsidRPr="00E60B31">
        <w:rPr>
          <w:rFonts w:cs="B Badr"/>
          <w:sz w:val="28"/>
          <w:szCs w:val="28"/>
          <w:rtl/>
        </w:rPr>
        <w:t xml:space="preserve"> اين دعا را قرائت م</w:t>
      </w:r>
      <w:r w:rsidRPr="00E60B31">
        <w:rPr>
          <w:rFonts w:cs="B Badr" w:hint="cs"/>
          <w:sz w:val="28"/>
          <w:szCs w:val="28"/>
          <w:rtl/>
        </w:rPr>
        <w:t>ی‌‌</w:t>
      </w:r>
      <w:r w:rsidRPr="00E60B31">
        <w:rPr>
          <w:rFonts w:cs="B Badr" w:hint="eastAsia"/>
          <w:sz w:val="28"/>
          <w:szCs w:val="28"/>
          <w:rtl/>
        </w:rPr>
        <w:t>نمود</w:t>
      </w:r>
      <w:r w:rsidRPr="00E60B31">
        <w:rPr>
          <w:rFonts w:cs="B Badr"/>
          <w:sz w:val="28"/>
          <w:szCs w:val="28"/>
          <w:rtl/>
        </w:rPr>
        <w:t>: «الهى لاتودبنى بعقوبتك ولاتمكر بى فى حيلتك، من اين لى الخير يارب ولايوجد الا من عندك...؛ خدايا مرا با مجاز</w:t>
      </w:r>
      <w:r w:rsidRPr="00E60B31">
        <w:rPr>
          <w:rFonts w:cs="B Badr" w:hint="eastAsia"/>
          <w:sz w:val="28"/>
          <w:szCs w:val="28"/>
          <w:rtl/>
        </w:rPr>
        <w:t>ات</w:t>
      </w:r>
      <w:r w:rsidRPr="00E60B31">
        <w:rPr>
          <w:rFonts w:cs="B Badr"/>
          <w:sz w:val="28"/>
          <w:szCs w:val="28"/>
          <w:rtl/>
        </w:rPr>
        <w:t xml:space="preserve"> خويش ادب نفرما، و با عقوبت‌هاى پنهانى كه من نم</w:t>
      </w:r>
      <w:r w:rsidRPr="00E60B31">
        <w:rPr>
          <w:rFonts w:cs="B Badr" w:hint="cs"/>
          <w:sz w:val="28"/>
          <w:szCs w:val="28"/>
          <w:rtl/>
        </w:rPr>
        <w:t>ی‌‌</w:t>
      </w:r>
      <w:r w:rsidRPr="00E60B31">
        <w:rPr>
          <w:rFonts w:cs="B Badr" w:hint="eastAsia"/>
          <w:sz w:val="28"/>
          <w:szCs w:val="28"/>
          <w:rtl/>
        </w:rPr>
        <w:t>فهمم،</w:t>
      </w:r>
      <w:r w:rsidRPr="00E60B31">
        <w:rPr>
          <w:rFonts w:cs="B Badr"/>
          <w:sz w:val="28"/>
          <w:szCs w:val="28"/>
          <w:rtl/>
        </w:rPr>
        <w:t xml:space="preserve"> مجازاتم نكن. خداوندا! كجا خيرى توانم يافت، در حالى كه خير جز پيش تو نيست...».</w:t>
      </w:r>
    </w:p>
    <w:p w:rsidR="00E60B31" w:rsidRPr="00E60B31" w:rsidRDefault="00E60B31" w:rsidP="00E60B31">
      <w:pPr>
        <w:rPr>
          <w:rFonts w:cs="B Badr"/>
          <w:sz w:val="28"/>
          <w:szCs w:val="28"/>
          <w:rtl/>
        </w:rPr>
      </w:pPr>
      <w:r w:rsidRPr="00E60B31">
        <w:rPr>
          <w:rFonts w:cs="B Badr" w:hint="eastAsia"/>
          <w:sz w:val="28"/>
          <w:szCs w:val="28"/>
          <w:rtl/>
        </w:rPr>
        <w:t>دعاى</w:t>
      </w:r>
      <w:r w:rsidRPr="00E60B31">
        <w:rPr>
          <w:rFonts w:cs="B Badr"/>
          <w:sz w:val="28"/>
          <w:szCs w:val="28"/>
          <w:rtl/>
        </w:rPr>
        <w:t xml:space="preserve"> ابوحمزه طولانى و برابر با دو جزء قرآن كريم است. فرازهاى آخر دعا با اين مضامين عرفانى به پايان م</w:t>
      </w:r>
      <w:r w:rsidRPr="00E60B31">
        <w:rPr>
          <w:rFonts w:cs="B Badr" w:hint="cs"/>
          <w:sz w:val="28"/>
          <w:szCs w:val="28"/>
          <w:rtl/>
        </w:rPr>
        <w:t>ی‌‌</w:t>
      </w:r>
      <w:r w:rsidRPr="00E60B31">
        <w:rPr>
          <w:rFonts w:cs="B Badr" w:hint="eastAsia"/>
          <w:sz w:val="28"/>
          <w:szCs w:val="28"/>
          <w:rtl/>
        </w:rPr>
        <w:t>رسد</w:t>
      </w:r>
      <w:r w:rsidRPr="00E60B31">
        <w:rPr>
          <w:rFonts w:cs="B Badr"/>
          <w:sz w:val="28"/>
          <w:szCs w:val="28"/>
          <w:rtl/>
        </w:rPr>
        <w:t>: ««...اللهم انى اسئلك ايمانا تباشر به قلبى و يقينا حتى اعلم انه لن يصيبنى الا ما كتبت لى و رضنى من العيش بما قسمت لى يا ارحم الراحمين»؛[۱۶] پروردگارا! من از تو ايمانى ثابت و يقينى كامل درخواست م</w:t>
      </w:r>
      <w:r w:rsidRPr="00E60B31">
        <w:rPr>
          <w:rFonts w:cs="B Badr" w:hint="cs"/>
          <w:sz w:val="28"/>
          <w:szCs w:val="28"/>
          <w:rtl/>
        </w:rPr>
        <w:t>ی‌‌</w:t>
      </w:r>
      <w:r w:rsidRPr="00E60B31">
        <w:rPr>
          <w:rFonts w:cs="B Badr" w:hint="eastAsia"/>
          <w:sz w:val="28"/>
          <w:szCs w:val="28"/>
          <w:rtl/>
        </w:rPr>
        <w:t>كنم</w:t>
      </w:r>
      <w:r w:rsidRPr="00E60B31">
        <w:rPr>
          <w:rFonts w:cs="B Badr"/>
          <w:sz w:val="28"/>
          <w:szCs w:val="28"/>
          <w:rtl/>
        </w:rPr>
        <w:t xml:space="preserve"> كه هميشه در قلبم استوار باشد، تا بدانم كه به من جز آن چه كه قلم تقدير تو نگاشته است، نخواهد رسيد و مرا در زندگانى به هر چه قسمتم كردى راضى و خشنود گردان. اى مهربان‌ترين مهربانان!».</w:t>
      </w:r>
    </w:p>
    <w:p w:rsidR="00770B2E" w:rsidRDefault="00E60B31" w:rsidP="00E60B31">
      <w:pPr>
        <w:rPr>
          <w:rFonts w:cs="B Badr"/>
          <w:sz w:val="28"/>
          <w:szCs w:val="28"/>
          <w:rtl/>
        </w:rPr>
      </w:pPr>
      <w:r w:rsidRPr="00E60B31">
        <w:rPr>
          <w:rFonts w:cs="B Badr" w:hint="eastAsia"/>
          <w:sz w:val="28"/>
          <w:szCs w:val="28"/>
          <w:rtl/>
        </w:rPr>
        <w:t>د</w:t>
      </w:r>
      <w:r w:rsidRPr="00E60B31">
        <w:rPr>
          <w:rFonts w:cs="B Badr" w:hint="cs"/>
          <w:sz w:val="28"/>
          <w:szCs w:val="28"/>
          <w:rtl/>
        </w:rPr>
        <w:t>ی</w:t>
      </w:r>
      <w:r w:rsidRPr="00E60B31">
        <w:rPr>
          <w:rFonts w:cs="B Badr" w:hint="eastAsia"/>
          <w:sz w:val="28"/>
          <w:szCs w:val="28"/>
          <w:rtl/>
        </w:rPr>
        <w:t>گر</w:t>
      </w:r>
      <w:r w:rsidRPr="00E60B31">
        <w:rPr>
          <w:rFonts w:cs="B Badr"/>
          <w:sz w:val="28"/>
          <w:szCs w:val="28"/>
          <w:rtl/>
        </w:rPr>
        <w:t xml:space="preserve"> آثار ابوحمزه</w:t>
      </w:r>
    </w:p>
    <w:p w:rsidR="00E60B31" w:rsidRPr="00E60B31" w:rsidRDefault="00E60B31" w:rsidP="00E60B31">
      <w:pPr>
        <w:rPr>
          <w:rFonts w:cs="B Badr"/>
          <w:sz w:val="28"/>
          <w:szCs w:val="28"/>
          <w:rtl/>
        </w:rPr>
      </w:pPr>
      <w:r w:rsidRPr="00E60B31">
        <w:rPr>
          <w:rFonts w:cs="B Badr" w:hint="eastAsia"/>
          <w:sz w:val="28"/>
          <w:szCs w:val="28"/>
          <w:rtl/>
        </w:rPr>
        <w:t>نجاش</w:t>
      </w:r>
      <w:r w:rsidRPr="00E60B31">
        <w:rPr>
          <w:rFonts w:cs="B Badr" w:hint="cs"/>
          <w:sz w:val="28"/>
          <w:szCs w:val="28"/>
          <w:rtl/>
        </w:rPr>
        <w:t>ی</w:t>
      </w:r>
      <w:r w:rsidRPr="00E60B31">
        <w:rPr>
          <w:rFonts w:cs="B Badr"/>
          <w:sz w:val="28"/>
          <w:szCs w:val="28"/>
          <w:rtl/>
        </w:rPr>
        <w:t xml:space="preserve"> از آثار ابوحمزه به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القرآن، کتاب النوادر و رسالة الحقوق عن عل</w:t>
      </w:r>
      <w:r w:rsidRPr="00E60B31">
        <w:rPr>
          <w:rFonts w:cs="B Badr" w:hint="cs"/>
          <w:sz w:val="28"/>
          <w:szCs w:val="28"/>
          <w:rtl/>
        </w:rPr>
        <w:t>ی</w:t>
      </w:r>
      <w:r w:rsidRPr="00E60B31">
        <w:rPr>
          <w:rFonts w:cs="B Badr"/>
          <w:sz w:val="28"/>
          <w:szCs w:val="28"/>
          <w:rtl/>
        </w:rPr>
        <w:t xml:space="preserve"> بن الحس</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(ع) اشاره کرده است.[۱۷]</w:t>
      </w:r>
    </w:p>
    <w:p w:rsidR="00770B2E" w:rsidRDefault="00E60B31" w:rsidP="00E60B31">
      <w:pPr>
        <w:rPr>
          <w:rFonts w:cs="B Badr"/>
          <w:sz w:val="28"/>
          <w:szCs w:val="28"/>
          <w:rtl/>
        </w:rPr>
      </w:pPr>
      <w:r w:rsidRPr="00E60B31">
        <w:rPr>
          <w:rFonts w:cs="B Badr" w:hint="eastAsia"/>
          <w:sz w:val="28"/>
          <w:szCs w:val="28"/>
          <w:rtl/>
        </w:rPr>
        <w:t>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ابوحمزه</w:t>
      </w:r>
    </w:p>
    <w:p w:rsidR="00E60B31" w:rsidRPr="00E60B31" w:rsidRDefault="00E60B31" w:rsidP="00E60B31">
      <w:pPr>
        <w:rPr>
          <w:rFonts w:cs="B Badr"/>
          <w:sz w:val="28"/>
          <w:szCs w:val="28"/>
          <w:rtl/>
        </w:rPr>
      </w:pPr>
      <w:r w:rsidRPr="00E60B31">
        <w:rPr>
          <w:rFonts w:cs="B Badr" w:hint="eastAsia"/>
          <w:sz w:val="28"/>
          <w:szCs w:val="28"/>
          <w:rtl/>
        </w:rPr>
        <w:t>متن</w:t>
      </w:r>
      <w:r w:rsidRPr="00E60B31">
        <w:rPr>
          <w:rFonts w:cs="B Badr"/>
          <w:sz w:val="28"/>
          <w:szCs w:val="28"/>
          <w:rtl/>
        </w:rPr>
        <w:t xml:space="preserve">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ابوحمزه تا قرن ششم وجود داشته است. طبرس</w:t>
      </w:r>
      <w:r w:rsidRPr="00E60B31">
        <w:rPr>
          <w:rFonts w:cs="B Badr" w:hint="cs"/>
          <w:sz w:val="28"/>
          <w:szCs w:val="28"/>
          <w:rtl/>
        </w:rPr>
        <w:t>ی</w:t>
      </w:r>
      <w:r w:rsidRPr="00E60B31">
        <w:rPr>
          <w:rFonts w:cs="B Badr"/>
          <w:sz w:val="28"/>
          <w:szCs w:val="28"/>
          <w:rtl/>
        </w:rPr>
        <w:t xml:space="preserve"> در مجمع الب</w:t>
      </w:r>
      <w:r w:rsidRPr="00E60B31">
        <w:rPr>
          <w:rFonts w:cs="B Badr" w:hint="cs"/>
          <w:sz w:val="28"/>
          <w:szCs w:val="28"/>
          <w:rtl/>
        </w:rPr>
        <w:t>ی</w:t>
      </w:r>
      <w:r w:rsidRPr="00E60B31">
        <w:rPr>
          <w:rFonts w:cs="B Badr" w:hint="eastAsia"/>
          <w:sz w:val="28"/>
          <w:szCs w:val="28"/>
          <w:rtl/>
        </w:rPr>
        <w:t>ان</w:t>
      </w:r>
      <w:r w:rsidRPr="00E60B31">
        <w:rPr>
          <w:rFonts w:cs="B Badr"/>
          <w:sz w:val="28"/>
          <w:szCs w:val="28"/>
          <w:rtl/>
        </w:rPr>
        <w:t xml:space="preserve"> [۱۸] و ابن شهرآشوب (متوف</w:t>
      </w:r>
      <w:r w:rsidRPr="00E60B31">
        <w:rPr>
          <w:rFonts w:cs="B Badr" w:hint="cs"/>
          <w:sz w:val="28"/>
          <w:szCs w:val="28"/>
          <w:rtl/>
        </w:rPr>
        <w:t>ی</w:t>
      </w:r>
      <w:r w:rsidRPr="00E60B31">
        <w:rPr>
          <w:rFonts w:cs="B Badr"/>
          <w:sz w:val="28"/>
          <w:szCs w:val="28"/>
          <w:rtl/>
        </w:rPr>
        <w:t xml:space="preserve"> ۵۸۸) در مناقب آل اب</w:t>
      </w:r>
      <w:r w:rsidRPr="00E60B31">
        <w:rPr>
          <w:rFonts w:cs="B Badr" w:hint="cs"/>
          <w:sz w:val="28"/>
          <w:szCs w:val="28"/>
          <w:rtl/>
        </w:rPr>
        <w:t>ی</w:t>
      </w:r>
      <w:r w:rsidRPr="00E60B31">
        <w:rPr>
          <w:rFonts w:cs="B Badr"/>
          <w:sz w:val="28"/>
          <w:szCs w:val="28"/>
          <w:rtl/>
        </w:rPr>
        <w:t xml:space="preserve"> طالب [۱۹] از ا</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روا</w:t>
      </w:r>
      <w:r w:rsidRPr="00E60B31">
        <w:rPr>
          <w:rFonts w:cs="B Badr" w:hint="cs"/>
          <w:sz w:val="28"/>
          <w:szCs w:val="28"/>
          <w:rtl/>
        </w:rPr>
        <w:t>ی</w:t>
      </w:r>
      <w:r w:rsidRPr="00E60B31">
        <w:rPr>
          <w:rFonts w:cs="B Badr" w:hint="eastAsia"/>
          <w:sz w:val="28"/>
          <w:szCs w:val="28"/>
          <w:rtl/>
        </w:rPr>
        <w:t>ات</w:t>
      </w:r>
      <w:r w:rsidRPr="00E60B31">
        <w:rPr>
          <w:rFonts w:cs="B Badr" w:hint="cs"/>
          <w:sz w:val="28"/>
          <w:szCs w:val="28"/>
          <w:rtl/>
        </w:rPr>
        <w:t>ی</w:t>
      </w:r>
      <w:r w:rsidRPr="00E60B31">
        <w:rPr>
          <w:rFonts w:cs="B Badr"/>
          <w:sz w:val="28"/>
          <w:szCs w:val="28"/>
          <w:rtl/>
        </w:rPr>
        <w:t xml:space="preserve"> نقل کرده‌اند. عبدالرزاق محمدحس</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حرزالد</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روا</w:t>
      </w:r>
      <w:r w:rsidRPr="00E60B31">
        <w:rPr>
          <w:rFonts w:cs="B Badr" w:hint="cs"/>
          <w:sz w:val="28"/>
          <w:szCs w:val="28"/>
          <w:rtl/>
        </w:rPr>
        <w:t>ی</w:t>
      </w:r>
      <w:r w:rsidRPr="00E60B31">
        <w:rPr>
          <w:rFonts w:cs="B Badr" w:hint="eastAsia"/>
          <w:sz w:val="28"/>
          <w:szCs w:val="28"/>
          <w:rtl/>
        </w:rPr>
        <w:t>ات</w:t>
      </w:r>
      <w:r w:rsidRPr="00E60B31">
        <w:rPr>
          <w:rFonts w:cs="B Badr"/>
          <w:sz w:val="28"/>
          <w:szCs w:val="28"/>
          <w:rtl/>
        </w:rPr>
        <w:t xml:space="preserve"> منقول از ابوحمزه را که صبغة تفس</w:t>
      </w:r>
      <w:r w:rsidRPr="00E60B31">
        <w:rPr>
          <w:rFonts w:cs="B Badr" w:hint="cs"/>
          <w:sz w:val="28"/>
          <w:szCs w:val="28"/>
          <w:rtl/>
        </w:rPr>
        <w:t>ی</w:t>
      </w:r>
      <w:r w:rsidRPr="00E60B31">
        <w:rPr>
          <w:rFonts w:cs="B Badr" w:hint="eastAsia"/>
          <w:sz w:val="28"/>
          <w:szCs w:val="28"/>
          <w:rtl/>
        </w:rPr>
        <w:t>ر</w:t>
      </w:r>
      <w:r w:rsidRPr="00E60B31">
        <w:rPr>
          <w:rFonts w:cs="B Badr" w:hint="cs"/>
          <w:sz w:val="28"/>
          <w:szCs w:val="28"/>
          <w:rtl/>
        </w:rPr>
        <w:t>ی</w:t>
      </w:r>
      <w:r w:rsidRPr="00E60B31">
        <w:rPr>
          <w:rFonts w:cs="B Badr"/>
          <w:sz w:val="28"/>
          <w:szCs w:val="28"/>
          <w:rtl/>
        </w:rPr>
        <w:t xml:space="preserve"> داشته </w:t>
      </w:r>
      <w:r w:rsidRPr="00E60B31">
        <w:rPr>
          <w:rFonts w:cs="B Badr" w:hint="cs"/>
          <w:sz w:val="28"/>
          <w:szCs w:val="28"/>
          <w:rtl/>
        </w:rPr>
        <w:t>ی</w:t>
      </w:r>
      <w:r w:rsidRPr="00E60B31">
        <w:rPr>
          <w:rFonts w:cs="B Badr" w:hint="eastAsia"/>
          <w:sz w:val="28"/>
          <w:szCs w:val="28"/>
          <w:rtl/>
        </w:rPr>
        <w:t>ا</w:t>
      </w:r>
      <w:r w:rsidRPr="00E60B31">
        <w:rPr>
          <w:rFonts w:cs="B Badr"/>
          <w:sz w:val="28"/>
          <w:szCs w:val="28"/>
          <w:rtl/>
        </w:rPr>
        <w:t xml:space="preserve"> در منابع به نقل آ</w:t>
      </w:r>
      <w:r w:rsidRPr="00E60B31">
        <w:rPr>
          <w:rFonts w:cs="B Badr" w:hint="eastAsia"/>
          <w:sz w:val="28"/>
          <w:szCs w:val="28"/>
          <w:rtl/>
        </w:rPr>
        <w:t>نها</w:t>
      </w:r>
      <w:r w:rsidRPr="00E60B31">
        <w:rPr>
          <w:rFonts w:cs="B Badr"/>
          <w:sz w:val="28"/>
          <w:szCs w:val="28"/>
          <w:rtl/>
        </w:rPr>
        <w:t xml:space="preserve"> از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ابوحمزه اشاره شده در کتاب</w:t>
      </w:r>
      <w:r w:rsidRPr="00E60B31">
        <w:rPr>
          <w:rFonts w:cs="B Badr" w:hint="cs"/>
          <w:sz w:val="28"/>
          <w:szCs w:val="28"/>
          <w:rtl/>
        </w:rPr>
        <w:t>ی</w:t>
      </w:r>
      <w:r w:rsidRPr="00E60B31">
        <w:rPr>
          <w:rFonts w:cs="B Badr"/>
          <w:sz w:val="28"/>
          <w:szCs w:val="28"/>
          <w:rtl/>
        </w:rPr>
        <w:t xml:space="preserve"> با عنوان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القرآن الکر</w:t>
      </w:r>
      <w:r w:rsidRPr="00E60B31">
        <w:rPr>
          <w:rFonts w:cs="B Badr" w:hint="cs"/>
          <w:sz w:val="28"/>
          <w:szCs w:val="28"/>
          <w:rtl/>
        </w:rPr>
        <w:t>ی</w:t>
      </w:r>
      <w:r w:rsidRPr="00E60B31">
        <w:rPr>
          <w:rFonts w:cs="B Badr" w:hint="eastAsia"/>
          <w:sz w:val="28"/>
          <w:szCs w:val="28"/>
          <w:rtl/>
        </w:rPr>
        <w:t>م</w:t>
      </w:r>
      <w:r w:rsidRPr="00E60B31">
        <w:rPr>
          <w:rFonts w:cs="B Badr"/>
          <w:sz w:val="28"/>
          <w:szCs w:val="28"/>
          <w:rtl/>
        </w:rPr>
        <w:t xml:space="preserve"> لاب</w:t>
      </w:r>
      <w:r w:rsidRPr="00E60B31">
        <w:rPr>
          <w:rFonts w:cs="B Badr" w:hint="cs"/>
          <w:sz w:val="28"/>
          <w:szCs w:val="28"/>
          <w:rtl/>
        </w:rPr>
        <w:t>ی</w:t>
      </w:r>
      <w:r w:rsidRPr="00E60B31">
        <w:rPr>
          <w:rFonts w:cs="B Badr"/>
          <w:sz w:val="28"/>
          <w:szCs w:val="28"/>
          <w:rtl/>
        </w:rPr>
        <w:t xml:space="preserve"> حمزة بن ثابت بن د</w:t>
      </w:r>
      <w:r w:rsidRPr="00E60B31">
        <w:rPr>
          <w:rFonts w:cs="B Badr" w:hint="cs"/>
          <w:sz w:val="28"/>
          <w:szCs w:val="28"/>
          <w:rtl/>
        </w:rPr>
        <w:t>ی</w:t>
      </w:r>
      <w:r w:rsidRPr="00E60B31">
        <w:rPr>
          <w:rFonts w:cs="B Badr" w:hint="eastAsia"/>
          <w:sz w:val="28"/>
          <w:szCs w:val="28"/>
          <w:rtl/>
        </w:rPr>
        <w:t>نار</w:t>
      </w:r>
      <w:r w:rsidRPr="00E60B31">
        <w:rPr>
          <w:rFonts w:cs="B Badr"/>
          <w:sz w:val="28"/>
          <w:szCs w:val="28"/>
          <w:rtl/>
        </w:rPr>
        <w:t xml:space="preserve"> الثمال</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گردآور</w:t>
      </w:r>
      <w:r w:rsidRPr="00E60B31">
        <w:rPr>
          <w:rFonts w:cs="B Badr" w:hint="cs"/>
          <w:sz w:val="28"/>
          <w:szCs w:val="28"/>
          <w:rtl/>
        </w:rPr>
        <w:t>ی</w:t>
      </w:r>
      <w:r w:rsidRPr="00E60B31">
        <w:rPr>
          <w:rFonts w:cs="B Badr"/>
          <w:sz w:val="28"/>
          <w:szCs w:val="28"/>
          <w:rtl/>
        </w:rPr>
        <w:t xml:space="preserve"> کرده است. در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ابوحمزه، بر خلاف تفاس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مأثور د</w:t>
      </w:r>
      <w:r w:rsidRPr="00E60B31">
        <w:rPr>
          <w:rFonts w:cs="B Badr" w:hint="cs"/>
          <w:sz w:val="28"/>
          <w:szCs w:val="28"/>
          <w:rtl/>
        </w:rPr>
        <w:t>ی</w:t>
      </w:r>
      <w:r w:rsidRPr="00E60B31">
        <w:rPr>
          <w:rFonts w:cs="B Badr" w:hint="eastAsia"/>
          <w:sz w:val="28"/>
          <w:szCs w:val="28"/>
          <w:rtl/>
        </w:rPr>
        <w:t>گر،</w:t>
      </w:r>
      <w:r w:rsidRPr="00E60B31">
        <w:rPr>
          <w:rFonts w:cs="B Badr"/>
          <w:sz w:val="28"/>
          <w:szCs w:val="28"/>
          <w:rtl/>
        </w:rPr>
        <w:t xml:space="preserve"> احاد</w:t>
      </w:r>
      <w:r w:rsidRPr="00E60B31">
        <w:rPr>
          <w:rFonts w:cs="B Badr" w:hint="cs"/>
          <w:sz w:val="28"/>
          <w:szCs w:val="28"/>
          <w:rtl/>
        </w:rPr>
        <w:t>ی</w:t>
      </w:r>
      <w:r w:rsidRPr="00E60B31">
        <w:rPr>
          <w:rFonts w:cs="B Badr" w:hint="eastAsia"/>
          <w:sz w:val="28"/>
          <w:szCs w:val="28"/>
          <w:rtl/>
        </w:rPr>
        <w:t>ث</w:t>
      </w:r>
      <w:r w:rsidRPr="00E60B31">
        <w:rPr>
          <w:rFonts w:cs="B Badr"/>
          <w:sz w:val="28"/>
          <w:szCs w:val="28"/>
          <w:rtl/>
        </w:rPr>
        <w:t xml:space="preserve"> مرسل کم‌تر</w:t>
      </w:r>
      <w:r w:rsidRPr="00E60B31">
        <w:rPr>
          <w:rFonts w:cs="B Badr" w:hint="cs"/>
          <w:sz w:val="28"/>
          <w:szCs w:val="28"/>
          <w:rtl/>
        </w:rPr>
        <w:t>ی</w:t>
      </w:r>
      <w:r w:rsidRPr="00E60B31">
        <w:rPr>
          <w:rFonts w:cs="B Badr"/>
          <w:sz w:val="28"/>
          <w:szCs w:val="28"/>
          <w:rtl/>
        </w:rPr>
        <w:t xml:space="preserve"> د</w:t>
      </w:r>
      <w:r w:rsidRPr="00E60B31">
        <w:rPr>
          <w:rFonts w:cs="B Badr" w:hint="cs"/>
          <w:sz w:val="28"/>
          <w:szCs w:val="28"/>
          <w:rtl/>
        </w:rPr>
        <w:t>ی</w:t>
      </w:r>
      <w:r w:rsidRPr="00E60B31">
        <w:rPr>
          <w:rFonts w:cs="B Badr" w:hint="eastAsia"/>
          <w:sz w:val="28"/>
          <w:szCs w:val="28"/>
          <w:rtl/>
        </w:rPr>
        <w:t>ده</w:t>
      </w:r>
      <w:r w:rsidRPr="00E60B31">
        <w:rPr>
          <w:rFonts w:cs="B Badr"/>
          <w:sz w:val="28"/>
          <w:szCs w:val="28"/>
          <w:rtl/>
        </w:rPr>
        <w:t xml:space="preserve"> م</w:t>
      </w:r>
      <w:r w:rsidRPr="00E60B31">
        <w:rPr>
          <w:rFonts w:cs="B Badr" w:hint="cs"/>
          <w:sz w:val="28"/>
          <w:szCs w:val="28"/>
          <w:rtl/>
        </w:rPr>
        <w:t>ی‌</w:t>
      </w:r>
      <w:r w:rsidRPr="00E60B31">
        <w:rPr>
          <w:rFonts w:cs="B Badr" w:hint="eastAsia"/>
          <w:sz w:val="28"/>
          <w:szCs w:val="28"/>
          <w:rtl/>
        </w:rPr>
        <w:t>شود</w:t>
      </w:r>
      <w:r w:rsidRPr="00E60B31">
        <w:rPr>
          <w:rFonts w:cs="B Badr"/>
          <w:sz w:val="28"/>
          <w:szCs w:val="28"/>
          <w:rtl/>
        </w:rPr>
        <w:t>. ابوحمزه به اسباب نزول توجه داشته و ضمن توجه به فضائل اه</w:t>
      </w:r>
      <w:r w:rsidRPr="00E60B31">
        <w:rPr>
          <w:rFonts w:cs="B Badr" w:hint="eastAsia"/>
          <w:sz w:val="28"/>
          <w:szCs w:val="28"/>
          <w:rtl/>
        </w:rPr>
        <w:t>ل</w:t>
      </w:r>
      <w:r w:rsidRPr="00E60B31">
        <w:rPr>
          <w:rFonts w:cs="B Badr"/>
          <w:sz w:val="28"/>
          <w:szCs w:val="28"/>
          <w:rtl/>
        </w:rPr>
        <w:t xml:space="preserve"> ب</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(ع)، از ش</w:t>
      </w:r>
      <w:r w:rsidRPr="00E60B31">
        <w:rPr>
          <w:rFonts w:cs="B Badr" w:hint="cs"/>
          <w:sz w:val="28"/>
          <w:szCs w:val="28"/>
          <w:rtl/>
        </w:rPr>
        <w:t>ی</w:t>
      </w:r>
      <w:r w:rsidRPr="00E60B31">
        <w:rPr>
          <w:rFonts w:cs="B Badr" w:hint="eastAsia"/>
          <w:sz w:val="28"/>
          <w:szCs w:val="28"/>
          <w:rtl/>
        </w:rPr>
        <w:t>وه</w:t>
      </w:r>
      <w:r w:rsidRPr="00E60B31">
        <w:rPr>
          <w:rFonts w:cs="B Badr"/>
          <w:sz w:val="28"/>
          <w:szCs w:val="28"/>
          <w:rtl/>
        </w:rPr>
        <w:t xml:space="preserve">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قرآن به قرآن استفاده کرده و به اجتهاد، قرائت، لغت، نحو و نقل آرا</w:t>
      </w:r>
      <w:r w:rsidRPr="00E60B31">
        <w:rPr>
          <w:rFonts w:cs="B Badr" w:hint="cs"/>
          <w:sz w:val="28"/>
          <w:szCs w:val="28"/>
          <w:rtl/>
        </w:rPr>
        <w:t>ی</w:t>
      </w:r>
      <w:r w:rsidRPr="00E60B31">
        <w:rPr>
          <w:rFonts w:cs="B Badr"/>
          <w:sz w:val="28"/>
          <w:szCs w:val="28"/>
          <w:rtl/>
        </w:rPr>
        <w:t xml:space="preserve"> مختلف در معنا</w:t>
      </w:r>
      <w:r w:rsidRPr="00E60B31">
        <w:rPr>
          <w:rFonts w:cs="B Badr" w:hint="cs"/>
          <w:sz w:val="28"/>
          <w:szCs w:val="28"/>
          <w:rtl/>
        </w:rPr>
        <w:t>ی</w:t>
      </w:r>
      <w:r w:rsidRPr="00E60B31">
        <w:rPr>
          <w:rFonts w:cs="B Badr"/>
          <w:sz w:val="28"/>
          <w:szCs w:val="28"/>
          <w:rtl/>
        </w:rPr>
        <w:t xml:space="preserve"> آ</w:t>
      </w:r>
      <w:r w:rsidRPr="00E60B31">
        <w:rPr>
          <w:rFonts w:cs="B Badr" w:hint="cs"/>
          <w:sz w:val="28"/>
          <w:szCs w:val="28"/>
          <w:rtl/>
        </w:rPr>
        <w:t>ی</w:t>
      </w:r>
      <w:r w:rsidRPr="00E60B31">
        <w:rPr>
          <w:rFonts w:cs="B Badr" w:hint="eastAsia"/>
          <w:sz w:val="28"/>
          <w:szCs w:val="28"/>
          <w:rtl/>
        </w:rPr>
        <w:t>ات</w:t>
      </w:r>
      <w:r w:rsidRPr="00E60B31">
        <w:rPr>
          <w:rFonts w:cs="B Badr"/>
          <w:sz w:val="28"/>
          <w:szCs w:val="28"/>
          <w:rtl/>
        </w:rPr>
        <w:t xml:space="preserve"> اهتمام و</w:t>
      </w:r>
      <w:r w:rsidRPr="00E60B31">
        <w:rPr>
          <w:rFonts w:cs="B Badr" w:hint="cs"/>
          <w:sz w:val="28"/>
          <w:szCs w:val="28"/>
          <w:rtl/>
        </w:rPr>
        <w:t>ی</w:t>
      </w:r>
      <w:r w:rsidRPr="00E60B31">
        <w:rPr>
          <w:rFonts w:cs="B Badr" w:hint="eastAsia"/>
          <w:sz w:val="28"/>
          <w:szCs w:val="28"/>
          <w:rtl/>
        </w:rPr>
        <w:t>ژه</w:t>
      </w:r>
      <w:r w:rsidRPr="00E60B31">
        <w:rPr>
          <w:rFonts w:cs="B Badr"/>
          <w:sz w:val="28"/>
          <w:szCs w:val="28"/>
          <w:rtl/>
        </w:rPr>
        <w:t xml:space="preserve"> داشته است.[۲۰]</w:t>
      </w:r>
    </w:p>
    <w:p w:rsidR="00E60B31" w:rsidRPr="00E60B31" w:rsidRDefault="00E60B31" w:rsidP="00E60B31">
      <w:pPr>
        <w:rPr>
          <w:rFonts w:cs="B Badr"/>
          <w:sz w:val="28"/>
          <w:szCs w:val="28"/>
          <w:rtl/>
        </w:rPr>
      </w:pPr>
      <w:r w:rsidRPr="00E60B31">
        <w:rPr>
          <w:rFonts w:cs="B Badr" w:hint="eastAsia"/>
          <w:sz w:val="28"/>
          <w:szCs w:val="28"/>
          <w:rtl/>
        </w:rPr>
        <w:t>پانو</w:t>
      </w:r>
      <w:r w:rsidRPr="00E60B31">
        <w:rPr>
          <w:rFonts w:cs="B Badr" w:hint="cs"/>
          <w:sz w:val="28"/>
          <w:szCs w:val="28"/>
          <w:rtl/>
        </w:rPr>
        <w:t>ی</w:t>
      </w:r>
      <w:r w:rsidRPr="00E60B31">
        <w:rPr>
          <w:rFonts w:cs="B Badr" w:hint="eastAsia"/>
          <w:sz w:val="28"/>
          <w:szCs w:val="28"/>
          <w:rtl/>
        </w:rPr>
        <w:t>س</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ابن</w:t>
      </w:r>
      <w:r w:rsidRPr="00E60B31">
        <w:rPr>
          <w:rFonts w:cs="B Badr"/>
          <w:sz w:val="28"/>
          <w:szCs w:val="28"/>
          <w:rtl/>
        </w:rPr>
        <w:t xml:space="preserve"> بابو</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الامال</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ج4، ص36</w:t>
      </w:r>
    </w:p>
    <w:p w:rsidR="00E60B31" w:rsidRPr="00E60B31" w:rsidRDefault="00E60B31" w:rsidP="00E60B31">
      <w:pPr>
        <w:pStyle w:val="ListParagraph"/>
        <w:numPr>
          <w:ilvl w:val="0"/>
          <w:numId w:val="32"/>
        </w:numPr>
        <w:rPr>
          <w:rFonts w:cs="B Badr"/>
          <w:sz w:val="28"/>
          <w:szCs w:val="28"/>
          <w:rtl/>
        </w:rPr>
      </w:pPr>
      <w:r w:rsidRPr="00E60B31">
        <w:rPr>
          <w:rFonts w:cs="B Badr"/>
          <w:sz w:val="28"/>
          <w:szCs w:val="28"/>
          <w:rtl/>
        </w:rPr>
        <w:t>.مجله پاسدار اسلام،شماره 66، مقاله ابوحمزه ثمال</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س</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محمدجواد مهر</w:t>
      </w:r>
      <w:r w:rsidRPr="00E60B31">
        <w:rPr>
          <w:rFonts w:cs="B Badr" w:hint="cs"/>
          <w:sz w:val="28"/>
          <w:szCs w:val="28"/>
          <w:rtl/>
        </w:rPr>
        <w:t>ی</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lastRenderedPageBreak/>
        <w:t>رک</w:t>
      </w:r>
      <w:r w:rsidRPr="00E60B31">
        <w:rPr>
          <w:rFonts w:cs="B Badr"/>
          <w:sz w:val="28"/>
          <w:szCs w:val="28"/>
          <w:rtl/>
        </w:rPr>
        <w:t>: تهذ</w:t>
      </w:r>
      <w:r w:rsidRPr="00E60B31">
        <w:rPr>
          <w:rFonts w:cs="B Badr" w:hint="cs"/>
          <w:sz w:val="28"/>
          <w:szCs w:val="28"/>
          <w:rtl/>
        </w:rPr>
        <w:t>ی</w:t>
      </w:r>
      <w:r w:rsidRPr="00E60B31">
        <w:rPr>
          <w:rFonts w:cs="B Badr" w:hint="eastAsia"/>
          <w:sz w:val="28"/>
          <w:szCs w:val="28"/>
          <w:rtl/>
        </w:rPr>
        <w:t>ب</w:t>
      </w:r>
      <w:r w:rsidRPr="00E60B31">
        <w:rPr>
          <w:rFonts w:cs="B Badr"/>
          <w:sz w:val="28"/>
          <w:szCs w:val="28"/>
          <w:rtl/>
        </w:rPr>
        <w:t xml:space="preserve"> الکمال ف</w:t>
      </w:r>
      <w:r w:rsidRPr="00E60B31">
        <w:rPr>
          <w:rFonts w:cs="B Badr" w:hint="cs"/>
          <w:sz w:val="28"/>
          <w:szCs w:val="28"/>
          <w:rtl/>
        </w:rPr>
        <w:t>ی</w:t>
      </w:r>
      <w:r w:rsidRPr="00E60B31">
        <w:rPr>
          <w:rFonts w:cs="B Badr"/>
          <w:sz w:val="28"/>
          <w:szCs w:val="28"/>
          <w:rtl/>
        </w:rPr>
        <w:t xml:space="preserve"> اسماءالرجال ،مِزّ</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ج۴، ص۳۵۸</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نک</w:t>
      </w:r>
      <w:r w:rsidRPr="00E60B31">
        <w:rPr>
          <w:rFonts w:cs="B Badr"/>
          <w:sz w:val="28"/>
          <w:szCs w:val="28"/>
          <w:rtl/>
        </w:rPr>
        <w:t>: الکاف</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ج1، ص88</w:t>
      </w:r>
    </w:p>
    <w:p w:rsidR="00E60B31" w:rsidRPr="00E60B31" w:rsidRDefault="00E60B31" w:rsidP="00E60B31">
      <w:pPr>
        <w:pStyle w:val="ListParagraph"/>
        <w:numPr>
          <w:ilvl w:val="0"/>
          <w:numId w:val="32"/>
        </w:numPr>
        <w:rPr>
          <w:rFonts w:cs="B Badr"/>
          <w:sz w:val="28"/>
          <w:szCs w:val="28"/>
          <w:rtl/>
        </w:rPr>
      </w:pPr>
      <w:r w:rsidRPr="00E60B31">
        <w:rPr>
          <w:rFonts w:cs="B Badr"/>
          <w:sz w:val="28"/>
          <w:szCs w:val="28"/>
          <w:rtl/>
        </w:rPr>
        <w:t xml:space="preserve">.مجله پاسدار اسلام،شماره 66، مقاله </w:t>
      </w:r>
      <w:r w:rsidRPr="00E60B31">
        <w:rPr>
          <w:rFonts w:cs="B Badr" w:hint="cs"/>
          <w:sz w:val="28"/>
          <w:szCs w:val="28"/>
          <w:rtl/>
        </w:rPr>
        <w:t>ی</w:t>
      </w:r>
      <w:r w:rsidRPr="00E60B31">
        <w:rPr>
          <w:rFonts w:cs="B Badr" w:hint="eastAsia"/>
          <w:sz w:val="28"/>
          <w:szCs w:val="28"/>
          <w:rtl/>
        </w:rPr>
        <w:t>اران</w:t>
      </w:r>
      <w:r w:rsidRPr="00E60B31">
        <w:rPr>
          <w:rFonts w:cs="B Badr"/>
          <w:sz w:val="28"/>
          <w:szCs w:val="28"/>
          <w:rtl/>
        </w:rPr>
        <w:t xml:space="preserve"> امام، ابوحمزه ثمال</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س</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محمدجواد مهر</w:t>
      </w:r>
      <w:r w:rsidRPr="00E60B31">
        <w:rPr>
          <w:rFonts w:cs="B Badr" w:hint="cs"/>
          <w:sz w:val="28"/>
          <w:szCs w:val="28"/>
          <w:rtl/>
        </w:rPr>
        <w:t>ی</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تار</w:t>
      </w:r>
      <w:r w:rsidRPr="00E60B31">
        <w:rPr>
          <w:rFonts w:cs="B Badr" w:hint="cs"/>
          <w:sz w:val="28"/>
          <w:szCs w:val="28"/>
          <w:rtl/>
        </w:rPr>
        <w:t>ی</w:t>
      </w:r>
      <w:r w:rsidRPr="00E60B31">
        <w:rPr>
          <w:rFonts w:cs="B Badr" w:hint="eastAsia"/>
          <w:sz w:val="28"/>
          <w:szCs w:val="28"/>
          <w:rtl/>
        </w:rPr>
        <w:t>خ</w:t>
      </w:r>
      <w:r w:rsidRPr="00E60B31">
        <w:rPr>
          <w:rFonts w:cs="B Badr"/>
          <w:sz w:val="28"/>
          <w:szCs w:val="28"/>
          <w:rtl/>
        </w:rPr>
        <w:t xml:space="preserve"> </w:t>
      </w:r>
      <w:r w:rsidRPr="00E60B31">
        <w:rPr>
          <w:rFonts w:cs="B Badr" w:hint="cs"/>
          <w:sz w:val="28"/>
          <w:szCs w:val="28"/>
          <w:rtl/>
        </w:rPr>
        <w:t>ی</w:t>
      </w:r>
      <w:r w:rsidRPr="00E60B31">
        <w:rPr>
          <w:rFonts w:cs="B Badr" w:hint="eastAsia"/>
          <w:sz w:val="28"/>
          <w:szCs w:val="28"/>
          <w:rtl/>
        </w:rPr>
        <w:t>عقوب</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ج2، ص 362-390</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منتهى</w:t>
      </w:r>
      <w:r w:rsidRPr="00E60B31">
        <w:rPr>
          <w:rFonts w:cs="B Badr"/>
          <w:sz w:val="28"/>
          <w:szCs w:val="28"/>
          <w:rtl/>
        </w:rPr>
        <w:t xml:space="preserve"> المقال, ج2, ص192. چاپ آل الب</w:t>
      </w:r>
      <w:r w:rsidRPr="00E60B31">
        <w:rPr>
          <w:rFonts w:cs="B Badr" w:hint="cs"/>
          <w:sz w:val="28"/>
          <w:szCs w:val="28"/>
          <w:rtl/>
        </w:rPr>
        <w:t>ی</w:t>
      </w:r>
      <w:r w:rsidRPr="00E60B31">
        <w:rPr>
          <w:rFonts w:cs="B Badr" w:hint="eastAsia"/>
          <w:sz w:val="28"/>
          <w:szCs w:val="28"/>
          <w:rtl/>
        </w:rPr>
        <w:t>ت</w:t>
      </w:r>
      <w:r w:rsidRPr="00E60B31">
        <w:rPr>
          <w:rFonts w:cs="B Badr"/>
          <w:sz w:val="28"/>
          <w:szCs w:val="28"/>
          <w:rtl/>
        </w:rPr>
        <w:t>.</w:t>
      </w:r>
    </w:p>
    <w:p w:rsidR="00E60B31" w:rsidRPr="00E60B31" w:rsidRDefault="00E60B31" w:rsidP="00E60B31">
      <w:pPr>
        <w:pStyle w:val="ListParagraph"/>
        <w:numPr>
          <w:ilvl w:val="0"/>
          <w:numId w:val="32"/>
        </w:numPr>
        <w:rPr>
          <w:rFonts w:cs="B Badr"/>
          <w:sz w:val="28"/>
          <w:szCs w:val="28"/>
          <w:rtl/>
        </w:rPr>
      </w:pPr>
      <w:r w:rsidRPr="00E60B31">
        <w:rPr>
          <w:rFonts w:cs="B Badr"/>
          <w:sz w:val="28"/>
          <w:szCs w:val="28"/>
          <w:rtl/>
        </w:rPr>
        <w:t>29 رجال نجاشى, ص115.</w:t>
      </w:r>
    </w:p>
    <w:p w:rsidR="00E60B31" w:rsidRPr="00E60B31" w:rsidRDefault="00E60B31" w:rsidP="00E60B31">
      <w:pPr>
        <w:pStyle w:val="ListParagraph"/>
        <w:numPr>
          <w:ilvl w:val="0"/>
          <w:numId w:val="32"/>
        </w:numPr>
        <w:rPr>
          <w:rFonts w:cs="B Badr"/>
          <w:sz w:val="28"/>
          <w:szCs w:val="28"/>
          <w:rtl/>
        </w:rPr>
      </w:pPr>
      <w:r w:rsidRPr="00E60B31">
        <w:rPr>
          <w:rFonts w:cs="B Badr"/>
          <w:sz w:val="28"/>
          <w:szCs w:val="28"/>
          <w:rtl/>
        </w:rPr>
        <w:t xml:space="preserve">.مجله پاسدار اسلام،شماره 66، مقاله </w:t>
      </w:r>
      <w:r w:rsidRPr="00E60B31">
        <w:rPr>
          <w:rFonts w:cs="B Badr" w:hint="cs"/>
          <w:sz w:val="28"/>
          <w:szCs w:val="28"/>
          <w:rtl/>
        </w:rPr>
        <w:t>ی</w:t>
      </w:r>
      <w:r w:rsidRPr="00E60B31">
        <w:rPr>
          <w:rFonts w:cs="B Badr" w:hint="eastAsia"/>
          <w:sz w:val="28"/>
          <w:szCs w:val="28"/>
          <w:rtl/>
        </w:rPr>
        <w:t>اران</w:t>
      </w:r>
      <w:r w:rsidRPr="00E60B31">
        <w:rPr>
          <w:rFonts w:cs="B Badr"/>
          <w:sz w:val="28"/>
          <w:szCs w:val="28"/>
          <w:rtl/>
        </w:rPr>
        <w:t xml:space="preserve"> امام، ابوحمزه ثمال</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س</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محمدجواد مهر</w:t>
      </w:r>
      <w:r w:rsidRPr="00E60B31">
        <w:rPr>
          <w:rFonts w:cs="B Badr" w:hint="cs"/>
          <w:sz w:val="28"/>
          <w:szCs w:val="28"/>
          <w:rtl/>
        </w:rPr>
        <w:t>ی</w:t>
      </w:r>
    </w:p>
    <w:p w:rsidR="00E60B31" w:rsidRPr="00E60B31" w:rsidRDefault="00E60B31" w:rsidP="00E60B31">
      <w:pPr>
        <w:pStyle w:val="ListParagraph"/>
        <w:numPr>
          <w:ilvl w:val="0"/>
          <w:numId w:val="32"/>
        </w:numPr>
        <w:rPr>
          <w:rFonts w:cs="B Badr"/>
          <w:sz w:val="28"/>
          <w:szCs w:val="28"/>
          <w:rtl/>
        </w:rPr>
      </w:pPr>
      <w:r w:rsidRPr="00E60B31">
        <w:rPr>
          <w:rFonts w:cs="B Badr"/>
          <w:sz w:val="28"/>
          <w:szCs w:val="28"/>
          <w:rtl/>
        </w:rPr>
        <w:t xml:space="preserve">.مجله پاسدار اسلام،شماره 66، مقاله </w:t>
      </w:r>
      <w:r w:rsidRPr="00E60B31">
        <w:rPr>
          <w:rFonts w:cs="B Badr" w:hint="cs"/>
          <w:sz w:val="28"/>
          <w:szCs w:val="28"/>
          <w:rtl/>
        </w:rPr>
        <w:t>ی</w:t>
      </w:r>
      <w:r w:rsidRPr="00E60B31">
        <w:rPr>
          <w:rFonts w:cs="B Badr" w:hint="eastAsia"/>
          <w:sz w:val="28"/>
          <w:szCs w:val="28"/>
          <w:rtl/>
        </w:rPr>
        <w:t>اران</w:t>
      </w:r>
      <w:r w:rsidRPr="00E60B31">
        <w:rPr>
          <w:rFonts w:cs="B Badr"/>
          <w:sz w:val="28"/>
          <w:szCs w:val="28"/>
          <w:rtl/>
        </w:rPr>
        <w:t xml:space="preserve"> امام، ابوحمزه ثمال</w:t>
      </w:r>
      <w:r w:rsidRPr="00E60B31">
        <w:rPr>
          <w:rFonts w:cs="B Badr" w:hint="cs"/>
          <w:sz w:val="28"/>
          <w:szCs w:val="28"/>
          <w:rtl/>
        </w:rPr>
        <w:t>ی</w:t>
      </w:r>
      <w:r w:rsidRPr="00E60B31">
        <w:rPr>
          <w:rFonts w:cs="B Badr" w:hint="eastAsia"/>
          <w:sz w:val="28"/>
          <w:szCs w:val="28"/>
          <w:rtl/>
        </w:rPr>
        <w:t>،</w:t>
      </w:r>
      <w:r w:rsidRPr="00E60B31">
        <w:rPr>
          <w:rFonts w:cs="B Badr"/>
          <w:sz w:val="28"/>
          <w:szCs w:val="28"/>
          <w:rtl/>
        </w:rPr>
        <w:t xml:space="preserve"> س</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محمدجواد مهر</w:t>
      </w:r>
      <w:r w:rsidRPr="00E60B31">
        <w:rPr>
          <w:rFonts w:cs="B Badr" w:hint="cs"/>
          <w:sz w:val="28"/>
          <w:szCs w:val="28"/>
          <w:rtl/>
        </w:rPr>
        <w:t>ی</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فرحه</w:t>
      </w:r>
      <w:r w:rsidRPr="00E60B31">
        <w:rPr>
          <w:rFonts w:cs="B Badr"/>
          <w:sz w:val="28"/>
          <w:szCs w:val="28"/>
          <w:rtl/>
        </w:rPr>
        <w:t xml:space="preserve"> الغرى، سيد عبدالكريم بن طاووس، ص 47.</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قبر</w:t>
      </w:r>
      <w:r w:rsidRPr="00E60B31">
        <w:rPr>
          <w:rFonts w:cs="B Badr"/>
          <w:sz w:val="28"/>
          <w:szCs w:val="28"/>
          <w:rtl/>
        </w:rPr>
        <w:t xml:space="preserve"> امام على عل</w:t>
      </w:r>
      <w:r w:rsidRPr="00E60B31">
        <w:rPr>
          <w:rFonts w:cs="B Badr" w:hint="cs"/>
          <w:sz w:val="28"/>
          <w:szCs w:val="28"/>
          <w:rtl/>
        </w:rPr>
        <w:t>ی</w:t>
      </w:r>
      <w:r w:rsidRPr="00E60B31">
        <w:rPr>
          <w:rFonts w:cs="B Badr" w:hint="eastAsia"/>
          <w:sz w:val="28"/>
          <w:szCs w:val="28"/>
          <w:rtl/>
        </w:rPr>
        <w:t>ه</w:t>
      </w:r>
      <w:r w:rsidRPr="00E60B31">
        <w:rPr>
          <w:rFonts w:cs="B Badr"/>
          <w:sz w:val="28"/>
          <w:szCs w:val="28"/>
          <w:rtl/>
        </w:rPr>
        <w:t xml:space="preserve"> السلام تا زمان هارون الرشيد بر عموم مردم مخفى بود؛ فقط شيعيان خاص و مخلص با راهنمايى ائمه معصومين عل</w:t>
      </w:r>
      <w:r w:rsidRPr="00E60B31">
        <w:rPr>
          <w:rFonts w:cs="B Badr" w:hint="cs"/>
          <w:sz w:val="28"/>
          <w:szCs w:val="28"/>
          <w:rtl/>
        </w:rPr>
        <w:t>ی</w:t>
      </w:r>
      <w:r w:rsidRPr="00E60B31">
        <w:rPr>
          <w:rFonts w:cs="B Badr" w:hint="eastAsia"/>
          <w:sz w:val="28"/>
          <w:szCs w:val="28"/>
          <w:rtl/>
        </w:rPr>
        <w:t>هم‌السلام</w:t>
      </w:r>
      <w:r w:rsidRPr="00E60B31">
        <w:rPr>
          <w:rFonts w:cs="B Badr"/>
          <w:sz w:val="28"/>
          <w:szCs w:val="28"/>
          <w:rtl/>
        </w:rPr>
        <w:t xml:space="preserve"> از قبر آن حضرت مطلع بودند و گاه به زيارت آن بزرگوار مشرف م</w:t>
      </w:r>
      <w:r w:rsidRPr="00E60B31">
        <w:rPr>
          <w:rFonts w:cs="B Badr" w:hint="cs"/>
          <w:sz w:val="28"/>
          <w:szCs w:val="28"/>
          <w:rtl/>
        </w:rPr>
        <w:t>ی‌‌</w:t>
      </w:r>
      <w:r w:rsidRPr="00E60B31">
        <w:rPr>
          <w:rFonts w:cs="B Badr" w:hint="eastAsia"/>
          <w:sz w:val="28"/>
          <w:szCs w:val="28"/>
          <w:rtl/>
        </w:rPr>
        <w:t>شدند</w:t>
      </w:r>
      <w:r w:rsidRPr="00E60B31">
        <w:rPr>
          <w:rFonts w:cs="B Badr"/>
          <w:sz w:val="28"/>
          <w:szCs w:val="28"/>
          <w:rtl/>
        </w:rPr>
        <w:t>.</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سفينه</w:t>
      </w:r>
      <w:r w:rsidRPr="00E60B31">
        <w:rPr>
          <w:rFonts w:cs="B Badr"/>
          <w:sz w:val="28"/>
          <w:szCs w:val="28"/>
          <w:rtl/>
        </w:rPr>
        <w:t xml:space="preserve"> البحار، ج 2، ص 44.</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مهج</w:t>
      </w:r>
      <w:r w:rsidRPr="00E60B31">
        <w:rPr>
          <w:rFonts w:cs="B Badr"/>
          <w:sz w:val="28"/>
          <w:szCs w:val="28"/>
          <w:rtl/>
        </w:rPr>
        <w:t xml:space="preserve"> الدعوات، ص 165، نامه دانشوران، ج 1، ص 47؛ معجم رجال الحديث، ج 4، ص 294. اين دعا در حدود سه صفحه است و در كتاب مهج الدعوات سيد ابن طاووس آمده است.</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مدينه</w:t>
      </w:r>
      <w:r w:rsidRPr="00E60B31">
        <w:rPr>
          <w:rFonts w:cs="B Badr"/>
          <w:sz w:val="28"/>
          <w:szCs w:val="28"/>
          <w:rtl/>
        </w:rPr>
        <w:t xml:space="preserve"> المعاجز، ص 463؛ بحارالانوار، ج 47، ص 252؛ اعيان الشيعه، ج 4، ص 11.</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مصباح</w:t>
      </w:r>
      <w:r w:rsidRPr="00E60B31">
        <w:rPr>
          <w:rFonts w:cs="B Badr"/>
          <w:sz w:val="28"/>
          <w:szCs w:val="28"/>
          <w:rtl/>
        </w:rPr>
        <w:t xml:space="preserve"> المتهجد، شيخ طوسى، ص 401؛ مفاتيح الجنان، اعمال ماه رمضان.</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رجال</w:t>
      </w:r>
      <w:r w:rsidRPr="00E60B31">
        <w:rPr>
          <w:rFonts w:cs="B Badr"/>
          <w:sz w:val="28"/>
          <w:szCs w:val="28"/>
          <w:rtl/>
        </w:rPr>
        <w:t xml:space="preserve"> نجاش</w:t>
      </w:r>
      <w:r w:rsidRPr="00E60B31">
        <w:rPr>
          <w:rFonts w:cs="B Badr" w:hint="cs"/>
          <w:sz w:val="28"/>
          <w:szCs w:val="28"/>
          <w:rtl/>
        </w:rPr>
        <w:t>ی</w:t>
      </w:r>
      <w:r w:rsidRPr="00E60B31">
        <w:rPr>
          <w:rFonts w:cs="B Badr"/>
          <w:sz w:val="28"/>
          <w:szCs w:val="28"/>
          <w:rtl/>
        </w:rPr>
        <w:t xml:space="preserve"> ص 115 و 116</w:t>
      </w:r>
    </w:p>
    <w:p w:rsidR="00E60B31" w:rsidRPr="00E60B31" w:rsidRDefault="00E60B31" w:rsidP="00E60B31">
      <w:pPr>
        <w:pStyle w:val="ListParagraph"/>
        <w:numPr>
          <w:ilvl w:val="0"/>
          <w:numId w:val="32"/>
        </w:numPr>
        <w:rPr>
          <w:rFonts w:cs="B Badr"/>
          <w:sz w:val="28"/>
          <w:szCs w:val="28"/>
          <w:rtl/>
        </w:rPr>
      </w:pPr>
      <w:r w:rsidRPr="00E60B31">
        <w:rPr>
          <w:rFonts w:cs="B Badr" w:hint="eastAsia"/>
          <w:sz w:val="28"/>
          <w:szCs w:val="28"/>
          <w:rtl/>
        </w:rPr>
        <w:t>برا</w:t>
      </w:r>
      <w:r w:rsidRPr="00E60B31">
        <w:rPr>
          <w:rFonts w:cs="B Badr" w:hint="cs"/>
          <w:sz w:val="28"/>
          <w:szCs w:val="28"/>
          <w:rtl/>
        </w:rPr>
        <w:t>ی</w:t>
      </w:r>
      <w:r w:rsidRPr="00E60B31">
        <w:rPr>
          <w:rFonts w:cs="B Badr"/>
          <w:sz w:val="28"/>
          <w:szCs w:val="28"/>
          <w:rtl/>
        </w:rPr>
        <w:t xml:space="preserve"> نمونه مراجعه کن</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به ج3 ص 150 و 152</w:t>
      </w:r>
    </w:p>
    <w:p w:rsidR="00770B2E" w:rsidRDefault="00E60B31" w:rsidP="00E60B31">
      <w:pPr>
        <w:pStyle w:val="ListParagraph"/>
        <w:numPr>
          <w:ilvl w:val="0"/>
          <w:numId w:val="32"/>
        </w:numPr>
        <w:rPr>
          <w:rFonts w:cs="B Badr"/>
          <w:sz w:val="28"/>
          <w:szCs w:val="28"/>
          <w:rtl/>
        </w:rPr>
      </w:pPr>
      <w:r w:rsidRPr="00E60B31">
        <w:rPr>
          <w:rFonts w:cs="B Badr" w:hint="eastAsia"/>
          <w:sz w:val="28"/>
          <w:szCs w:val="28"/>
          <w:rtl/>
        </w:rPr>
        <w:t>برا</w:t>
      </w:r>
      <w:r w:rsidRPr="00E60B31">
        <w:rPr>
          <w:rFonts w:cs="B Badr" w:hint="cs"/>
          <w:sz w:val="28"/>
          <w:szCs w:val="28"/>
          <w:rtl/>
        </w:rPr>
        <w:t>ی</w:t>
      </w:r>
      <w:r w:rsidRPr="00E60B31">
        <w:rPr>
          <w:rFonts w:cs="B Badr"/>
          <w:sz w:val="28"/>
          <w:szCs w:val="28"/>
          <w:rtl/>
        </w:rPr>
        <w:t xml:space="preserve"> نمونه مراجعه کن</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به ج1 ص 11 و 17</w:t>
      </w:r>
    </w:p>
    <w:p w:rsidR="00E60B31" w:rsidRPr="00E60B31" w:rsidRDefault="00E60B31" w:rsidP="00E60B31">
      <w:pPr>
        <w:rPr>
          <w:rFonts w:cs="B Badr"/>
          <w:sz w:val="28"/>
          <w:szCs w:val="28"/>
          <w:rtl/>
        </w:rPr>
      </w:pPr>
      <w:r w:rsidRPr="00E60B31">
        <w:rPr>
          <w:rFonts w:cs="B Badr"/>
          <w:sz w:val="28"/>
          <w:szCs w:val="28"/>
          <w:rtl/>
        </w:rPr>
        <w:t xml:space="preserve">    رجوع کن</w:t>
      </w:r>
      <w:r w:rsidRPr="00E60B31">
        <w:rPr>
          <w:rFonts w:cs="B Badr" w:hint="cs"/>
          <w:sz w:val="28"/>
          <w:szCs w:val="28"/>
          <w:rtl/>
        </w:rPr>
        <w:t>ی</w:t>
      </w:r>
      <w:r w:rsidRPr="00E60B31">
        <w:rPr>
          <w:rFonts w:cs="B Badr" w:hint="eastAsia"/>
          <w:sz w:val="28"/>
          <w:szCs w:val="28"/>
          <w:rtl/>
        </w:rPr>
        <w:t>د</w:t>
      </w:r>
      <w:r w:rsidRPr="00E60B31">
        <w:rPr>
          <w:rFonts w:cs="B Badr"/>
          <w:sz w:val="28"/>
          <w:szCs w:val="28"/>
          <w:rtl/>
        </w:rPr>
        <w:t xml:space="preserve"> به مقدمه تفس</w:t>
      </w:r>
      <w:r w:rsidRPr="00E60B31">
        <w:rPr>
          <w:rFonts w:cs="B Badr" w:hint="cs"/>
          <w:sz w:val="28"/>
          <w:szCs w:val="28"/>
          <w:rtl/>
        </w:rPr>
        <w:t>ی</w:t>
      </w:r>
      <w:r w:rsidRPr="00E60B31">
        <w:rPr>
          <w:rFonts w:cs="B Badr" w:hint="eastAsia"/>
          <w:sz w:val="28"/>
          <w:szCs w:val="28"/>
          <w:rtl/>
        </w:rPr>
        <w:t>ر</w:t>
      </w:r>
      <w:r w:rsidRPr="00E60B31">
        <w:rPr>
          <w:rFonts w:cs="B Badr"/>
          <w:sz w:val="28"/>
          <w:szCs w:val="28"/>
          <w:rtl/>
        </w:rPr>
        <w:t xml:space="preserve"> حرزالد</w:t>
      </w:r>
      <w:r w:rsidRPr="00E60B31">
        <w:rPr>
          <w:rFonts w:cs="B Badr" w:hint="cs"/>
          <w:sz w:val="28"/>
          <w:szCs w:val="28"/>
          <w:rtl/>
        </w:rPr>
        <w:t>ی</w:t>
      </w:r>
      <w:r w:rsidRPr="00E60B31">
        <w:rPr>
          <w:rFonts w:cs="B Badr" w:hint="eastAsia"/>
          <w:sz w:val="28"/>
          <w:szCs w:val="28"/>
          <w:rtl/>
        </w:rPr>
        <w:t>ن</w:t>
      </w:r>
      <w:r w:rsidRPr="00E60B31">
        <w:rPr>
          <w:rFonts w:cs="B Badr"/>
          <w:sz w:val="28"/>
          <w:szCs w:val="28"/>
          <w:rtl/>
        </w:rPr>
        <w:t xml:space="preserve"> ص 60 -66</w:t>
      </w:r>
    </w:p>
    <w:p w:rsidR="00E60B31" w:rsidRPr="00E60B31" w:rsidRDefault="00E60B31" w:rsidP="00E60B31">
      <w:pPr>
        <w:rPr>
          <w:rFonts w:cs="B Badr"/>
          <w:sz w:val="28"/>
          <w:szCs w:val="28"/>
          <w:rtl/>
        </w:rPr>
      </w:pPr>
      <w:r w:rsidRPr="00E60B31">
        <w:rPr>
          <w:rFonts w:cs="B Badr" w:hint="eastAsia"/>
          <w:sz w:val="28"/>
          <w:szCs w:val="28"/>
          <w:rtl/>
        </w:rPr>
        <w:t>منابع</w:t>
      </w:r>
    </w:p>
    <w:p w:rsidR="00E60B31" w:rsidRDefault="00E60B31" w:rsidP="00E60B31">
      <w:pPr>
        <w:rPr>
          <w:rFonts w:cs="B Badr"/>
          <w:sz w:val="28"/>
          <w:szCs w:val="28"/>
          <w:rtl/>
        </w:rPr>
      </w:pPr>
      <w:r w:rsidRPr="00E60B31">
        <w:rPr>
          <w:rFonts w:cs="B Badr" w:hint="eastAsia"/>
          <w:sz w:val="28"/>
          <w:szCs w:val="28"/>
          <w:rtl/>
        </w:rPr>
        <w:t>عبدالكريم</w:t>
      </w:r>
      <w:r w:rsidRPr="00E60B31">
        <w:rPr>
          <w:rFonts w:cs="B Badr"/>
          <w:sz w:val="28"/>
          <w:szCs w:val="28"/>
          <w:rtl/>
        </w:rPr>
        <w:t xml:space="preserve"> پاك نيا، فرهنگ كوثر، شماره 45، آذر 1379.</w:t>
      </w:r>
    </w:p>
    <w:p w:rsidR="00637F9B" w:rsidRPr="00637F9B" w:rsidRDefault="00637F9B" w:rsidP="00637F9B">
      <w:pPr>
        <w:pStyle w:val="Heading2"/>
        <w:rPr>
          <w:rtl/>
        </w:rPr>
      </w:pPr>
      <w:r>
        <w:rPr>
          <w:rtl/>
        </w:rPr>
        <w:t>کتاب</w:t>
      </w:r>
      <w:r>
        <w:rPr>
          <w:rFonts w:hint="cs"/>
          <w:rtl/>
        </w:rPr>
        <w:t xml:space="preserve">شناسی ابو حمزه ثمالی </w:t>
      </w:r>
    </w:p>
    <w:p w:rsidR="00637F9B" w:rsidRPr="00637F9B" w:rsidRDefault="00637F9B" w:rsidP="00637F9B">
      <w:pPr>
        <w:pStyle w:val="Heading3"/>
        <w:rPr>
          <w:rtl/>
        </w:rPr>
      </w:pPr>
      <w:r w:rsidRPr="00637F9B">
        <w:rPr>
          <w:rtl/>
        </w:rPr>
        <w:t>شبکه کتابخانه ها</w:t>
      </w:r>
      <w:r w:rsidRPr="00637F9B">
        <w:rPr>
          <w:rFonts w:hint="cs"/>
          <w:rtl/>
        </w:rPr>
        <w:t>ی</w:t>
      </w:r>
      <w:r w:rsidRPr="00637F9B">
        <w:rPr>
          <w:rtl/>
        </w:rPr>
        <w:t xml:space="preserve"> کشور </w:t>
      </w:r>
    </w:p>
    <w:p w:rsidR="00637F9B" w:rsidRDefault="00637F9B" w:rsidP="00637F9B">
      <w:pPr>
        <w:rPr>
          <w:rFonts w:cs="B Badr"/>
          <w:sz w:val="28"/>
          <w:szCs w:val="28"/>
          <w:rtl/>
        </w:rPr>
      </w:pPr>
      <w:r>
        <w:rPr>
          <w:rFonts w:cs="B Badr" w:hint="cs"/>
          <w:sz w:val="28"/>
          <w:szCs w:val="28"/>
          <w:rtl/>
        </w:rPr>
        <w:t>کتابهای ذیل در این ادرس</w:t>
      </w:r>
    </w:p>
    <w:p w:rsidR="00637F9B" w:rsidRPr="00637F9B" w:rsidRDefault="00637F9B" w:rsidP="00637F9B">
      <w:pPr>
        <w:bidi w:val="0"/>
        <w:rPr>
          <w:rFonts w:cs="B Badr"/>
          <w:sz w:val="28"/>
          <w:szCs w:val="28"/>
          <w:rtl/>
        </w:rPr>
      </w:pPr>
      <w:r w:rsidRPr="00637F9B">
        <w:rPr>
          <w:rFonts w:cs="B Badr"/>
          <w:sz w:val="28"/>
          <w:szCs w:val="28"/>
        </w:rPr>
        <w:t>https://libs.nlai.ir/advanced_search</w:t>
      </w:r>
    </w:p>
    <w:p w:rsidR="00637F9B" w:rsidRPr="00637F9B" w:rsidRDefault="00637F9B" w:rsidP="00637F9B">
      <w:pPr>
        <w:rPr>
          <w:rFonts w:cs="B Badr"/>
          <w:sz w:val="28"/>
          <w:szCs w:val="28"/>
          <w:rtl/>
        </w:rPr>
      </w:pPr>
      <w:r w:rsidRPr="00637F9B">
        <w:rPr>
          <w:rFonts w:cs="B Badr"/>
          <w:sz w:val="28"/>
          <w:szCs w:val="28"/>
          <w:rtl/>
        </w:rPr>
        <w:lastRenderedPageBreak/>
        <w:t>عنوان:  مسند اب</w:t>
      </w:r>
      <w:r w:rsidRPr="00637F9B">
        <w:rPr>
          <w:rFonts w:cs="B Badr" w:hint="cs"/>
          <w:sz w:val="28"/>
          <w:szCs w:val="28"/>
          <w:rtl/>
        </w:rPr>
        <w:t>ی</w:t>
      </w:r>
      <w:r w:rsidRPr="00637F9B">
        <w:rPr>
          <w:rFonts w:cs="B Badr"/>
          <w:sz w:val="28"/>
          <w:szCs w:val="28"/>
          <w:rtl/>
        </w:rPr>
        <w:t xml:space="preserve"> حمزه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w:t>
      </w:r>
      <w:r w:rsidRPr="00637F9B">
        <w:rPr>
          <w:rFonts w:cs="B Badr"/>
          <w:sz w:val="28"/>
          <w:szCs w:val="28"/>
          <w:rtl/>
        </w:rPr>
        <w:t>: اب‍وح‍م‍زه‌ ث‍م‍ال‍</w:t>
      </w:r>
      <w:r w:rsidRPr="00637F9B">
        <w:rPr>
          <w:rFonts w:cs="B Badr" w:hint="cs"/>
          <w:sz w:val="28"/>
          <w:szCs w:val="28"/>
          <w:rtl/>
        </w:rPr>
        <w:t>ی‌</w:t>
      </w:r>
      <w:r w:rsidRPr="00637F9B">
        <w:rPr>
          <w:rFonts w:cs="B Badr"/>
          <w:sz w:val="28"/>
          <w:szCs w:val="28"/>
          <w:rtl/>
        </w:rPr>
        <w:t xml:space="preserve"> ،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w:t>
      </w:r>
      <w:dir w:val="rtl">
        <w:r w:rsidRPr="00637F9B">
          <w:rPr>
            <w:rFonts w:cs="B Badr"/>
            <w:sz w:val="28"/>
            <w:szCs w:val="28"/>
            <w:rtl/>
          </w:rPr>
          <w:t xml:space="preserve"> - </w:t>
        </w:r>
        <w:r w:rsidRPr="00637F9B">
          <w:rPr>
            <w:rFonts w:cs="B Badr" w:hint="cs"/>
            <w:sz w:val="28"/>
            <w:szCs w:val="28"/>
            <w:rtl/>
          </w:rPr>
          <w:t>‏۱۵۰؟ق</w:t>
        </w:r>
        <w:r w:rsidRPr="00637F9B">
          <w:rPr>
            <w:rFonts w:cs="B Badr"/>
            <w:sz w:val="28"/>
            <w:szCs w:val="28"/>
            <w:rtl/>
          </w:rPr>
          <w:t>.</w:t>
        </w:r>
        <w:r w:rsidRPr="00637F9B">
          <w:rPr>
            <w:rFonts w:ascii="Times New Roman" w:hAnsi="Times New Roman" w:cs="Times New Roman" w:hint="cs"/>
            <w:sz w:val="28"/>
            <w:szCs w:val="28"/>
            <w:rtl/>
          </w:rPr>
          <w:t>‬</w:t>
        </w:r>
        <w:r w:rsidR="00866BEC">
          <w:t>‬</w:t>
        </w:r>
        <w:r w:rsidR="008B03E5">
          <w:t>‬</w:t>
        </w:r>
      </w:dir>
    </w:p>
    <w:p w:rsidR="00637F9B" w:rsidRPr="00637F9B" w:rsidRDefault="00637F9B" w:rsidP="00637F9B">
      <w:pPr>
        <w:rPr>
          <w:rFonts w:cs="B Badr"/>
          <w:sz w:val="28"/>
          <w:szCs w:val="28"/>
          <w:rtl/>
        </w:rPr>
      </w:pPr>
      <w:r w:rsidRPr="00637F9B">
        <w:rPr>
          <w:rFonts w:cs="B Badr" w:hint="eastAsia"/>
          <w:sz w:val="28"/>
          <w:szCs w:val="28"/>
          <w:rtl/>
        </w:rPr>
        <w:t>مشخصات</w:t>
      </w:r>
      <w:r w:rsidRPr="00637F9B">
        <w:rPr>
          <w:rFonts w:cs="B Badr"/>
          <w:sz w:val="28"/>
          <w:szCs w:val="28"/>
          <w:rtl/>
        </w:rPr>
        <w:t xml:space="preserve"> نشر: دل</w:t>
      </w:r>
      <w:r w:rsidRPr="00637F9B">
        <w:rPr>
          <w:rFonts w:cs="B Badr" w:hint="cs"/>
          <w:sz w:val="28"/>
          <w:szCs w:val="28"/>
          <w:rtl/>
        </w:rPr>
        <w:t>ی</w:t>
      </w:r>
      <w:r w:rsidRPr="00637F9B">
        <w:rPr>
          <w:rFonts w:cs="B Badr" w:hint="eastAsia"/>
          <w:sz w:val="28"/>
          <w:szCs w:val="28"/>
          <w:rtl/>
        </w:rPr>
        <w:t>ل،</w:t>
      </w:r>
      <w:r w:rsidRPr="00637F9B">
        <w:rPr>
          <w:rFonts w:cs="B Badr"/>
          <w:sz w:val="28"/>
          <w:szCs w:val="28"/>
          <w:rtl/>
        </w:rPr>
        <w:t xml:space="preserve"> قم، ۱۴۲۰</w:t>
      </w:r>
    </w:p>
    <w:p w:rsidR="00637F9B" w:rsidRPr="00637F9B" w:rsidRDefault="00637F9B" w:rsidP="00637F9B">
      <w:pPr>
        <w:rPr>
          <w:rFonts w:cs="B Badr"/>
          <w:sz w:val="28"/>
          <w:szCs w:val="28"/>
          <w:rtl/>
        </w:rPr>
      </w:pPr>
      <w:r w:rsidRPr="00637F9B">
        <w:rPr>
          <w:rFonts w:cs="B Badr" w:hint="eastAsia"/>
          <w:sz w:val="28"/>
          <w:szCs w:val="28"/>
          <w:rtl/>
        </w:rPr>
        <w:t>شابک</w:t>
      </w:r>
      <w:r w:rsidRPr="00637F9B">
        <w:rPr>
          <w:rFonts w:cs="B Badr"/>
          <w:sz w:val="28"/>
          <w:szCs w:val="28"/>
          <w:rtl/>
        </w:rPr>
        <w:t>: ۹۷۸۹۶۴۷۰۰۷۰۳۰</w:t>
      </w:r>
    </w:p>
    <w:p w:rsidR="00637F9B" w:rsidRPr="00637F9B" w:rsidRDefault="00637F9B" w:rsidP="00637F9B">
      <w:pPr>
        <w:rPr>
          <w:rFonts w:cs="B Badr"/>
          <w:sz w:val="28"/>
          <w:szCs w:val="28"/>
          <w:rtl/>
        </w:rPr>
      </w:pPr>
      <w:r w:rsidRPr="00637F9B">
        <w:rPr>
          <w:rFonts w:cs="B Badr" w:hint="eastAsia"/>
          <w:sz w:val="28"/>
          <w:szCs w:val="28"/>
          <w:rtl/>
        </w:rPr>
        <w:t>صفحات</w:t>
      </w:r>
      <w:r w:rsidRPr="00637F9B">
        <w:rPr>
          <w:rFonts w:cs="B Badr"/>
          <w:sz w:val="28"/>
          <w:szCs w:val="28"/>
          <w:rtl/>
        </w:rPr>
        <w:t>: ۵۲۳</w:t>
      </w:r>
    </w:p>
    <w:p w:rsidR="00637F9B" w:rsidRPr="00637F9B" w:rsidRDefault="00637F9B" w:rsidP="00637F9B">
      <w:pPr>
        <w:rPr>
          <w:rFonts w:cs="B Badr"/>
          <w:sz w:val="28"/>
          <w:szCs w:val="28"/>
          <w:rtl/>
        </w:rPr>
      </w:pPr>
      <w:r w:rsidRPr="00637F9B">
        <w:rPr>
          <w:rFonts w:cs="B Badr" w:hint="eastAsia"/>
          <w:sz w:val="28"/>
          <w:szCs w:val="28"/>
          <w:rtl/>
        </w:rPr>
        <w:t>موضوع</w:t>
      </w:r>
      <w:r w:rsidRPr="00637F9B">
        <w:rPr>
          <w:rFonts w:cs="B Badr"/>
          <w:sz w:val="28"/>
          <w:szCs w:val="28"/>
          <w:rtl/>
        </w:rPr>
        <w:t>: احاد</w:t>
      </w:r>
      <w:r w:rsidRPr="00637F9B">
        <w:rPr>
          <w:rFonts w:cs="B Badr" w:hint="cs"/>
          <w:sz w:val="28"/>
          <w:szCs w:val="28"/>
          <w:rtl/>
        </w:rPr>
        <w:t>ی</w:t>
      </w:r>
      <w:r w:rsidRPr="00637F9B">
        <w:rPr>
          <w:rFonts w:cs="B Badr" w:hint="eastAsia"/>
          <w:sz w:val="28"/>
          <w:szCs w:val="28"/>
          <w:rtl/>
        </w:rPr>
        <w:t>ث</w:t>
      </w:r>
      <w:r w:rsidRPr="00637F9B">
        <w:rPr>
          <w:rFonts w:cs="B Badr"/>
          <w:sz w:val="28"/>
          <w:szCs w:val="28"/>
          <w:rtl/>
        </w:rPr>
        <w:t xml:space="preserve"> ش</w:t>
      </w:r>
      <w:r w:rsidRPr="00637F9B">
        <w:rPr>
          <w:rFonts w:cs="B Badr" w:hint="cs"/>
          <w:sz w:val="28"/>
          <w:szCs w:val="28"/>
          <w:rtl/>
        </w:rPr>
        <w:t>ی</w:t>
      </w:r>
      <w:r w:rsidRPr="00637F9B">
        <w:rPr>
          <w:rFonts w:cs="B Badr" w:hint="eastAsia"/>
          <w:sz w:val="28"/>
          <w:szCs w:val="28"/>
          <w:rtl/>
        </w:rPr>
        <w:t>عه</w:t>
      </w:r>
    </w:p>
    <w:p w:rsidR="00770B2E" w:rsidRDefault="00637F9B" w:rsidP="00637F9B">
      <w:pPr>
        <w:rPr>
          <w:rFonts w:cs="B Badr"/>
          <w:sz w:val="28"/>
          <w:szCs w:val="28"/>
          <w:rtl/>
        </w:rPr>
      </w:pPr>
      <w:r w:rsidRPr="00637F9B">
        <w:rPr>
          <w:rFonts w:cs="B Badr" w:hint="eastAsia"/>
          <w:sz w:val="28"/>
          <w:szCs w:val="28"/>
          <w:rtl/>
        </w:rPr>
        <w:t>کتابخانه</w:t>
      </w:r>
      <w:r w:rsidRPr="00637F9B">
        <w:rPr>
          <w:rFonts w:cs="B Badr"/>
          <w:sz w:val="28"/>
          <w:szCs w:val="28"/>
          <w:rtl/>
        </w:rPr>
        <w:t xml:space="preserve"> نگهدارنده: کتابخانه سازمان اسناد و کتابخانه مل</w:t>
      </w:r>
      <w:r w:rsidRPr="00637F9B">
        <w:rPr>
          <w:rFonts w:cs="B Badr" w:hint="cs"/>
          <w:sz w:val="28"/>
          <w:szCs w:val="28"/>
          <w:rtl/>
        </w:rPr>
        <w:t>ی</w:t>
      </w:r>
      <w:r w:rsidRPr="00637F9B">
        <w:rPr>
          <w:rFonts w:cs="B Badr"/>
          <w:sz w:val="28"/>
          <w:szCs w:val="28"/>
          <w:rtl/>
        </w:rPr>
        <w:t xml:space="preserve"> ا</w:t>
      </w:r>
      <w:r w:rsidRPr="00637F9B">
        <w:rPr>
          <w:rFonts w:cs="B Badr" w:hint="cs"/>
          <w:sz w:val="28"/>
          <w:szCs w:val="28"/>
          <w:rtl/>
        </w:rPr>
        <w:t>ی</w:t>
      </w:r>
      <w:r w:rsidRPr="00637F9B">
        <w:rPr>
          <w:rFonts w:cs="B Badr" w:hint="eastAsia"/>
          <w:sz w:val="28"/>
          <w:szCs w:val="28"/>
          <w:rtl/>
        </w:rPr>
        <w:t>ران</w:t>
      </w:r>
      <w:r w:rsidRPr="00637F9B">
        <w:rPr>
          <w:rFonts w:cs="B Badr"/>
          <w:sz w:val="28"/>
          <w:szCs w:val="28"/>
          <w:rtl/>
        </w:rPr>
        <w:t xml:space="preserve"> +9</w:t>
      </w:r>
    </w:p>
    <w:p w:rsidR="00637F9B" w:rsidRPr="00637F9B" w:rsidRDefault="00637F9B" w:rsidP="00637F9B">
      <w:pPr>
        <w:rPr>
          <w:rFonts w:cs="B Badr"/>
          <w:sz w:val="28"/>
          <w:szCs w:val="28"/>
          <w:rtl/>
        </w:rPr>
      </w:pPr>
      <w:r w:rsidRPr="00637F9B">
        <w:rPr>
          <w:rFonts w:cs="B Badr" w:hint="eastAsia"/>
          <w:sz w:val="28"/>
          <w:szCs w:val="28"/>
          <w:rtl/>
        </w:rPr>
        <w:t>عنوان</w:t>
      </w:r>
      <w:r w:rsidRPr="00637F9B">
        <w:rPr>
          <w:rFonts w:cs="B Badr"/>
          <w:sz w:val="28"/>
          <w:szCs w:val="28"/>
          <w:rtl/>
        </w:rPr>
        <w:t>:  تفس</w:t>
      </w:r>
      <w:r w:rsidRPr="00637F9B">
        <w:rPr>
          <w:rFonts w:cs="B Badr" w:hint="cs"/>
          <w:sz w:val="28"/>
          <w:szCs w:val="28"/>
          <w:rtl/>
        </w:rPr>
        <w:t>ی</w:t>
      </w:r>
      <w:r w:rsidRPr="00637F9B">
        <w:rPr>
          <w:rFonts w:cs="B Badr" w:hint="eastAsia"/>
          <w:sz w:val="28"/>
          <w:szCs w:val="28"/>
          <w:rtl/>
        </w:rPr>
        <w:t>ر</w:t>
      </w:r>
      <w:r w:rsidRPr="00637F9B">
        <w:rPr>
          <w:rFonts w:cs="B Badr"/>
          <w:sz w:val="28"/>
          <w:szCs w:val="28"/>
          <w:rtl/>
        </w:rPr>
        <w:t xml:space="preserve"> القرآن الکر</w:t>
      </w:r>
      <w:r w:rsidRPr="00637F9B">
        <w:rPr>
          <w:rFonts w:cs="B Badr" w:hint="cs"/>
          <w:sz w:val="28"/>
          <w:szCs w:val="28"/>
          <w:rtl/>
        </w:rPr>
        <w:t>ی</w:t>
      </w:r>
      <w:r w:rsidRPr="00637F9B">
        <w:rPr>
          <w:rFonts w:cs="B Badr" w:hint="eastAsia"/>
          <w:sz w:val="28"/>
          <w:szCs w:val="28"/>
          <w:rtl/>
        </w:rPr>
        <w:t>م</w:t>
      </w:r>
      <w:r w:rsidRPr="00637F9B">
        <w:rPr>
          <w:rFonts w:cs="B Badr"/>
          <w:sz w:val="28"/>
          <w:szCs w:val="28"/>
          <w:rtl/>
        </w:rPr>
        <w:t xml:space="preserve"> لاب</w:t>
      </w:r>
      <w:r w:rsidRPr="00637F9B">
        <w:rPr>
          <w:rFonts w:cs="B Badr" w:hint="cs"/>
          <w:sz w:val="28"/>
          <w:szCs w:val="28"/>
          <w:rtl/>
        </w:rPr>
        <w:t>ی</w:t>
      </w:r>
      <w:r w:rsidRPr="00637F9B">
        <w:rPr>
          <w:rFonts w:cs="B Badr"/>
          <w:sz w:val="28"/>
          <w:szCs w:val="28"/>
          <w:rtl/>
        </w:rPr>
        <w:t xml:space="preserve"> حمزه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w:t>
      </w:r>
      <w:r w:rsidRPr="00637F9B">
        <w:rPr>
          <w:rFonts w:cs="B Badr"/>
          <w:sz w:val="28"/>
          <w:szCs w:val="28"/>
          <w:rtl/>
        </w:rPr>
        <w:t>: اب‍وح‍م‍زه‌ ث‍م‍ال‍</w:t>
      </w:r>
      <w:r w:rsidRPr="00637F9B">
        <w:rPr>
          <w:rFonts w:cs="B Badr" w:hint="cs"/>
          <w:sz w:val="28"/>
          <w:szCs w:val="28"/>
          <w:rtl/>
        </w:rPr>
        <w:t>ی‌</w:t>
      </w:r>
      <w:r w:rsidRPr="00637F9B">
        <w:rPr>
          <w:rFonts w:cs="B Badr"/>
          <w:sz w:val="28"/>
          <w:szCs w:val="28"/>
          <w:rtl/>
        </w:rPr>
        <w:t xml:space="preserve"> ،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w:t>
      </w:r>
      <w:dir w:val="rtl">
        <w:r w:rsidRPr="00637F9B">
          <w:rPr>
            <w:rFonts w:cs="B Badr"/>
            <w:sz w:val="28"/>
            <w:szCs w:val="28"/>
            <w:rtl/>
          </w:rPr>
          <w:t xml:space="preserve"> - </w:t>
        </w:r>
        <w:r w:rsidRPr="00637F9B">
          <w:rPr>
            <w:rFonts w:cs="B Badr" w:hint="cs"/>
            <w:sz w:val="28"/>
            <w:szCs w:val="28"/>
            <w:rtl/>
          </w:rPr>
          <w:t>‏۱۵۰؟ق</w:t>
        </w:r>
        <w:r w:rsidRPr="00637F9B">
          <w:rPr>
            <w:rFonts w:cs="B Badr"/>
            <w:sz w:val="28"/>
            <w:szCs w:val="28"/>
            <w:rtl/>
          </w:rPr>
          <w:t>.</w:t>
        </w:r>
        <w:r w:rsidRPr="00637F9B">
          <w:rPr>
            <w:rFonts w:ascii="Times New Roman" w:hAnsi="Times New Roman" w:cs="Times New Roman" w:hint="cs"/>
            <w:sz w:val="28"/>
            <w:szCs w:val="28"/>
            <w:rtl/>
          </w:rPr>
          <w:t>‬</w:t>
        </w:r>
        <w:r w:rsidR="00866BEC">
          <w:t>‬</w:t>
        </w:r>
        <w:r w:rsidR="008B03E5">
          <w:t>‬</w:t>
        </w:r>
      </w:dir>
    </w:p>
    <w:p w:rsidR="00637F9B" w:rsidRPr="00637F9B" w:rsidRDefault="00637F9B" w:rsidP="00637F9B">
      <w:pPr>
        <w:rPr>
          <w:rFonts w:cs="B Badr"/>
          <w:sz w:val="28"/>
          <w:szCs w:val="28"/>
          <w:rtl/>
        </w:rPr>
      </w:pPr>
      <w:r w:rsidRPr="00637F9B">
        <w:rPr>
          <w:rFonts w:cs="B Badr" w:hint="eastAsia"/>
          <w:sz w:val="28"/>
          <w:szCs w:val="28"/>
          <w:rtl/>
        </w:rPr>
        <w:t>مشخصات</w:t>
      </w:r>
      <w:r w:rsidRPr="00637F9B">
        <w:rPr>
          <w:rFonts w:cs="B Badr"/>
          <w:sz w:val="28"/>
          <w:szCs w:val="28"/>
          <w:rtl/>
        </w:rPr>
        <w:t xml:space="preserve"> نشر: دفتر نشر الهاد</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قم، ۱۴۲۰</w:t>
      </w:r>
    </w:p>
    <w:p w:rsidR="00637F9B" w:rsidRPr="00637F9B" w:rsidRDefault="00637F9B" w:rsidP="00637F9B">
      <w:pPr>
        <w:rPr>
          <w:rFonts w:cs="B Badr"/>
          <w:sz w:val="28"/>
          <w:szCs w:val="28"/>
          <w:rtl/>
        </w:rPr>
      </w:pPr>
      <w:r w:rsidRPr="00637F9B">
        <w:rPr>
          <w:rFonts w:cs="B Badr" w:hint="eastAsia"/>
          <w:sz w:val="28"/>
          <w:szCs w:val="28"/>
          <w:rtl/>
        </w:rPr>
        <w:t>شابک</w:t>
      </w:r>
      <w:r w:rsidRPr="00637F9B">
        <w:rPr>
          <w:rFonts w:cs="B Badr"/>
          <w:sz w:val="28"/>
          <w:szCs w:val="28"/>
          <w:rtl/>
        </w:rPr>
        <w:t>: ۹۷۸۹۶۴۴۰۰۰۷۱۳</w:t>
      </w:r>
    </w:p>
    <w:p w:rsidR="00637F9B" w:rsidRPr="00637F9B" w:rsidRDefault="00637F9B" w:rsidP="00637F9B">
      <w:pPr>
        <w:rPr>
          <w:rFonts w:cs="B Badr"/>
          <w:sz w:val="28"/>
          <w:szCs w:val="28"/>
          <w:rtl/>
        </w:rPr>
      </w:pPr>
      <w:r w:rsidRPr="00637F9B">
        <w:rPr>
          <w:rFonts w:cs="B Badr" w:hint="eastAsia"/>
          <w:sz w:val="28"/>
          <w:szCs w:val="28"/>
          <w:rtl/>
        </w:rPr>
        <w:t>صفحات</w:t>
      </w:r>
      <w:r w:rsidRPr="00637F9B">
        <w:rPr>
          <w:rFonts w:cs="B Badr"/>
          <w:sz w:val="28"/>
          <w:szCs w:val="28"/>
          <w:rtl/>
        </w:rPr>
        <w:t>: ۴۷۷</w:t>
      </w:r>
    </w:p>
    <w:p w:rsidR="00770B2E" w:rsidRDefault="00637F9B" w:rsidP="00637F9B">
      <w:pPr>
        <w:rPr>
          <w:rFonts w:cs="B Badr"/>
          <w:sz w:val="28"/>
          <w:szCs w:val="28"/>
          <w:rtl/>
        </w:rPr>
      </w:pPr>
      <w:r w:rsidRPr="00637F9B">
        <w:rPr>
          <w:rFonts w:cs="B Badr" w:hint="eastAsia"/>
          <w:sz w:val="28"/>
          <w:szCs w:val="28"/>
          <w:rtl/>
        </w:rPr>
        <w:t>کتابخانه</w:t>
      </w:r>
      <w:r w:rsidRPr="00637F9B">
        <w:rPr>
          <w:rFonts w:cs="B Badr"/>
          <w:sz w:val="28"/>
          <w:szCs w:val="28"/>
          <w:rtl/>
        </w:rPr>
        <w:t xml:space="preserve"> نگهدارنده: کتابخانه سازمان اسناد و کتابخانه مل</w:t>
      </w:r>
      <w:r w:rsidRPr="00637F9B">
        <w:rPr>
          <w:rFonts w:cs="B Badr" w:hint="cs"/>
          <w:sz w:val="28"/>
          <w:szCs w:val="28"/>
          <w:rtl/>
        </w:rPr>
        <w:t>ی</w:t>
      </w:r>
      <w:r w:rsidRPr="00637F9B">
        <w:rPr>
          <w:rFonts w:cs="B Badr"/>
          <w:sz w:val="28"/>
          <w:szCs w:val="28"/>
          <w:rtl/>
        </w:rPr>
        <w:t xml:space="preserve"> ا</w:t>
      </w:r>
      <w:r w:rsidRPr="00637F9B">
        <w:rPr>
          <w:rFonts w:cs="B Badr" w:hint="cs"/>
          <w:sz w:val="28"/>
          <w:szCs w:val="28"/>
          <w:rtl/>
        </w:rPr>
        <w:t>ی</w:t>
      </w:r>
      <w:r w:rsidRPr="00637F9B">
        <w:rPr>
          <w:rFonts w:cs="B Badr" w:hint="eastAsia"/>
          <w:sz w:val="28"/>
          <w:szCs w:val="28"/>
          <w:rtl/>
        </w:rPr>
        <w:t>ران</w:t>
      </w:r>
      <w:r w:rsidRPr="00637F9B">
        <w:rPr>
          <w:rFonts w:cs="B Badr"/>
          <w:sz w:val="28"/>
          <w:szCs w:val="28"/>
          <w:rtl/>
        </w:rPr>
        <w:t xml:space="preserve"> +19</w:t>
      </w:r>
    </w:p>
    <w:p w:rsidR="00E60B31" w:rsidRDefault="00545AE2" w:rsidP="00545AE2">
      <w:pPr>
        <w:pStyle w:val="Heading3"/>
        <w:rPr>
          <w:rtl/>
        </w:rPr>
      </w:pPr>
      <w:r w:rsidRPr="00545AE2">
        <w:rPr>
          <w:rtl/>
        </w:rPr>
        <w:t>پا</w:t>
      </w:r>
      <w:r w:rsidRPr="00545AE2">
        <w:rPr>
          <w:rFonts w:hint="cs"/>
          <w:rtl/>
        </w:rPr>
        <w:t>ی</w:t>
      </w:r>
      <w:r w:rsidRPr="00545AE2">
        <w:rPr>
          <w:rFonts w:hint="eastAsia"/>
          <w:rtl/>
        </w:rPr>
        <w:t>گاه</w:t>
      </w:r>
      <w:r w:rsidRPr="00545AE2">
        <w:rPr>
          <w:rtl/>
        </w:rPr>
        <w:t xml:space="preserve"> اطلاع رسان</w:t>
      </w:r>
      <w:r w:rsidRPr="00545AE2">
        <w:rPr>
          <w:rFonts w:hint="cs"/>
          <w:rtl/>
        </w:rPr>
        <w:t>ی</w:t>
      </w:r>
      <w:r w:rsidRPr="00545AE2">
        <w:rPr>
          <w:rtl/>
        </w:rPr>
        <w:t xml:space="preserve"> کتابخانه ها</w:t>
      </w:r>
      <w:r w:rsidRPr="00545AE2">
        <w:rPr>
          <w:rFonts w:hint="cs"/>
          <w:rtl/>
        </w:rPr>
        <w:t>ی</w:t>
      </w:r>
      <w:r w:rsidRPr="00545AE2">
        <w:rPr>
          <w:rtl/>
        </w:rPr>
        <w:t xml:space="preserve"> ا</w:t>
      </w:r>
      <w:r w:rsidRPr="00545AE2">
        <w:rPr>
          <w:rFonts w:hint="cs"/>
          <w:rtl/>
        </w:rPr>
        <w:t>ی</w:t>
      </w:r>
      <w:r w:rsidRPr="00545AE2">
        <w:rPr>
          <w:rFonts w:hint="eastAsia"/>
          <w:rtl/>
        </w:rPr>
        <w:t>ران</w:t>
      </w:r>
    </w:p>
    <w:p w:rsidR="00637F9B" w:rsidRDefault="00545AE2" w:rsidP="00637F9B">
      <w:pPr>
        <w:rPr>
          <w:rFonts w:cs="B Badr"/>
          <w:sz w:val="28"/>
          <w:szCs w:val="28"/>
          <w:rtl/>
        </w:rPr>
      </w:pPr>
      <w:r>
        <w:rPr>
          <w:rFonts w:cs="B Badr" w:hint="cs"/>
          <w:sz w:val="28"/>
          <w:szCs w:val="28"/>
          <w:rtl/>
        </w:rPr>
        <w:t>کتابهای ذیل در این آدرس</w:t>
      </w:r>
    </w:p>
    <w:p w:rsidR="00545AE2" w:rsidRPr="00637F9B" w:rsidRDefault="00545AE2" w:rsidP="00545AE2">
      <w:pPr>
        <w:bidi w:val="0"/>
        <w:rPr>
          <w:rFonts w:cs="B Badr"/>
          <w:sz w:val="28"/>
          <w:szCs w:val="28"/>
          <w:rtl/>
        </w:rPr>
      </w:pPr>
      <w:r w:rsidRPr="00545AE2">
        <w:rPr>
          <w:rFonts w:cs="B Badr"/>
          <w:sz w:val="28"/>
          <w:szCs w:val="28"/>
        </w:rPr>
        <w:t>http://www.lib.ir/advancedsearch/p</w:t>
      </w:r>
      <w:r w:rsidRPr="00545AE2">
        <w:rPr>
          <w:rFonts w:cs="B Badr"/>
          <w:sz w:val="28"/>
          <w:szCs w:val="28"/>
          <w:rtl/>
        </w:rPr>
        <w:t>1</w:t>
      </w:r>
      <w:r w:rsidRPr="00545AE2">
        <w:rPr>
          <w:rFonts w:cs="B Badr"/>
          <w:sz w:val="28"/>
          <w:szCs w:val="28"/>
        </w:rPr>
        <w:t>/?title=%D</w:t>
      </w:r>
      <w:r w:rsidRPr="00545AE2">
        <w:rPr>
          <w:rFonts w:cs="B Badr"/>
          <w:sz w:val="28"/>
          <w:szCs w:val="28"/>
          <w:rtl/>
        </w:rPr>
        <w:t>8%</w:t>
      </w:r>
      <w:r w:rsidRPr="00545AE2">
        <w:rPr>
          <w:rFonts w:cs="B Badr"/>
          <w:sz w:val="28"/>
          <w:szCs w:val="28"/>
        </w:rPr>
        <w:t>AB%D</w:t>
      </w:r>
      <w:r w:rsidRPr="00545AE2">
        <w:rPr>
          <w:rFonts w:cs="B Badr"/>
          <w:sz w:val="28"/>
          <w:szCs w:val="28"/>
          <w:rtl/>
        </w:rPr>
        <w:t>8%</w:t>
      </w:r>
      <w:r w:rsidRPr="00545AE2">
        <w:rPr>
          <w:rFonts w:cs="B Badr"/>
          <w:sz w:val="28"/>
          <w:szCs w:val="28"/>
        </w:rPr>
        <w:t>A</w:t>
      </w:r>
      <w:r w:rsidRPr="00545AE2">
        <w:rPr>
          <w:rFonts w:cs="B Badr"/>
          <w:sz w:val="28"/>
          <w:szCs w:val="28"/>
          <w:rtl/>
        </w:rPr>
        <w:t>7%</w:t>
      </w:r>
      <w:r w:rsidRPr="00545AE2">
        <w:rPr>
          <w:rFonts w:cs="B Badr"/>
          <w:sz w:val="28"/>
          <w:szCs w:val="28"/>
        </w:rPr>
        <w:t>D</w:t>
      </w:r>
      <w:r w:rsidRPr="00545AE2">
        <w:rPr>
          <w:rFonts w:cs="B Badr"/>
          <w:sz w:val="28"/>
          <w:szCs w:val="28"/>
          <w:rtl/>
        </w:rPr>
        <w:t>8%</w:t>
      </w:r>
      <w:r w:rsidRPr="00545AE2">
        <w:rPr>
          <w:rFonts w:cs="B Badr"/>
          <w:sz w:val="28"/>
          <w:szCs w:val="28"/>
        </w:rPr>
        <w:t>A</w:t>
      </w:r>
      <w:r w:rsidRPr="00545AE2">
        <w:rPr>
          <w:rFonts w:cs="B Badr"/>
          <w:sz w:val="28"/>
          <w:szCs w:val="28"/>
          <w:rtl/>
        </w:rPr>
        <w:t>8%</w:t>
      </w:r>
      <w:r w:rsidRPr="00545AE2">
        <w:rPr>
          <w:rFonts w:cs="B Badr"/>
          <w:sz w:val="28"/>
          <w:szCs w:val="28"/>
        </w:rPr>
        <w:t>D</w:t>
      </w:r>
      <w:r w:rsidRPr="00545AE2">
        <w:rPr>
          <w:rFonts w:cs="B Badr"/>
          <w:sz w:val="28"/>
          <w:szCs w:val="28"/>
          <w:rtl/>
        </w:rPr>
        <w:t>8%</w:t>
      </w:r>
      <w:r w:rsidRPr="00545AE2">
        <w:rPr>
          <w:rFonts w:cs="B Badr"/>
          <w:sz w:val="28"/>
          <w:szCs w:val="28"/>
        </w:rPr>
        <w:t>AA</w:t>
      </w:r>
      <w:r w:rsidRPr="00545AE2">
        <w:rPr>
          <w:rFonts w:cs="B Badr"/>
          <w:sz w:val="28"/>
          <w:szCs w:val="28"/>
          <w:rtl/>
        </w:rPr>
        <w:t>%20%</w:t>
      </w:r>
      <w:r w:rsidRPr="00545AE2">
        <w:rPr>
          <w:rFonts w:cs="B Badr"/>
          <w:sz w:val="28"/>
          <w:szCs w:val="28"/>
        </w:rPr>
        <w:t>D</w:t>
      </w:r>
      <w:r w:rsidRPr="00545AE2">
        <w:rPr>
          <w:rFonts w:cs="B Badr"/>
          <w:sz w:val="28"/>
          <w:szCs w:val="28"/>
          <w:rtl/>
        </w:rPr>
        <w:t>8%</w:t>
      </w:r>
      <w:r w:rsidRPr="00545AE2">
        <w:rPr>
          <w:rFonts w:cs="B Badr"/>
          <w:sz w:val="28"/>
          <w:szCs w:val="28"/>
        </w:rPr>
        <w:t>A</w:t>
      </w:r>
      <w:r w:rsidRPr="00545AE2">
        <w:rPr>
          <w:rFonts w:cs="B Badr"/>
          <w:sz w:val="28"/>
          <w:szCs w:val="28"/>
          <w:rtl/>
        </w:rPr>
        <w:t>8%</w:t>
      </w:r>
      <w:r w:rsidRPr="00545AE2">
        <w:rPr>
          <w:rFonts w:cs="B Badr"/>
          <w:sz w:val="28"/>
          <w:szCs w:val="28"/>
        </w:rPr>
        <w:t>D</w:t>
      </w:r>
      <w:r w:rsidRPr="00545AE2">
        <w:rPr>
          <w:rFonts w:cs="B Badr"/>
          <w:sz w:val="28"/>
          <w:szCs w:val="28"/>
          <w:rtl/>
        </w:rPr>
        <w:t>9%86%20%</w:t>
      </w:r>
      <w:r w:rsidRPr="00545AE2">
        <w:rPr>
          <w:rFonts w:cs="B Badr"/>
          <w:sz w:val="28"/>
          <w:szCs w:val="28"/>
        </w:rPr>
        <w:t>D</w:t>
      </w:r>
      <w:r w:rsidRPr="00545AE2">
        <w:rPr>
          <w:rFonts w:cs="B Badr"/>
          <w:sz w:val="28"/>
          <w:szCs w:val="28"/>
          <w:rtl/>
        </w:rPr>
        <w:t>8%</w:t>
      </w:r>
      <w:r w:rsidRPr="00545AE2">
        <w:rPr>
          <w:rFonts w:cs="B Badr"/>
          <w:sz w:val="28"/>
          <w:szCs w:val="28"/>
        </w:rPr>
        <w:t>AF%DB</w:t>
      </w:r>
      <w:r w:rsidRPr="00545AE2">
        <w:rPr>
          <w:rFonts w:cs="B Badr"/>
          <w:sz w:val="28"/>
          <w:szCs w:val="28"/>
          <w:rtl/>
        </w:rPr>
        <w:t>%8</w:t>
      </w:r>
      <w:r w:rsidRPr="00545AE2">
        <w:rPr>
          <w:rFonts w:cs="B Badr"/>
          <w:sz w:val="28"/>
          <w:szCs w:val="28"/>
        </w:rPr>
        <w:t>C%D</w:t>
      </w:r>
      <w:r w:rsidRPr="00545AE2">
        <w:rPr>
          <w:rFonts w:cs="B Badr"/>
          <w:sz w:val="28"/>
          <w:szCs w:val="28"/>
          <w:rtl/>
        </w:rPr>
        <w:t>9%86%</w:t>
      </w:r>
      <w:r w:rsidRPr="00545AE2">
        <w:rPr>
          <w:rFonts w:cs="B Badr"/>
          <w:sz w:val="28"/>
          <w:szCs w:val="28"/>
        </w:rPr>
        <w:t>D</w:t>
      </w:r>
      <w:r w:rsidRPr="00545AE2">
        <w:rPr>
          <w:rFonts w:cs="B Badr"/>
          <w:sz w:val="28"/>
          <w:szCs w:val="28"/>
          <w:rtl/>
        </w:rPr>
        <w:t>8%</w:t>
      </w:r>
      <w:r w:rsidRPr="00545AE2">
        <w:rPr>
          <w:rFonts w:cs="B Badr"/>
          <w:sz w:val="28"/>
          <w:szCs w:val="28"/>
        </w:rPr>
        <w:t>A</w:t>
      </w:r>
      <w:r w:rsidRPr="00545AE2">
        <w:rPr>
          <w:rFonts w:cs="B Badr"/>
          <w:sz w:val="28"/>
          <w:szCs w:val="28"/>
          <w:rtl/>
        </w:rPr>
        <w:t>7%</w:t>
      </w:r>
      <w:r w:rsidRPr="00545AE2">
        <w:rPr>
          <w:rFonts w:cs="B Badr"/>
          <w:sz w:val="28"/>
          <w:szCs w:val="28"/>
        </w:rPr>
        <w:t>D</w:t>
      </w:r>
      <w:r w:rsidRPr="00545AE2">
        <w:rPr>
          <w:rFonts w:cs="B Badr"/>
          <w:sz w:val="28"/>
          <w:szCs w:val="28"/>
          <w:rtl/>
        </w:rPr>
        <w:t>8%</w:t>
      </w:r>
      <w:r w:rsidRPr="00545AE2">
        <w:rPr>
          <w:rFonts w:cs="B Badr"/>
          <w:sz w:val="28"/>
          <w:szCs w:val="28"/>
        </w:rPr>
        <w:t>B</w:t>
      </w:r>
      <w:r w:rsidRPr="00545AE2">
        <w:rPr>
          <w:rFonts w:cs="B Badr"/>
          <w:sz w:val="28"/>
          <w:szCs w:val="28"/>
          <w:rtl/>
        </w:rPr>
        <w:t>1</w:t>
      </w:r>
      <w:r w:rsidRPr="00545AE2">
        <w:rPr>
          <w:rFonts w:cs="B Badr"/>
          <w:sz w:val="28"/>
          <w:szCs w:val="28"/>
        </w:rPr>
        <w:t>&amp;author=&amp;subject=&amp;other=&amp;province=</w:t>
      </w:r>
      <w:r w:rsidRPr="00545AE2">
        <w:rPr>
          <w:rFonts w:cs="B Badr"/>
          <w:sz w:val="28"/>
          <w:szCs w:val="28"/>
          <w:rtl/>
        </w:rPr>
        <w:t>0</w:t>
      </w:r>
      <w:r w:rsidRPr="00545AE2">
        <w:rPr>
          <w:rFonts w:cs="B Badr"/>
          <w:sz w:val="28"/>
          <w:szCs w:val="28"/>
        </w:rPr>
        <w:t>&amp;city=</w:t>
      </w:r>
      <w:r w:rsidRPr="00545AE2">
        <w:rPr>
          <w:rFonts w:cs="B Badr"/>
          <w:sz w:val="28"/>
          <w:szCs w:val="28"/>
          <w:rtl/>
        </w:rPr>
        <w:t>0</w:t>
      </w:r>
      <w:r w:rsidRPr="00545AE2">
        <w:rPr>
          <w:rFonts w:cs="B Badr"/>
          <w:sz w:val="28"/>
          <w:szCs w:val="28"/>
        </w:rPr>
        <w:t>&amp;libtype=</w:t>
      </w:r>
      <w:r w:rsidRPr="00545AE2">
        <w:rPr>
          <w:rFonts w:cs="B Badr"/>
          <w:sz w:val="28"/>
          <w:szCs w:val="28"/>
          <w:rtl/>
        </w:rPr>
        <w:t>0</w:t>
      </w:r>
      <w:r w:rsidRPr="00545AE2">
        <w:rPr>
          <w:rFonts w:cs="B Badr"/>
          <w:sz w:val="28"/>
          <w:szCs w:val="28"/>
        </w:rPr>
        <w:t>&amp;firstchar</w:t>
      </w:r>
      <w:r w:rsidRPr="00545AE2">
        <w:rPr>
          <w:rFonts w:cs="B Badr"/>
          <w:sz w:val="28"/>
          <w:szCs w:val="28"/>
          <w:rtl/>
        </w:rPr>
        <w:t>=*</w:t>
      </w:r>
    </w:p>
    <w:p w:rsidR="00637F9B" w:rsidRPr="00637F9B" w:rsidRDefault="00637F9B" w:rsidP="00637F9B">
      <w:pPr>
        <w:rPr>
          <w:rFonts w:cs="B Badr"/>
          <w:sz w:val="28"/>
          <w:szCs w:val="28"/>
          <w:rtl/>
        </w:rPr>
      </w:pPr>
      <w:r w:rsidRPr="00637F9B">
        <w:rPr>
          <w:rFonts w:cs="B Badr"/>
          <w:sz w:val="28"/>
          <w:szCs w:val="28"/>
          <w:rtl/>
        </w:rPr>
        <w:t>1. تفس</w:t>
      </w:r>
      <w:r w:rsidRPr="00637F9B">
        <w:rPr>
          <w:rFonts w:cs="B Badr" w:hint="cs"/>
          <w:sz w:val="28"/>
          <w:szCs w:val="28"/>
          <w:rtl/>
        </w:rPr>
        <w:t>ی</w:t>
      </w:r>
      <w:r w:rsidRPr="00637F9B">
        <w:rPr>
          <w:rFonts w:cs="B Badr" w:hint="eastAsia"/>
          <w:sz w:val="28"/>
          <w:szCs w:val="28"/>
          <w:rtl/>
        </w:rPr>
        <w:t>ر</w:t>
      </w:r>
      <w:r w:rsidRPr="00637F9B">
        <w:rPr>
          <w:rFonts w:cs="B Badr"/>
          <w:sz w:val="28"/>
          <w:szCs w:val="28"/>
          <w:rtl/>
        </w:rPr>
        <w:t xml:space="preserve"> القرآن‌ الکر</w:t>
      </w:r>
      <w:r w:rsidRPr="00637F9B">
        <w:rPr>
          <w:rFonts w:cs="B Badr" w:hint="cs"/>
          <w:sz w:val="28"/>
          <w:szCs w:val="28"/>
          <w:rtl/>
        </w:rPr>
        <w:t>ی</w:t>
      </w:r>
      <w:r w:rsidRPr="00637F9B">
        <w:rPr>
          <w:rFonts w:cs="B Badr" w:hint="eastAsia"/>
          <w:sz w:val="28"/>
          <w:szCs w:val="28"/>
          <w:rtl/>
        </w:rPr>
        <w:t>م‌</w:t>
      </w:r>
      <w:r w:rsidRPr="00637F9B">
        <w:rPr>
          <w:rFonts w:cs="B Badr"/>
          <w:sz w:val="28"/>
          <w:szCs w:val="28"/>
          <w:rtl/>
        </w:rPr>
        <w:t xml:space="preserve"> لاب</w:t>
      </w:r>
      <w:r w:rsidRPr="00637F9B">
        <w:rPr>
          <w:rFonts w:cs="B Badr" w:hint="cs"/>
          <w:sz w:val="28"/>
          <w:szCs w:val="28"/>
          <w:rtl/>
        </w:rPr>
        <w:t>ی‌</w:t>
      </w:r>
      <w:r w:rsidRPr="00637F9B">
        <w:rPr>
          <w:rFonts w:cs="B Badr" w:hint="eastAsia"/>
          <w:sz w:val="28"/>
          <w:szCs w:val="28"/>
          <w:rtl/>
        </w:rPr>
        <w:t>حمزه‌</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ابوحمزه‌ ثما‌ل</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 ۱۵۰؟ق‌</w:t>
      </w:r>
    </w:p>
    <w:p w:rsidR="00637F9B" w:rsidRPr="00637F9B" w:rsidRDefault="00637F9B" w:rsidP="00637F9B">
      <w:pPr>
        <w:rPr>
          <w:rFonts w:cs="B Badr"/>
          <w:sz w:val="28"/>
          <w:szCs w:val="28"/>
          <w:rtl/>
        </w:rPr>
      </w:pPr>
      <w:r w:rsidRPr="00637F9B">
        <w:rPr>
          <w:rFonts w:cs="B Badr" w:hint="eastAsia"/>
          <w:sz w:val="28"/>
          <w:szCs w:val="28"/>
          <w:rtl/>
        </w:rPr>
        <w:t>موضوع</w:t>
      </w:r>
      <w:r w:rsidRPr="00637F9B">
        <w:rPr>
          <w:rFonts w:cs="B Badr"/>
          <w:sz w:val="28"/>
          <w:szCs w:val="28"/>
          <w:rtl/>
        </w:rPr>
        <w:t xml:space="preserve"> : تفا‌س</w:t>
      </w:r>
      <w:r w:rsidRPr="00637F9B">
        <w:rPr>
          <w:rFonts w:cs="B Badr" w:hint="cs"/>
          <w:sz w:val="28"/>
          <w:szCs w:val="28"/>
          <w:rtl/>
        </w:rPr>
        <w:t>ی</w:t>
      </w:r>
      <w:r w:rsidRPr="00637F9B">
        <w:rPr>
          <w:rFonts w:cs="B Badr" w:hint="eastAsia"/>
          <w:sz w:val="28"/>
          <w:szCs w:val="28"/>
          <w:rtl/>
        </w:rPr>
        <w:t>ر</w:t>
      </w:r>
      <w:r w:rsidRPr="00637F9B">
        <w:rPr>
          <w:rFonts w:cs="B Badr"/>
          <w:sz w:val="28"/>
          <w:szCs w:val="28"/>
          <w:rtl/>
        </w:rPr>
        <w:t xml:space="preserve"> ش</w:t>
      </w:r>
      <w:r w:rsidRPr="00637F9B">
        <w:rPr>
          <w:rFonts w:cs="B Badr" w:hint="cs"/>
          <w:sz w:val="28"/>
          <w:szCs w:val="28"/>
          <w:rtl/>
        </w:rPr>
        <w:t>ی</w:t>
      </w:r>
      <w:r w:rsidRPr="00637F9B">
        <w:rPr>
          <w:rFonts w:cs="B Badr" w:hint="eastAsia"/>
          <w:sz w:val="28"/>
          <w:szCs w:val="28"/>
          <w:rtl/>
        </w:rPr>
        <w:t>عه‌</w:t>
      </w:r>
      <w:r w:rsidRPr="00637F9B">
        <w:rPr>
          <w:rFonts w:cs="B Badr"/>
          <w:sz w:val="28"/>
          <w:szCs w:val="28"/>
          <w:rtl/>
        </w:rPr>
        <w:t xml:space="preserve"> - قرن‌ ۲ق‌.,تفا‌س</w:t>
      </w:r>
      <w:r w:rsidRPr="00637F9B">
        <w:rPr>
          <w:rFonts w:cs="B Badr" w:hint="cs"/>
          <w:sz w:val="28"/>
          <w:szCs w:val="28"/>
          <w:rtl/>
        </w:rPr>
        <w:t>ی</w:t>
      </w:r>
      <w:r w:rsidRPr="00637F9B">
        <w:rPr>
          <w:rFonts w:cs="B Badr" w:hint="eastAsia"/>
          <w:sz w:val="28"/>
          <w:szCs w:val="28"/>
          <w:rtl/>
        </w:rPr>
        <w:t>ر</w:t>
      </w:r>
      <w:r w:rsidRPr="00637F9B">
        <w:rPr>
          <w:rFonts w:cs="B Badr"/>
          <w:sz w:val="28"/>
          <w:szCs w:val="28"/>
          <w:rtl/>
        </w:rPr>
        <w:t xml:space="preserve"> ز</w:t>
      </w:r>
      <w:r w:rsidRPr="00637F9B">
        <w:rPr>
          <w:rFonts w:cs="B Badr" w:hint="cs"/>
          <w:sz w:val="28"/>
          <w:szCs w:val="28"/>
          <w:rtl/>
        </w:rPr>
        <w:t>ی</w:t>
      </w:r>
      <w:r w:rsidRPr="00637F9B">
        <w:rPr>
          <w:rFonts w:cs="B Badr" w:hint="eastAsia"/>
          <w:sz w:val="28"/>
          <w:szCs w:val="28"/>
          <w:rtl/>
        </w:rPr>
        <w:t>د</w:t>
      </w:r>
      <w:r w:rsidRPr="00637F9B">
        <w:rPr>
          <w:rFonts w:cs="B Badr" w:hint="cs"/>
          <w:sz w:val="28"/>
          <w:szCs w:val="28"/>
          <w:rtl/>
        </w:rPr>
        <w:t>ی</w:t>
      </w:r>
      <w:r w:rsidRPr="00637F9B">
        <w:rPr>
          <w:rFonts w:cs="B Badr"/>
          <w:sz w:val="28"/>
          <w:szCs w:val="28"/>
          <w:rtl/>
        </w:rPr>
        <w:t xml:space="preserve"> - قرن‌ ۲ق‌.</w:t>
      </w:r>
    </w:p>
    <w:p w:rsidR="00637F9B" w:rsidRPr="00637F9B" w:rsidRDefault="00545AE2" w:rsidP="00637F9B">
      <w:pPr>
        <w:rPr>
          <w:rFonts w:cs="B Badr"/>
          <w:sz w:val="28"/>
          <w:szCs w:val="28"/>
          <w:rtl/>
        </w:rPr>
      </w:pPr>
      <w:r>
        <w:rPr>
          <w:rFonts w:cs="B Badr" w:hint="cs"/>
          <w:sz w:val="28"/>
          <w:szCs w:val="28"/>
          <w:rtl/>
        </w:rPr>
        <w:t>دو</w:t>
      </w:r>
      <w:r w:rsidR="00637F9B" w:rsidRPr="00637F9B">
        <w:rPr>
          <w:rFonts w:cs="B Badr"/>
          <w:sz w:val="28"/>
          <w:szCs w:val="28"/>
          <w:rtl/>
        </w:rPr>
        <w:t xml:space="preserve"> نسخه از ا</w:t>
      </w:r>
      <w:r w:rsidR="00637F9B" w:rsidRPr="00637F9B">
        <w:rPr>
          <w:rFonts w:cs="B Badr" w:hint="cs"/>
          <w:sz w:val="28"/>
          <w:szCs w:val="28"/>
          <w:rtl/>
        </w:rPr>
        <w:t>ی</w:t>
      </w:r>
      <w:r w:rsidR="00637F9B" w:rsidRPr="00637F9B">
        <w:rPr>
          <w:rFonts w:cs="B Badr" w:hint="eastAsia"/>
          <w:sz w:val="28"/>
          <w:szCs w:val="28"/>
          <w:rtl/>
        </w:rPr>
        <w:t>ن</w:t>
      </w:r>
      <w:r w:rsidR="00637F9B" w:rsidRPr="00637F9B">
        <w:rPr>
          <w:rFonts w:cs="B Badr"/>
          <w:sz w:val="28"/>
          <w:szCs w:val="28"/>
          <w:rtl/>
        </w:rPr>
        <w:t xml:space="preserve"> کتاب در ۲ کتابخانه موجود است.</w:t>
      </w:r>
    </w:p>
    <w:p w:rsidR="00637F9B" w:rsidRPr="00637F9B" w:rsidRDefault="00637F9B" w:rsidP="00637F9B">
      <w:pPr>
        <w:rPr>
          <w:rFonts w:cs="B Badr"/>
          <w:sz w:val="28"/>
          <w:szCs w:val="28"/>
          <w:rtl/>
        </w:rPr>
      </w:pPr>
      <w:r w:rsidRPr="00637F9B">
        <w:rPr>
          <w:rFonts w:cs="B Badr"/>
          <w:sz w:val="28"/>
          <w:szCs w:val="28"/>
          <w:rtl/>
        </w:rPr>
        <w:lastRenderedPageBreak/>
        <w:t>2. تفسير القرآن الكريم لابي حمزه ثابت بن دينار الثمالي</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اعاد جمعه و تاليفه عبدالرزاق محمدحسين حرزالدين</w:t>
      </w:r>
    </w:p>
    <w:p w:rsidR="00637F9B" w:rsidRPr="00637F9B" w:rsidRDefault="00637F9B" w:rsidP="00637F9B">
      <w:pPr>
        <w:rPr>
          <w:rFonts w:cs="B Badr"/>
          <w:sz w:val="28"/>
          <w:szCs w:val="28"/>
          <w:rtl/>
        </w:rPr>
      </w:pPr>
      <w:r w:rsidRPr="00637F9B">
        <w:rPr>
          <w:rFonts w:cs="B Badr" w:hint="eastAsia"/>
          <w:sz w:val="28"/>
          <w:szCs w:val="28"/>
          <w:rtl/>
        </w:rPr>
        <w:t>موضوع</w:t>
      </w:r>
      <w:r w:rsidRPr="00637F9B">
        <w:rPr>
          <w:rFonts w:cs="B Badr"/>
          <w:sz w:val="28"/>
          <w:szCs w:val="28"/>
          <w:rtl/>
        </w:rPr>
        <w:t xml:space="preserve"> : تفاسير شيعه ‏-‏ قرن ق 2</w:t>
      </w:r>
    </w:p>
    <w:p w:rsidR="00637F9B" w:rsidRPr="00637F9B" w:rsidRDefault="00545AE2" w:rsidP="00637F9B">
      <w:pPr>
        <w:rPr>
          <w:rFonts w:cs="B Badr"/>
          <w:sz w:val="28"/>
          <w:szCs w:val="28"/>
          <w:rtl/>
        </w:rPr>
      </w:pPr>
      <w:r>
        <w:rPr>
          <w:rFonts w:cs="B Badr" w:hint="cs"/>
          <w:sz w:val="28"/>
          <w:szCs w:val="28"/>
          <w:rtl/>
        </w:rPr>
        <w:t>پنج</w:t>
      </w:r>
      <w:r w:rsidR="00637F9B" w:rsidRPr="00637F9B">
        <w:rPr>
          <w:rFonts w:cs="B Badr"/>
          <w:sz w:val="28"/>
          <w:szCs w:val="28"/>
          <w:rtl/>
        </w:rPr>
        <w:t xml:space="preserve"> نسخه از ا</w:t>
      </w:r>
      <w:r w:rsidR="00637F9B" w:rsidRPr="00637F9B">
        <w:rPr>
          <w:rFonts w:cs="B Badr" w:hint="cs"/>
          <w:sz w:val="28"/>
          <w:szCs w:val="28"/>
          <w:rtl/>
        </w:rPr>
        <w:t>ی</w:t>
      </w:r>
      <w:r w:rsidR="00637F9B" w:rsidRPr="00637F9B">
        <w:rPr>
          <w:rFonts w:cs="B Badr" w:hint="eastAsia"/>
          <w:sz w:val="28"/>
          <w:szCs w:val="28"/>
          <w:rtl/>
        </w:rPr>
        <w:t>ن</w:t>
      </w:r>
      <w:r w:rsidR="00637F9B" w:rsidRPr="00637F9B">
        <w:rPr>
          <w:rFonts w:cs="B Badr"/>
          <w:sz w:val="28"/>
          <w:szCs w:val="28"/>
          <w:rtl/>
        </w:rPr>
        <w:t xml:space="preserve"> کتاب در ۵ کتابخانه موجود است.</w:t>
      </w:r>
    </w:p>
    <w:p w:rsidR="00637F9B" w:rsidRPr="00637F9B" w:rsidRDefault="00637F9B" w:rsidP="00637F9B">
      <w:pPr>
        <w:rPr>
          <w:rFonts w:cs="B Badr"/>
          <w:sz w:val="28"/>
          <w:szCs w:val="28"/>
          <w:rtl/>
        </w:rPr>
      </w:pPr>
      <w:r w:rsidRPr="00637F9B">
        <w:rPr>
          <w:rFonts w:cs="B Badr"/>
          <w:sz w:val="28"/>
          <w:szCs w:val="28"/>
          <w:rtl/>
        </w:rPr>
        <w:t>3. مسند اب</w:t>
      </w:r>
      <w:r w:rsidRPr="00637F9B">
        <w:rPr>
          <w:rFonts w:cs="B Badr" w:hint="cs"/>
          <w:sz w:val="28"/>
          <w:szCs w:val="28"/>
          <w:rtl/>
        </w:rPr>
        <w:t>ی‌</w:t>
      </w:r>
      <w:r w:rsidRPr="00637F9B">
        <w:rPr>
          <w:rFonts w:cs="B Badr"/>
          <w:sz w:val="28"/>
          <w:szCs w:val="28"/>
          <w:rtl/>
        </w:rPr>
        <w:t xml:space="preserve"> حمزه‌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ابوحمزه‌ ثما‌ل</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p>
    <w:p w:rsidR="00637F9B" w:rsidRPr="00637F9B" w:rsidRDefault="00637F9B" w:rsidP="00637F9B">
      <w:pPr>
        <w:rPr>
          <w:rFonts w:cs="B Badr"/>
          <w:sz w:val="28"/>
          <w:szCs w:val="28"/>
          <w:rtl/>
        </w:rPr>
      </w:pPr>
      <w:r w:rsidRPr="00637F9B">
        <w:rPr>
          <w:rFonts w:cs="B Badr" w:hint="eastAsia"/>
          <w:sz w:val="28"/>
          <w:szCs w:val="28"/>
          <w:rtl/>
        </w:rPr>
        <w:t>کتابخانه</w:t>
      </w:r>
      <w:r w:rsidRPr="00637F9B">
        <w:rPr>
          <w:rFonts w:cs="B Badr"/>
          <w:sz w:val="28"/>
          <w:szCs w:val="28"/>
          <w:rtl/>
        </w:rPr>
        <w:t>: کتابخانه تخصص</w:t>
      </w:r>
      <w:r w:rsidRPr="00637F9B">
        <w:rPr>
          <w:rFonts w:cs="B Badr" w:hint="cs"/>
          <w:sz w:val="28"/>
          <w:szCs w:val="28"/>
          <w:rtl/>
        </w:rPr>
        <w:t>ی</w:t>
      </w:r>
      <w:r w:rsidRPr="00637F9B">
        <w:rPr>
          <w:rFonts w:cs="B Badr"/>
          <w:sz w:val="28"/>
          <w:szCs w:val="28"/>
          <w:rtl/>
        </w:rPr>
        <w:t xml:space="preserve"> امامت (قم)</w:t>
      </w:r>
    </w:p>
    <w:p w:rsidR="00637F9B" w:rsidRPr="00637F9B" w:rsidRDefault="00637F9B" w:rsidP="00637F9B">
      <w:pPr>
        <w:rPr>
          <w:rFonts w:cs="B Badr"/>
          <w:sz w:val="28"/>
          <w:szCs w:val="28"/>
          <w:rtl/>
        </w:rPr>
      </w:pPr>
      <w:r w:rsidRPr="00637F9B">
        <w:rPr>
          <w:rFonts w:cs="B Badr" w:hint="eastAsia"/>
          <w:sz w:val="28"/>
          <w:szCs w:val="28"/>
          <w:rtl/>
        </w:rPr>
        <w:t>موضوع</w:t>
      </w:r>
      <w:r w:rsidRPr="00637F9B">
        <w:rPr>
          <w:rFonts w:cs="B Badr"/>
          <w:sz w:val="28"/>
          <w:szCs w:val="28"/>
          <w:rtl/>
        </w:rPr>
        <w:t xml:space="preserve"> : احا‌د</w:t>
      </w:r>
      <w:r w:rsidRPr="00637F9B">
        <w:rPr>
          <w:rFonts w:cs="B Badr" w:hint="cs"/>
          <w:sz w:val="28"/>
          <w:szCs w:val="28"/>
          <w:rtl/>
        </w:rPr>
        <w:t>ی</w:t>
      </w:r>
      <w:r w:rsidRPr="00637F9B">
        <w:rPr>
          <w:rFonts w:cs="B Badr" w:hint="eastAsia"/>
          <w:sz w:val="28"/>
          <w:szCs w:val="28"/>
          <w:rtl/>
        </w:rPr>
        <w:t>ث‌</w:t>
      </w:r>
      <w:r w:rsidRPr="00637F9B">
        <w:rPr>
          <w:rFonts w:cs="B Badr"/>
          <w:sz w:val="28"/>
          <w:szCs w:val="28"/>
          <w:rtl/>
        </w:rPr>
        <w:t xml:space="preserve"> ش</w:t>
      </w:r>
      <w:r w:rsidRPr="00637F9B">
        <w:rPr>
          <w:rFonts w:cs="B Badr" w:hint="cs"/>
          <w:sz w:val="28"/>
          <w:szCs w:val="28"/>
          <w:rtl/>
        </w:rPr>
        <w:t>ی</w:t>
      </w:r>
      <w:r w:rsidRPr="00637F9B">
        <w:rPr>
          <w:rFonts w:cs="B Badr" w:hint="eastAsia"/>
          <w:sz w:val="28"/>
          <w:szCs w:val="28"/>
          <w:rtl/>
        </w:rPr>
        <w:t>عه‌</w:t>
      </w:r>
      <w:r w:rsidRPr="00637F9B">
        <w:rPr>
          <w:rFonts w:cs="B Badr"/>
          <w:sz w:val="28"/>
          <w:szCs w:val="28"/>
          <w:rtl/>
        </w:rPr>
        <w:t>-- قرن‌ ۲ق‌</w:t>
      </w:r>
    </w:p>
    <w:p w:rsidR="00637F9B" w:rsidRPr="00637F9B" w:rsidRDefault="00637F9B" w:rsidP="00545AE2">
      <w:pPr>
        <w:rPr>
          <w:rFonts w:cs="B Badr"/>
          <w:sz w:val="28"/>
          <w:szCs w:val="28"/>
          <w:rtl/>
        </w:rPr>
      </w:pPr>
      <w:r w:rsidRPr="00637F9B">
        <w:rPr>
          <w:rFonts w:cs="B Badr" w:hint="eastAsia"/>
          <w:sz w:val="28"/>
          <w:szCs w:val="28"/>
          <w:rtl/>
        </w:rPr>
        <w:t>رده</w:t>
      </w:r>
      <w:r w:rsidRPr="00637F9B">
        <w:rPr>
          <w:rFonts w:cs="B Badr"/>
          <w:sz w:val="28"/>
          <w:szCs w:val="28"/>
          <w:rtl/>
        </w:rPr>
        <w:t xml:space="preserve"> :</w:t>
      </w:r>
      <w:r w:rsidRPr="00637F9B">
        <w:rPr>
          <w:rFonts w:cs="B Badr"/>
          <w:sz w:val="28"/>
          <w:szCs w:val="28"/>
        </w:rPr>
        <w:t>BP</w:t>
      </w:r>
      <w:r w:rsidRPr="00637F9B">
        <w:rPr>
          <w:rFonts w:cs="B Badr"/>
          <w:sz w:val="28"/>
          <w:szCs w:val="28"/>
          <w:rtl/>
        </w:rPr>
        <w:t>۱۲۸</w:t>
      </w:r>
      <w:r w:rsidR="00545AE2">
        <w:rPr>
          <w:rFonts w:cs="B Badr" w:hint="cs"/>
          <w:sz w:val="28"/>
          <w:szCs w:val="28"/>
          <w:rtl/>
        </w:rPr>
        <w:t xml:space="preserve"> </w:t>
      </w:r>
      <w:r w:rsidRPr="00637F9B">
        <w:rPr>
          <w:rFonts w:cs="B Badr"/>
          <w:sz w:val="28"/>
          <w:szCs w:val="28"/>
          <w:rtl/>
        </w:rPr>
        <w:t>/</w:t>
      </w:r>
      <w:r w:rsidR="00545AE2">
        <w:rPr>
          <w:rFonts w:cs="B Badr" w:hint="cs"/>
          <w:sz w:val="28"/>
          <w:szCs w:val="28"/>
          <w:rtl/>
        </w:rPr>
        <w:t xml:space="preserve"> </w:t>
      </w:r>
      <w:r w:rsidRPr="00637F9B">
        <w:rPr>
          <w:rFonts w:cs="B Badr"/>
          <w:sz w:val="28"/>
          <w:szCs w:val="28"/>
          <w:rtl/>
        </w:rPr>
        <w:t>۵</w:t>
      </w:r>
      <w:r w:rsidR="00545AE2">
        <w:rPr>
          <w:rFonts w:cs="B Badr" w:hint="cs"/>
          <w:sz w:val="28"/>
          <w:szCs w:val="28"/>
          <w:rtl/>
        </w:rPr>
        <w:t xml:space="preserve"> </w:t>
      </w:r>
      <w:r w:rsidRPr="00637F9B">
        <w:rPr>
          <w:rFonts w:cs="B Badr"/>
          <w:sz w:val="28"/>
          <w:szCs w:val="28"/>
          <w:rtl/>
        </w:rPr>
        <w:t>/</w:t>
      </w:r>
      <w:r w:rsidR="00545AE2">
        <w:rPr>
          <w:rFonts w:cs="B Badr" w:hint="cs"/>
          <w:sz w:val="28"/>
          <w:szCs w:val="28"/>
          <w:rtl/>
        </w:rPr>
        <w:t xml:space="preserve"> </w:t>
      </w:r>
      <w:r w:rsidRPr="00637F9B">
        <w:rPr>
          <w:rFonts w:cs="B Badr" w:hint="eastAsia"/>
          <w:sz w:val="28"/>
          <w:szCs w:val="28"/>
          <w:rtl/>
        </w:rPr>
        <w:t>الف</w:t>
      </w:r>
      <w:r w:rsidR="00545AE2">
        <w:rPr>
          <w:rFonts w:cs="B Badr" w:hint="cs"/>
          <w:sz w:val="28"/>
          <w:szCs w:val="28"/>
          <w:rtl/>
        </w:rPr>
        <w:t xml:space="preserve"> </w:t>
      </w:r>
      <w:r w:rsidRPr="00637F9B">
        <w:rPr>
          <w:rFonts w:cs="B Badr"/>
          <w:sz w:val="28"/>
          <w:szCs w:val="28"/>
          <w:rtl/>
        </w:rPr>
        <w:t>۲</w:t>
      </w:r>
      <w:r w:rsidR="00545AE2">
        <w:rPr>
          <w:rFonts w:cs="B Badr" w:hint="cs"/>
          <w:sz w:val="28"/>
          <w:szCs w:val="28"/>
          <w:rtl/>
        </w:rPr>
        <w:t xml:space="preserve"> </w:t>
      </w:r>
      <w:r w:rsidRPr="00637F9B">
        <w:rPr>
          <w:rFonts w:cs="B Badr" w:hint="eastAsia"/>
          <w:sz w:val="28"/>
          <w:szCs w:val="28"/>
          <w:rtl/>
        </w:rPr>
        <w:t>م</w:t>
      </w:r>
      <w:r w:rsidR="00545AE2">
        <w:rPr>
          <w:rFonts w:cs="B Badr" w:hint="cs"/>
          <w:sz w:val="28"/>
          <w:szCs w:val="28"/>
          <w:rtl/>
        </w:rPr>
        <w:t xml:space="preserve"> </w:t>
      </w:r>
      <w:r w:rsidRPr="00637F9B">
        <w:rPr>
          <w:rFonts w:cs="B Badr"/>
          <w:sz w:val="28"/>
          <w:szCs w:val="28"/>
          <w:rtl/>
        </w:rPr>
        <w:t>۵ ۱۳۷۹</w:t>
      </w:r>
    </w:p>
    <w:p w:rsidR="00637F9B" w:rsidRPr="00637F9B" w:rsidRDefault="00637F9B" w:rsidP="00637F9B">
      <w:pPr>
        <w:rPr>
          <w:rFonts w:cs="B Badr"/>
          <w:sz w:val="28"/>
          <w:szCs w:val="28"/>
          <w:rtl/>
        </w:rPr>
      </w:pPr>
      <w:r w:rsidRPr="00637F9B">
        <w:rPr>
          <w:rFonts w:cs="B Badr"/>
          <w:sz w:val="28"/>
          <w:szCs w:val="28"/>
          <w:rtl/>
        </w:rPr>
        <w:t>4. مسند: ابي حمزه ثابت بن دينار الثمالي</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جمعه و رتبه عبدالرزاق محمدحسين حرزالدين</w:t>
      </w:r>
    </w:p>
    <w:p w:rsidR="00637F9B" w:rsidRPr="00637F9B" w:rsidRDefault="00637F9B" w:rsidP="00637F9B">
      <w:pPr>
        <w:rPr>
          <w:rFonts w:cs="B Badr"/>
          <w:sz w:val="28"/>
          <w:szCs w:val="28"/>
          <w:rtl/>
        </w:rPr>
      </w:pPr>
      <w:r w:rsidRPr="00637F9B">
        <w:rPr>
          <w:rFonts w:cs="B Badr" w:hint="eastAsia"/>
          <w:sz w:val="28"/>
          <w:szCs w:val="28"/>
          <w:rtl/>
        </w:rPr>
        <w:t>موضوع</w:t>
      </w:r>
      <w:r w:rsidRPr="00637F9B">
        <w:rPr>
          <w:rFonts w:cs="B Badr"/>
          <w:sz w:val="28"/>
          <w:szCs w:val="28"/>
          <w:rtl/>
        </w:rPr>
        <w:t xml:space="preserve"> : ابوحمزه ثمالي ، ثابت بن دينار، ‏-‏ 150؟ق . ‏-‏ احاديث=احاديث شيعه ‏-‏ قرن ق 2</w:t>
      </w:r>
    </w:p>
    <w:p w:rsidR="00637F9B" w:rsidRPr="00637F9B" w:rsidRDefault="00545AE2" w:rsidP="00637F9B">
      <w:pPr>
        <w:rPr>
          <w:rFonts w:cs="B Badr"/>
          <w:sz w:val="28"/>
          <w:szCs w:val="28"/>
          <w:rtl/>
        </w:rPr>
      </w:pPr>
      <w:r>
        <w:rPr>
          <w:rFonts w:cs="B Badr" w:hint="cs"/>
          <w:sz w:val="28"/>
          <w:szCs w:val="28"/>
          <w:rtl/>
        </w:rPr>
        <w:t>هیجده</w:t>
      </w:r>
      <w:r w:rsidR="00637F9B" w:rsidRPr="00637F9B">
        <w:rPr>
          <w:rFonts w:cs="B Badr"/>
          <w:sz w:val="28"/>
          <w:szCs w:val="28"/>
          <w:rtl/>
        </w:rPr>
        <w:t xml:space="preserve"> نسخه از ا</w:t>
      </w:r>
      <w:r w:rsidR="00637F9B" w:rsidRPr="00637F9B">
        <w:rPr>
          <w:rFonts w:cs="B Badr" w:hint="cs"/>
          <w:sz w:val="28"/>
          <w:szCs w:val="28"/>
          <w:rtl/>
        </w:rPr>
        <w:t>ی</w:t>
      </w:r>
      <w:r w:rsidR="00637F9B" w:rsidRPr="00637F9B">
        <w:rPr>
          <w:rFonts w:cs="B Badr" w:hint="eastAsia"/>
          <w:sz w:val="28"/>
          <w:szCs w:val="28"/>
          <w:rtl/>
        </w:rPr>
        <w:t>ن</w:t>
      </w:r>
      <w:r w:rsidR="00637F9B" w:rsidRPr="00637F9B">
        <w:rPr>
          <w:rFonts w:cs="B Badr"/>
          <w:sz w:val="28"/>
          <w:szCs w:val="28"/>
          <w:rtl/>
        </w:rPr>
        <w:t xml:space="preserve"> کتاب در ۱۸ کتابخانه موجود است.</w:t>
      </w:r>
    </w:p>
    <w:p w:rsidR="00637F9B" w:rsidRPr="00637F9B" w:rsidRDefault="00637F9B" w:rsidP="00637F9B">
      <w:pPr>
        <w:rPr>
          <w:rFonts w:cs="B Badr"/>
          <w:sz w:val="28"/>
          <w:szCs w:val="28"/>
          <w:rtl/>
        </w:rPr>
      </w:pPr>
      <w:r w:rsidRPr="00637F9B">
        <w:rPr>
          <w:rFonts w:cs="B Badr"/>
          <w:sz w:val="28"/>
          <w:szCs w:val="28"/>
          <w:rtl/>
        </w:rPr>
        <w:t>5. مسند اب</w:t>
      </w:r>
      <w:r w:rsidRPr="00637F9B">
        <w:rPr>
          <w:rFonts w:cs="B Badr" w:hint="cs"/>
          <w:sz w:val="28"/>
          <w:szCs w:val="28"/>
          <w:rtl/>
        </w:rPr>
        <w:t>ی‌</w:t>
      </w:r>
      <w:r w:rsidRPr="00637F9B">
        <w:rPr>
          <w:rFonts w:cs="B Badr"/>
          <w:sz w:val="28"/>
          <w:szCs w:val="28"/>
          <w:rtl/>
        </w:rPr>
        <w:t xml:space="preserve"> حمزة‌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ابوحمزه‌ ثما‌ل</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 ۱۵۰؟ق‌</w:t>
      </w:r>
    </w:p>
    <w:p w:rsidR="00637F9B" w:rsidRPr="00637F9B" w:rsidRDefault="00637F9B" w:rsidP="00637F9B">
      <w:pPr>
        <w:rPr>
          <w:rFonts w:cs="B Badr"/>
          <w:sz w:val="28"/>
          <w:szCs w:val="28"/>
          <w:rtl/>
        </w:rPr>
      </w:pPr>
      <w:r w:rsidRPr="00637F9B">
        <w:rPr>
          <w:rFonts w:cs="B Badr" w:hint="eastAsia"/>
          <w:sz w:val="28"/>
          <w:szCs w:val="28"/>
          <w:rtl/>
        </w:rPr>
        <w:t>کتابخانه</w:t>
      </w:r>
      <w:r w:rsidRPr="00637F9B">
        <w:rPr>
          <w:rFonts w:cs="B Badr"/>
          <w:sz w:val="28"/>
          <w:szCs w:val="28"/>
          <w:rtl/>
        </w:rPr>
        <w:t>: کتابخانه تخصص</w:t>
      </w:r>
      <w:r w:rsidRPr="00637F9B">
        <w:rPr>
          <w:rFonts w:cs="B Badr" w:hint="cs"/>
          <w:sz w:val="28"/>
          <w:szCs w:val="28"/>
          <w:rtl/>
        </w:rPr>
        <w:t>ی</w:t>
      </w:r>
      <w:r w:rsidRPr="00637F9B">
        <w:rPr>
          <w:rFonts w:cs="B Badr"/>
          <w:sz w:val="28"/>
          <w:szCs w:val="28"/>
          <w:rtl/>
        </w:rPr>
        <w:t xml:space="preserve"> فقه و اصول مرکز فقه</w:t>
      </w:r>
      <w:r w:rsidRPr="00637F9B">
        <w:rPr>
          <w:rFonts w:cs="B Badr" w:hint="cs"/>
          <w:sz w:val="28"/>
          <w:szCs w:val="28"/>
          <w:rtl/>
        </w:rPr>
        <w:t>ی</w:t>
      </w:r>
      <w:r w:rsidRPr="00637F9B">
        <w:rPr>
          <w:rFonts w:cs="B Badr"/>
          <w:sz w:val="28"/>
          <w:szCs w:val="28"/>
          <w:rtl/>
        </w:rPr>
        <w:t xml:space="preserve"> ائمه اطهار عل</w:t>
      </w:r>
      <w:r w:rsidRPr="00637F9B">
        <w:rPr>
          <w:rFonts w:cs="B Badr" w:hint="cs"/>
          <w:sz w:val="28"/>
          <w:szCs w:val="28"/>
          <w:rtl/>
        </w:rPr>
        <w:t>ی</w:t>
      </w:r>
      <w:r w:rsidRPr="00637F9B">
        <w:rPr>
          <w:rFonts w:cs="B Badr" w:hint="eastAsia"/>
          <w:sz w:val="28"/>
          <w:szCs w:val="28"/>
          <w:rtl/>
        </w:rPr>
        <w:t>هم</w:t>
      </w:r>
      <w:r w:rsidRPr="00637F9B">
        <w:rPr>
          <w:rFonts w:cs="B Badr"/>
          <w:sz w:val="28"/>
          <w:szCs w:val="28"/>
          <w:rtl/>
        </w:rPr>
        <w:t xml:space="preserve"> السلام (قم)</w:t>
      </w:r>
    </w:p>
    <w:p w:rsidR="00637F9B" w:rsidRPr="00637F9B" w:rsidRDefault="00637F9B" w:rsidP="00637F9B">
      <w:pPr>
        <w:rPr>
          <w:rFonts w:cs="B Badr"/>
          <w:sz w:val="28"/>
          <w:szCs w:val="28"/>
          <w:rtl/>
        </w:rPr>
      </w:pPr>
      <w:r w:rsidRPr="00637F9B">
        <w:rPr>
          <w:rFonts w:cs="B Badr" w:hint="eastAsia"/>
          <w:sz w:val="28"/>
          <w:szCs w:val="28"/>
          <w:rtl/>
        </w:rPr>
        <w:t>موضوع</w:t>
      </w:r>
      <w:r w:rsidRPr="00637F9B">
        <w:rPr>
          <w:rFonts w:cs="B Badr"/>
          <w:sz w:val="28"/>
          <w:szCs w:val="28"/>
          <w:rtl/>
        </w:rPr>
        <w:t xml:space="preserve"> : احا‌د</w:t>
      </w:r>
      <w:r w:rsidRPr="00637F9B">
        <w:rPr>
          <w:rFonts w:cs="B Badr" w:hint="cs"/>
          <w:sz w:val="28"/>
          <w:szCs w:val="28"/>
          <w:rtl/>
        </w:rPr>
        <w:t>ی</w:t>
      </w:r>
      <w:r w:rsidRPr="00637F9B">
        <w:rPr>
          <w:rFonts w:cs="B Badr" w:hint="eastAsia"/>
          <w:sz w:val="28"/>
          <w:szCs w:val="28"/>
          <w:rtl/>
        </w:rPr>
        <w:t>ث‌</w:t>
      </w:r>
      <w:r w:rsidRPr="00637F9B">
        <w:rPr>
          <w:rFonts w:cs="B Badr"/>
          <w:sz w:val="28"/>
          <w:szCs w:val="28"/>
          <w:rtl/>
        </w:rPr>
        <w:t xml:space="preserve"> ابوحمزه‌ ثما‌ل</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 ۱۵۰؟ق‌.,قرن‌ ۲ق‌ احا‌د</w:t>
      </w:r>
      <w:r w:rsidRPr="00637F9B">
        <w:rPr>
          <w:rFonts w:cs="B Badr" w:hint="cs"/>
          <w:sz w:val="28"/>
          <w:szCs w:val="28"/>
          <w:rtl/>
        </w:rPr>
        <w:t>ی</w:t>
      </w:r>
      <w:r w:rsidRPr="00637F9B">
        <w:rPr>
          <w:rFonts w:cs="B Badr" w:hint="eastAsia"/>
          <w:sz w:val="28"/>
          <w:szCs w:val="28"/>
          <w:rtl/>
        </w:rPr>
        <w:t>ث‌</w:t>
      </w:r>
      <w:r w:rsidRPr="00637F9B">
        <w:rPr>
          <w:rFonts w:cs="B Badr"/>
          <w:sz w:val="28"/>
          <w:szCs w:val="28"/>
          <w:rtl/>
        </w:rPr>
        <w:t xml:space="preserve"> ش</w:t>
      </w:r>
      <w:r w:rsidRPr="00637F9B">
        <w:rPr>
          <w:rFonts w:cs="B Badr" w:hint="cs"/>
          <w:sz w:val="28"/>
          <w:szCs w:val="28"/>
          <w:rtl/>
        </w:rPr>
        <w:t>ی</w:t>
      </w:r>
      <w:r w:rsidRPr="00637F9B">
        <w:rPr>
          <w:rFonts w:cs="B Badr" w:hint="eastAsia"/>
          <w:sz w:val="28"/>
          <w:szCs w:val="28"/>
          <w:rtl/>
        </w:rPr>
        <w:t>عه‌</w:t>
      </w:r>
    </w:p>
    <w:p w:rsidR="00637F9B" w:rsidRPr="00637F9B" w:rsidRDefault="00637F9B" w:rsidP="00545AE2">
      <w:pPr>
        <w:rPr>
          <w:rFonts w:cs="B Badr"/>
          <w:sz w:val="28"/>
          <w:szCs w:val="28"/>
          <w:rtl/>
        </w:rPr>
      </w:pPr>
      <w:r w:rsidRPr="00637F9B">
        <w:rPr>
          <w:rFonts w:cs="B Badr" w:hint="eastAsia"/>
          <w:sz w:val="28"/>
          <w:szCs w:val="28"/>
          <w:rtl/>
        </w:rPr>
        <w:t>رده</w:t>
      </w:r>
      <w:r w:rsidRPr="00637F9B">
        <w:rPr>
          <w:rFonts w:cs="B Badr"/>
          <w:sz w:val="28"/>
          <w:szCs w:val="28"/>
          <w:rtl/>
        </w:rPr>
        <w:t xml:space="preserve"> :</w:t>
      </w:r>
      <w:r w:rsidR="00545AE2">
        <w:rPr>
          <w:rFonts w:cs="B Badr" w:hint="cs"/>
          <w:sz w:val="28"/>
          <w:szCs w:val="28"/>
          <w:rtl/>
        </w:rPr>
        <w:t xml:space="preserve"> </w:t>
      </w:r>
      <w:r w:rsidRPr="00637F9B">
        <w:rPr>
          <w:rFonts w:cs="B Badr"/>
          <w:sz w:val="28"/>
          <w:szCs w:val="28"/>
        </w:rPr>
        <w:t>BP</w:t>
      </w:r>
      <w:r w:rsidR="00545AE2">
        <w:rPr>
          <w:rFonts w:cs="B Badr" w:hint="cs"/>
          <w:sz w:val="28"/>
          <w:szCs w:val="28"/>
          <w:rtl/>
        </w:rPr>
        <w:t xml:space="preserve">  </w:t>
      </w:r>
      <w:r w:rsidRPr="00637F9B">
        <w:rPr>
          <w:rFonts w:cs="B Badr"/>
          <w:sz w:val="28"/>
          <w:szCs w:val="28"/>
          <w:rtl/>
        </w:rPr>
        <w:t>۱۲۸/</w:t>
      </w:r>
      <w:r w:rsidR="00545AE2">
        <w:rPr>
          <w:rFonts w:cs="B Badr" w:hint="cs"/>
          <w:sz w:val="28"/>
          <w:szCs w:val="28"/>
          <w:rtl/>
        </w:rPr>
        <w:t xml:space="preserve"> </w:t>
      </w:r>
      <w:r w:rsidRPr="00637F9B">
        <w:rPr>
          <w:rFonts w:cs="B Badr"/>
          <w:sz w:val="28"/>
          <w:szCs w:val="28"/>
          <w:rtl/>
        </w:rPr>
        <w:t>۵</w:t>
      </w:r>
      <w:r w:rsidR="00545AE2">
        <w:rPr>
          <w:rFonts w:cs="B Badr" w:hint="cs"/>
          <w:sz w:val="28"/>
          <w:szCs w:val="28"/>
          <w:rtl/>
        </w:rPr>
        <w:t xml:space="preserve"> </w:t>
      </w:r>
      <w:r w:rsidRPr="00637F9B">
        <w:rPr>
          <w:rFonts w:cs="B Badr"/>
          <w:sz w:val="28"/>
          <w:szCs w:val="28"/>
          <w:rtl/>
        </w:rPr>
        <w:t>/</w:t>
      </w:r>
      <w:r w:rsidR="00545AE2">
        <w:rPr>
          <w:rFonts w:cs="B Badr" w:hint="cs"/>
          <w:sz w:val="28"/>
          <w:szCs w:val="28"/>
          <w:rtl/>
        </w:rPr>
        <w:t xml:space="preserve"> </w:t>
      </w:r>
      <w:r w:rsidRPr="00637F9B">
        <w:rPr>
          <w:rFonts w:cs="B Badr" w:hint="eastAsia"/>
          <w:sz w:val="28"/>
          <w:szCs w:val="28"/>
          <w:rtl/>
        </w:rPr>
        <w:t>الف</w:t>
      </w:r>
      <w:r w:rsidR="00545AE2">
        <w:rPr>
          <w:rFonts w:cs="B Badr" w:hint="cs"/>
          <w:sz w:val="28"/>
          <w:szCs w:val="28"/>
          <w:rtl/>
        </w:rPr>
        <w:t xml:space="preserve"> </w:t>
      </w:r>
      <w:r w:rsidRPr="00637F9B">
        <w:rPr>
          <w:rFonts w:cs="B Badr"/>
          <w:sz w:val="28"/>
          <w:szCs w:val="28"/>
          <w:rtl/>
        </w:rPr>
        <w:t>۲</w:t>
      </w:r>
      <w:r w:rsidR="00545AE2">
        <w:rPr>
          <w:rFonts w:cs="B Badr" w:hint="cs"/>
          <w:sz w:val="28"/>
          <w:szCs w:val="28"/>
          <w:rtl/>
        </w:rPr>
        <w:t xml:space="preserve"> </w:t>
      </w:r>
      <w:r w:rsidRPr="00637F9B">
        <w:rPr>
          <w:rFonts w:cs="B Badr" w:hint="eastAsia"/>
          <w:sz w:val="28"/>
          <w:szCs w:val="28"/>
          <w:rtl/>
        </w:rPr>
        <w:t>م</w:t>
      </w:r>
      <w:r w:rsidR="00545AE2">
        <w:rPr>
          <w:rFonts w:cs="B Badr" w:hint="cs"/>
          <w:sz w:val="28"/>
          <w:szCs w:val="28"/>
          <w:rtl/>
        </w:rPr>
        <w:t xml:space="preserve"> </w:t>
      </w:r>
      <w:r w:rsidRPr="00637F9B">
        <w:rPr>
          <w:rFonts w:cs="B Badr"/>
          <w:sz w:val="28"/>
          <w:szCs w:val="28"/>
          <w:rtl/>
        </w:rPr>
        <w:t>۵ ۱۳۸۵</w:t>
      </w:r>
    </w:p>
    <w:p w:rsidR="00637F9B" w:rsidRPr="00637F9B" w:rsidRDefault="00637F9B" w:rsidP="00637F9B">
      <w:pPr>
        <w:rPr>
          <w:rFonts w:cs="B Badr"/>
          <w:sz w:val="28"/>
          <w:szCs w:val="28"/>
          <w:rtl/>
        </w:rPr>
      </w:pPr>
      <w:r w:rsidRPr="00637F9B">
        <w:rPr>
          <w:rFonts w:cs="B Badr"/>
          <w:sz w:val="28"/>
          <w:szCs w:val="28"/>
          <w:rtl/>
        </w:rPr>
        <w:t>6. مسند اب</w:t>
      </w:r>
      <w:r w:rsidRPr="00637F9B">
        <w:rPr>
          <w:rFonts w:cs="B Badr" w:hint="cs"/>
          <w:sz w:val="28"/>
          <w:szCs w:val="28"/>
          <w:rtl/>
        </w:rPr>
        <w:t>ی‌</w:t>
      </w:r>
      <w:r w:rsidRPr="00637F9B">
        <w:rPr>
          <w:rFonts w:cs="B Badr" w:hint="eastAsia"/>
          <w:sz w:val="28"/>
          <w:szCs w:val="28"/>
          <w:rtl/>
        </w:rPr>
        <w:t>حمزه‌</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ابوحمزه‌ ثما‌ل</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 ۱۵۰؟ق‌</w:t>
      </w:r>
    </w:p>
    <w:p w:rsidR="00637F9B" w:rsidRPr="00637F9B" w:rsidRDefault="00637F9B" w:rsidP="00637F9B">
      <w:pPr>
        <w:rPr>
          <w:rFonts w:cs="B Badr"/>
          <w:sz w:val="28"/>
          <w:szCs w:val="28"/>
          <w:rtl/>
        </w:rPr>
      </w:pPr>
      <w:r w:rsidRPr="00637F9B">
        <w:rPr>
          <w:rFonts w:cs="B Badr" w:hint="eastAsia"/>
          <w:sz w:val="28"/>
          <w:szCs w:val="28"/>
          <w:rtl/>
        </w:rPr>
        <w:t>کتابخانه</w:t>
      </w:r>
      <w:r w:rsidRPr="00637F9B">
        <w:rPr>
          <w:rFonts w:cs="B Badr"/>
          <w:sz w:val="28"/>
          <w:szCs w:val="28"/>
          <w:rtl/>
        </w:rPr>
        <w:t>: كتابخانه آ</w:t>
      </w:r>
      <w:r w:rsidRPr="00637F9B">
        <w:rPr>
          <w:rFonts w:cs="B Badr" w:hint="cs"/>
          <w:sz w:val="28"/>
          <w:szCs w:val="28"/>
          <w:rtl/>
        </w:rPr>
        <w:t>ی</w:t>
      </w:r>
      <w:r w:rsidRPr="00637F9B">
        <w:rPr>
          <w:rFonts w:cs="B Badr" w:hint="eastAsia"/>
          <w:sz w:val="28"/>
          <w:szCs w:val="28"/>
          <w:rtl/>
        </w:rPr>
        <w:t>ت</w:t>
      </w:r>
      <w:r w:rsidRPr="00637F9B">
        <w:rPr>
          <w:rFonts w:cs="B Badr"/>
          <w:sz w:val="28"/>
          <w:szCs w:val="28"/>
          <w:rtl/>
        </w:rPr>
        <w:t xml:space="preserve"> الله العظم</w:t>
      </w:r>
      <w:r w:rsidRPr="00637F9B">
        <w:rPr>
          <w:rFonts w:cs="B Badr" w:hint="cs"/>
          <w:sz w:val="28"/>
          <w:szCs w:val="28"/>
          <w:rtl/>
        </w:rPr>
        <w:t>ی</w:t>
      </w:r>
      <w:r w:rsidRPr="00637F9B">
        <w:rPr>
          <w:rFonts w:cs="B Badr"/>
          <w:sz w:val="28"/>
          <w:szCs w:val="28"/>
          <w:rtl/>
        </w:rPr>
        <w:t xml:space="preserve"> بروجرد</w:t>
      </w:r>
      <w:r w:rsidRPr="00637F9B">
        <w:rPr>
          <w:rFonts w:cs="B Badr" w:hint="cs"/>
          <w:sz w:val="28"/>
          <w:szCs w:val="28"/>
          <w:rtl/>
        </w:rPr>
        <w:t>ی</w:t>
      </w:r>
      <w:r w:rsidRPr="00637F9B">
        <w:rPr>
          <w:rFonts w:cs="B Badr"/>
          <w:sz w:val="28"/>
          <w:szCs w:val="28"/>
          <w:rtl/>
        </w:rPr>
        <w:t xml:space="preserve"> (مسجد اعظم) (قم)</w:t>
      </w:r>
    </w:p>
    <w:p w:rsidR="00637F9B" w:rsidRPr="00637F9B" w:rsidRDefault="00637F9B" w:rsidP="00637F9B">
      <w:pPr>
        <w:rPr>
          <w:rFonts w:cs="B Badr"/>
          <w:sz w:val="28"/>
          <w:szCs w:val="28"/>
          <w:rtl/>
        </w:rPr>
      </w:pPr>
      <w:r w:rsidRPr="00637F9B">
        <w:rPr>
          <w:rFonts w:cs="B Badr" w:hint="eastAsia"/>
          <w:sz w:val="28"/>
          <w:szCs w:val="28"/>
          <w:rtl/>
        </w:rPr>
        <w:lastRenderedPageBreak/>
        <w:t>موضوع</w:t>
      </w:r>
      <w:r w:rsidRPr="00637F9B">
        <w:rPr>
          <w:rFonts w:cs="B Badr"/>
          <w:sz w:val="28"/>
          <w:szCs w:val="28"/>
          <w:rtl/>
        </w:rPr>
        <w:t xml:space="preserve"> : قرن‌ ۲ق‌ احا‌د</w:t>
      </w:r>
      <w:r w:rsidRPr="00637F9B">
        <w:rPr>
          <w:rFonts w:cs="B Badr" w:hint="cs"/>
          <w:sz w:val="28"/>
          <w:szCs w:val="28"/>
          <w:rtl/>
        </w:rPr>
        <w:t>ی</w:t>
      </w:r>
      <w:r w:rsidRPr="00637F9B">
        <w:rPr>
          <w:rFonts w:cs="B Badr" w:hint="eastAsia"/>
          <w:sz w:val="28"/>
          <w:szCs w:val="28"/>
          <w:rtl/>
        </w:rPr>
        <w:t>ث‌</w:t>
      </w:r>
      <w:r w:rsidRPr="00637F9B">
        <w:rPr>
          <w:rFonts w:cs="B Badr"/>
          <w:sz w:val="28"/>
          <w:szCs w:val="28"/>
          <w:rtl/>
        </w:rPr>
        <w:t xml:space="preserve"> ش</w:t>
      </w:r>
      <w:r w:rsidRPr="00637F9B">
        <w:rPr>
          <w:rFonts w:cs="B Badr" w:hint="cs"/>
          <w:sz w:val="28"/>
          <w:szCs w:val="28"/>
          <w:rtl/>
        </w:rPr>
        <w:t>ی</w:t>
      </w:r>
      <w:r w:rsidRPr="00637F9B">
        <w:rPr>
          <w:rFonts w:cs="B Badr" w:hint="eastAsia"/>
          <w:sz w:val="28"/>
          <w:szCs w:val="28"/>
          <w:rtl/>
        </w:rPr>
        <w:t>عه‌</w:t>
      </w:r>
    </w:p>
    <w:p w:rsidR="00637F9B" w:rsidRPr="00637F9B" w:rsidRDefault="00637F9B" w:rsidP="00637F9B">
      <w:pPr>
        <w:rPr>
          <w:rFonts w:cs="B Badr"/>
          <w:sz w:val="28"/>
          <w:szCs w:val="28"/>
          <w:rtl/>
        </w:rPr>
      </w:pPr>
      <w:r w:rsidRPr="00637F9B">
        <w:rPr>
          <w:rFonts w:cs="B Badr"/>
          <w:sz w:val="28"/>
          <w:szCs w:val="28"/>
          <w:rtl/>
        </w:rPr>
        <w:t>7. مسند اب</w:t>
      </w:r>
      <w:r w:rsidRPr="00637F9B">
        <w:rPr>
          <w:rFonts w:cs="B Badr" w:hint="cs"/>
          <w:sz w:val="28"/>
          <w:szCs w:val="28"/>
          <w:rtl/>
        </w:rPr>
        <w:t>ی‌</w:t>
      </w:r>
      <w:r w:rsidRPr="00637F9B">
        <w:rPr>
          <w:rFonts w:cs="B Badr" w:hint="eastAsia"/>
          <w:sz w:val="28"/>
          <w:szCs w:val="28"/>
          <w:rtl/>
        </w:rPr>
        <w:t>حمزه‌</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ابوحمزه‌ ثما‌ل</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 ۱۵۰؟ق‌</w:t>
      </w:r>
    </w:p>
    <w:p w:rsidR="00637F9B" w:rsidRPr="00637F9B" w:rsidRDefault="00637F9B" w:rsidP="00637F9B">
      <w:pPr>
        <w:rPr>
          <w:rFonts w:cs="B Badr"/>
          <w:sz w:val="28"/>
          <w:szCs w:val="28"/>
          <w:rtl/>
        </w:rPr>
      </w:pPr>
      <w:r w:rsidRPr="00637F9B">
        <w:rPr>
          <w:rFonts w:cs="B Badr" w:hint="eastAsia"/>
          <w:sz w:val="28"/>
          <w:szCs w:val="28"/>
          <w:rtl/>
        </w:rPr>
        <w:t>کتابخانه</w:t>
      </w:r>
      <w:r w:rsidRPr="00637F9B">
        <w:rPr>
          <w:rFonts w:cs="B Badr"/>
          <w:sz w:val="28"/>
          <w:szCs w:val="28"/>
          <w:rtl/>
        </w:rPr>
        <w:t>: كتابخانه آ</w:t>
      </w:r>
      <w:r w:rsidRPr="00637F9B">
        <w:rPr>
          <w:rFonts w:cs="B Badr" w:hint="cs"/>
          <w:sz w:val="28"/>
          <w:szCs w:val="28"/>
          <w:rtl/>
        </w:rPr>
        <w:t>ی</w:t>
      </w:r>
      <w:r w:rsidRPr="00637F9B">
        <w:rPr>
          <w:rFonts w:cs="B Badr" w:hint="eastAsia"/>
          <w:sz w:val="28"/>
          <w:szCs w:val="28"/>
          <w:rtl/>
        </w:rPr>
        <w:t>ت</w:t>
      </w:r>
      <w:r w:rsidRPr="00637F9B">
        <w:rPr>
          <w:rFonts w:cs="B Badr"/>
          <w:sz w:val="28"/>
          <w:szCs w:val="28"/>
          <w:rtl/>
        </w:rPr>
        <w:t xml:space="preserve"> الله العظم</w:t>
      </w:r>
      <w:r w:rsidRPr="00637F9B">
        <w:rPr>
          <w:rFonts w:cs="B Badr" w:hint="cs"/>
          <w:sz w:val="28"/>
          <w:szCs w:val="28"/>
          <w:rtl/>
        </w:rPr>
        <w:t>ی</w:t>
      </w:r>
      <w:r w:rsidRPr="00637F9B">
        <w:rPr>
          <w:rFonts w:cs="B Badr"/>
          <w:sz w:val="28"/>
          <w:szCs w:val="28"/>
          <w:rtl/>
        </w:rPr>
        <w:t xml:space="preserve"> بروجرد</w:t>
      </w:r>
      <w:r w:rsidRPr="00637F9B">
        <w:rPr>
          <w:rFonts w:cs="B Badr" w:hint="cs"/>
          <w:sz w:val="28"/>
          <w:szCs w:val="28"/>
          <w:rtl/>
        </w:rPr>
        <w:t>ی</w:t>
      </w:r>
      <w:r w:rsidRPr="00637F9B">
        <w:rPr>
          <w:rFonts w:cs="B Badr"/>
          <w:sz w:val="28"/>
          <w:szCs w:val="28"/>
          <w:rtl/>
        </w:rPr>
        <w:t xml:space="preserve"> (مسجد اعظم) (قم)</w:t>
      </w:r>
    </w:p>
    <w:p w:rsidR="00637F9B" w:rsidRPr="00637F9B" w:rsidRDefault="00637F9B" w:rsidP="00637F9B">
      <w:pPr>
        <w:rPr>
          <w:rFonts w:cs="B Badr"/>
          <w:sz w:val="28"/>
          <w:szCs w:val="28"/>
          <w:rtl/>
        </w:rPr>
      </w:pPr>
      <w:r w:rsidRPr="00637F9B">
        <w:rPr>
          <w:rFonts w:cs="B Badr" w:hint="eastAsia"/>
          <w:sz w:val="28"/>
          <w:szCs w:val="28"/>
          <w:rtl/>
        </w:rPr>
        <w:t>موضوع</w:t>
      </w:r>
      <w:r w:rsidRPr="00637F9B">
        <w:rPr>
          <w:rFonts w:cs="B Badr"/>
          <w:sz w:val="28"/>
          <w:szCs w:val="28"/>
          <w:rtl/>
        </w:rPr>
        <w:t xml:space="preserve"> : قرن‌ ۲ق‌ احا‌د</w:t>
      </w:r>
      <w:r w:rsidRPr="00637F9B">
        <w:rPr>
          <w:rFonts w:cs="B Badr" w:hint="cs"/>
          <w:sz w:val="28"/>
          <w:szCs w:val="28"/>
          <w:rtl/>
        </w:rPr>
        <w:t>ی</w:t>
      </w:r>
      <w:r w:rsidRPr="00637F9B">
        <w:rPr>
          <w:rFonts w:cs="B Badr" w:hint="eastAsia"/>
          <w:sz w:val="28"/>
          <w:szCs w:val="28"/>
          <w:rtl/>
        </w:rPr>
        <w:t>ث‌</w:t>
      </w:r>
      <w:r w:rsidRPr="00637F9B">
        <w:rPr>
          <w:rFonts w:cs="B Badr"/>
          <w:sz w:val="28"/>
          <w:szCs w:val="28"/>
          <w:rtl/>
        </w:rPr>
        <w:t xml:space="preserve"> ش</w:t>
      </w:r>
      <w:r w:rsidRPr="00637F9B">
        <w:rPr>
          <w:rFonts w:cs="B Badr" w:hint="cs"/>
          <w:sz w:val="28"/>
          <w:szCs w:val="28"/>
          <w:rtl/>
        </w:rPr>
        <w:t>ی</w:t>
      </w:r>
      <w:r w:rsidRPr="00637F9B">
        <w:rPr>
          <w:rFonts w:cs="B Badr" w:hint="eastAsia"/>
          <w:sz w:val="28"/>
          <w:szCs w:val="28"/>
          <w:rtl/>
        </w:rPr>
        <w:t>عه‌</w:t>
      </w:r>
    </w:p>
    <w:p w:rsidR="00637F9B" w:rsidRPr="00637F9B" w:rsidRDefault="00637F9B" w:rsidP="00637F9B">
      <w:pPr>
        <w:rPr>
          <w:rFonts w:cs="B Badr"/>
          <w:sz w:val="28"/>
          <w:szCs w:val="28"/>
          <w:rtl/>
        </w:rPr>
      </w:pPr>
      <w:r w:rsidRPr="00637F9B">
        <w:rPr>
          <w:rFonts w:cs="B Badr"/>
          <w:sz w:val="28"/>
          <w:szCs w:val="28"/>
          <w:rtl/>
        </w:rPr>
        <w:t>8. مسند اب</w:t>
      </w:r>
      <w:r w:rsidRPr="00637F9B">
        <w:rPr>
          <w:rFonts w:cs="B Badr" w:hint="cs"/>
          <w:sz w:val="28"/>
          <w:szCs w:val="28"/>
          <w:rtl/>
        </w:rPr>
        <w:t>ی‌</w:t>
      </w:r>
      <w:r w:rsidRPr="00637F9B">
        <w:rPr>
          <w:rFonts w:cs="B Badr" w:hint="eastAsia"/>
          <w:sz w:val="28"/>
          <w:szCs w:val="28"/>
          <w:rtl/>
        </w:rPr>
        <w:t>حمزة‌</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الثما‌ل</w:t>
      </w:r>
      <w:r w:rsidRPr="00637F9B">
        <w:rPr>
          <w:rFonts w:cs="B Badr" w:hint="cs"/>
          <w:sz w:val="28"/>
          <w:szCs w:val="28"/>
          <w:rtl/>
        </w:rPr>
        <w:t>ی‌</w:t>
      </w:r>
    </w:p>
    <w:p w:rsidR="00637F9B" w:rsidRPr="00637F9B" w:rsidRDefault="00637F9B" w:rsidP="00637F9B">
      <w:pPr>
        <w:rPr>
          <w:rFonts w:cs="B Badr"/>
          <w:sz w:val="28"/>
          <w:szCs w:val="28"/>
          <w:rtl/>
        </w:rPr>
      </w:pPr>
      <w:r w:rsidRPr="00637F9B">
        <w:rPr>
          <w:rFonts w:cs="B Badr" w:hint="eastAsia"/>
          <w:sz w:val="28"/>
          <w:szCs w:val="28"/>
          <w:rtl/>
        </w:rPr>
        <w:t>پد</w:t>
      </w:r>
      <w:r w:rsidRPr="00637F9B">
        <w:rPr>
          <w:rFonts w:cs="B Badr" w:hint="cs"/>
          <w:sz w:val="28"/>
          <w:szCs w:val="28"/>
          <w:rtl/>
        </w:rPr>
        <w:t>ی</w:t>
      </w:r>
      <w:r w:rsidRPr="00637F9B">
        <w:rPr>
          <w:rFonts w:cs="B Badr" w:hint="eastAsia"/>
          <w:sz w:val="28"/>
          <w:szCs w:val="28"/>
          <w:rtl/>
        </w:rPr>
        <w:t>دآورنده</w:t>
      </w:r>
      <w:r w:rsidRPr="00637F9B">
        <w:rPr>
          <w:rFonts w:cs="B Badr"/>
          <w:sz w:val="28"/>
          <w:szCs w:val="28"/>
          <w:rtl/>
        </w:rPr>
        <w:t xml:space="preserve"> : ابوحمزه‌ ثما‌ل</w:t>
      </w:r>
      <w:r w:rsidRPr="00637F9B">
        <w:rPr>
          <w:rFonts w:cs="B Badr" w:hint="cs"/>
          <w:sz w:val="28"/>
          <w:szCs w:val="28"/>
          <w:rtl/>
        </w:rPr>
        <w:t>ی‌</w:t>
      </w:r>
      <w:r w:rsidRPr="00637F9B">
        <w:rPr>
          <w:rFonts w:cs="B Badr" w:hint="eastAsia"/>
          <w:sz w:val="28"/>
          <w:szCs w:val="28"/>
          <w:rtl/>
        </w:rPr>
        <w:t>،</w:t>
      </w:r>
      <w:r w:rsidRPr="00637F9B">
        <w:rPr>
          <w:rFonts w:cs="B Badr"/>
          <w:sz w:val="28"/>
          <w:szCs w:val="28"/>
          <w:rtl/>
        </w:rPr>
        <w:t xml:space="preserve"> ثا‌بت‌ بن‌ د</w:t>
      </w:r>
      <w:r w:rsidRPr="00637F9B">
        <w:rPr>
          <w:rFonts w:cs="B Badr" w:hint="cs"/>
          <w:sz w:val="28"/>
          <w:szCs w:val="28"/>
          <w:rtl/>
        </w:rPr>
        <w:t>ی</w:t>
      </w:r>
      <w:r w:rsidRPr="00637F9B">
        <w:rPr>
          <w:rFonts w:cs="B Badr" w:hint="eastAsia"/>
          <w:sz w:val="28"/>
          <w:szCs w:val="28"/>
          <w:rtl/>
        </w:rPr>
        <w:t>نا‌ر</w:t>
      </w:r>
      <w:r w:rsidRPr="00637F9B">
        <w:rPr>
          <w:rFonts w:cs="B Badr"/>
          <w:sz w:val="28"/>
          <w:szCs w:val="28"/>
          <w:rtl/>
        </w:rPr>
        <w:t xml:space="preserve"> -۱۴۸ق‌</w:t>
      </w:r>
    </w:p>
    <w:p w:rsidR="00637F9B" w:rsidRPr="00637F9B" w:rsidRDefault="00637F9B" w:rsidP="00637F9B">
      <w:pPr>
        <w:rPr>
          <w:rFonts w:cs="B Badr"/>
          <w:sz w:val="28"/>
          <w:szCs w:val="28"/>
          <w:rtl/>
        </w:rPr>
      </w:pPr>
      <w:r w:rsidRPr="00637F9B">
        <w:rPr>
          <w:rFonts w:cs="B Badr" w:hint="eastAsia"/>
          <w:sz w:val="28"/>
          <w:szCs w:val="28"/>
          <w:rtl/>
        </w:rPr>
        <w:t>کتابخانه</w:t>
      </w:r>
      <w:r w:rsidRPr="00637F9B">
        <w:rPr>
          <w:rFonts w:cs="B Badr"/>
          <w:sz w:val="28"/>
          <w:szCs w:val="28"/>
          <w:rtl/>
        </w:rPr>
        <w:t>: كتابخانه تخصص</w:t>
      </w:r>
      <w:r w:rsidRPr="00637F9B">
        <w:rPr>
          <w:rFonts w:cs="B Badr" w:hint="cs"/>
          <w:sz w:val="28"/>
          <w:szCs w:val="28"/>
          <w:rtl/>
        </w:rPr>
        <w:t>ی</w:t>
      </w:r>
      <w:r w:rsidRPr="00637F9B">
        <w:rPr>
          <w:rFonts w:cs="B Badr"/>
          <w:sz w:val="28"/>
          <w:szCs w:val="28"/>
          <w:rtl/>
        </w:rPr>
        <w:t xml:space="preserve"> فقه و اصول (قم)</w:t>
      </w:r>
    </w:p>
    <w:p w:rsidR="00637F9B" w:rsidRDefault="00637F9B" w:rsidP="00545AE2">
      <w:pPr>
        <w:rPr>
          <w:rFonts w:cs="B Badr"/>
          <w:sz w:val="28"/>
          <w:szCs w:val="28"/>
          <w:rtl/>
        </w:rPr>
      </w:pPr>
      <w:r w:rsidRPr="00637F9B">
        <w:rPr>
          <w:rFonts w:cs="B Badr" w:hint="eastAsia"/>
          <w:sz w:val="28"/>
          <w:szCs w:val="28"/>
          <w:rtl/>
        </w:rPr>
        <w:t>رده</w:t>
      </w:r>
      <w:r w:rsidRPr="00637F9B">
        <w:rPr>
          <w:rFonts w:cs="B Badr"/>
          <w:sz w:val="28"/>
          <w:szCs w:val="28"/>
          <w:rtl/>
        </w:rPr>
        <w:t xml:space="preserve"> :</w:t>
      </w:r>
      <w:r w:rsidR="00545AE2">
        <w:rPr>
          <w:rFonts w:cs="B Badr" w:hint="cs"/>
          <w:sz w:val="28"/>
          <w:szCs w:val="28"/>
          <w:rtl/>
        </w:rPr>
        <w:t xml:space="preserve"> </w:t>
      </w:r>
      <w:r w:rsidRPr="00637F9B">
        <w:rPr>
          <w:rFonts w:cs="B Badr"/>
          <w:sz w:val="28"/>
          <w:szCs w:val="28"/>
        </w:rPr>
        <w:t>BP</w:t>
      </w:r>
      <w:r w:rsidRPr="00637F9B">
        <w:rPr>
          <w:rFonts w:cs="B Badr"/>
          <w:sz w:val="28"/>
          <w:szCs w:val="28"/>
          <w:rtl/>
        </w:rPr>
        <w:t>۱۲۸</w:t>
      </w:r>
      <w:r w:rsidR="00545AE2">
        <w:rPr>
          <w:rFonts w:cs="B Badr" w:hint="cs"/>
          <w:sz w:val="28"/>
          <w:szCs w:val="28"/>
          <w:rtl/>
        </w:rPr>
        <w:t xml:space="preserve"> </w:t>
      </w:r>
      <w:r w:rsidRPr="00637F9B">
        <w:rPr>
          <w:rFonts w:cs="B Badr"/>
          <w:sz w:val="28"/>
          <w:szCs w:val="28"/>
          <w:rtl/>
        </w:rPr>
        <w:t>/</w:t>
      </w:r>
      <w:r w:rsidR="00545AE2">
        <w:rPr>
          <w:rFonts w:cs="B Badr" w:hint="cs"/>
          <w:sz w:val="28"/>
          <w:szCs w:val="28"/>
          <w:rtl/>
        </w:rPr>
        <w:t xml:space="preserve"> </w:t>
      </w:r>
      <w:r w:rsidRPr="00637F9B">
        <w:rPr>
          <w:rFonts w:cs="B Badr"/>
          <w:sz w:val="28"/>
          <w:szCs w:val="28"/>
          <w:rtl/>
        </w:rPr>
        <w:t>۵</w:t>
      </w:r>
      <w:r w:rsidR="00545AE2">
        <w:rPr>
          <w:rFonts w:cs="B Badr" w:hint="cs"/>
          <w:sz w:val="28"/>
          <w:szCs w:val="28"/>
          <w:rtl/>
        </w:rPr>
        <w:t xml:space="preserve"> </w:t>
      </w:r>
      <w:r w:rsidRPr="00637F9B">
        <w:rPr>
          <w:rFonts w:cs="B Badr"/>
          <w:sz w:val="28"/>
          <w:szCs w:val="28"/>
          <w:rtl/>
        </w:rPr>
        <w:t>/</w:t>
      </w:r>
      <w:r w:rsidR="00545AE2">
        <w:rPr>
          <w:rFonts w:cs="B Badr" w:hint="cs"/>
          <w:sz w:val="28"/>
          <w:szCs w:val="28"/>
          <w:rtl/>
        </w:rPr>
        <w:t xml:space="preserve"> </w:t>
      </w:r>
      <w:r w:rsidRPr="00637F9B">
        <w:rPr>
          <w:rFonts w:cs="B Badr" w:hint="eastAsia"/>
          <w:sz w:val="28"/>
          <w:szCs w:val="28"/>
          <w:rtl/>
        </w:rPr>
        <w:t>الف</w:t>
      </w:r>
      <w:r w:rsidR="00545AE2">
        <w:rPr>
          <w:rFonts w:cs="B Badr" w:hint="cs"/>
          <w:sz w:val="28"/>
          <w:szCs w:val="28"/>
          <w:rtl/>
        </w:rPr>
        <w:t xml:space="preserve"> </w:t>
      </w:r>
      <w:r w:rsidRPr="00637F9B">
        <w:rPr>
          <w:rFonts w:cs="B Badr"/>
          <w:sz w:val="28"/>
          <w:szCs w:val="28"/>
          <w:rtl/>
        </w:rPr>
        <w:t>۲</w:t>
      </w:r>
      <w:r w:rsidR="00545AE2">
        <w:rPr>
          <w:rFonts w:cs="B Badr" w:hint="cs"/>
          <w:sz w:val="28"/>
          <w:szCs w:val="28"/>
          <w:rtl/>
        </w:rPr>
        <w:t xml:space="preserve"> </w:t>
      </w:r>
      <w:r w:rsidRPr="00637F9B">
        <w:rPr>
          <w:rFonts w:cs="B Badr" w:hint="eastAsia"/>
          <w:sz w:val="28"/>
          <w:szCs w:val="28"/>
          <w:rtl/>
        </w:rPr>
        <w:t>م</w:t>
      </w:r>
      <w:r w:rsidR="00545AE2">
        <w:rPr>
          <w:rFonts w:cs="B Badr" w:hint="cs"/>
          <w:sz w:val="28"/>
          <w:szCs w:val="28"/>
          <w:rtl/>
        </w:rPr>
        <w:t xml:space="preserve"> </w:t>
      </w:r>
      <w:r w:rsidRPr="00637F9B">
        <w:rPr>
          <w:rFonts w:cs="B Badr"/>
          <w:sz w:val="28"/>
          <w:szCs w:val="28"/>
          <w:rtl/>
        </w:rPr>
        <w:t>۵</w:t>
      </w:r>
    </w:p>
    <w:p w:rsidR="00637F9B" w:rsidRDefault="00DF0F5C" w:rsidP="00DF0F5C">
      <w:pPr>
        <w:pStyle w:val="Heading3"/>
        <w:rPr>
          <w:rtl/>
        </w:rPr>
      </w:pPr>
      <w:r>
        <w:rPr>
          <w:rFonts w:hint="cs"/>
          <w:rtl/>
        </w:rPr>
        <w:t xml:space="preserve">سی مرغ </w:t>
      </w:r>
    </w:p>
    <w:p w:rsidR="00DF0F5C" w:rsidRDefault="00DF0F5C" w:rsidP="00FF144A">
      <w:pPr>
        <w:rPr>
          <w:rFonts w:cs="B Badr"/>
          <w:sz w:val="28"/>
          <w:szCs w:val="28"/>
          <w:rtl/>
        </w:rPr>
      </w:pPr>
      <w:r>
        <w:rPr>
          <w:rFonts w:cs="B Badr" w:hint="cs"/>
          <w:sz w:val="28"/>
          <w:szCs w:val="28"/>
          <w:rtl/>
        </w:rPr>
        <w:t>کتاب های ذیل در این آدرس</w:t>
      </w:r>
    </w:p>
    <w:p w:rsidR="00DF0F5C" w:rsidRDefault="00DF0F5C" w:rsidP="00DF0F5C">
      <w:pPr>
        <w:bidi w:val="0"/>
        <w:rPr>
          <w:rFonts w:cs="B Badr"/>
          <w:sz w:val="28"/>
          <w:szCs w:val="28"/>
          <w:rtl/>
        </w:rPr>
      </w:pPr>
      <w:r w:rsidRPr="00DF0F5C">
        <w:rPr>
          <w:rFonts w:cs="B Badr"/>
          <w:sz w:val="28"/>
          <w:szCs w:val="28"/>
        </w:rPr>
        <w:t>http://lib.dte.ir/simwebclt/WebAccess/SimWebPortal.dll/DubSrch</w:t>
      </w:r>
    </w:p>
    <w:p w:rsidR="00DF0F5C" w:rsidRPr="00DF0F5C" w:rsidRDefault="00DF0F5C" w:rsidP="00DF0F5C">
      <w:pPr>
        <w:rPr>
          <w:rFonts w:cs="B Badr"/>
          <w:sz w:val="28"/>
          <w:szCs w:val="28"/>
          <w:rtl/>
        </w:rPr>
      </w:pPr>
      <w:r w:rsidRPr="00DF0F5C">
        <w:rPr>
          <w:rFonts w:cs="B Badr"/>
          <w:sz w:val="28"/>
          <w:szCs w:val="28"/>
          <w:rtl/>
        </w:rPr>
        <w:t>تفسير القرآن الکريم لابي حمزه ثابت بن دينار الثمالي‏[کتاب]</w:t>
      </w:r>
    </w:p>
    <w:p w:rsidR="00DF0F5C" w:rsidRPr="00DF0F5C" w:rsidRDefault="00DF0F5C" w:rsidP="00DF0F5C">
      <w:pPr>
        <w:rPr>
          <w:rFonts w:cs="B Badr"/>
          <w:sz w:val="28"/>
          <w:szCs w:val="28"/>
          <w:rtl/>
        </w:rPr>
      </w:pPr>
      <w:r w:rsidRPr="00DF0F5C">
        <w:rPr>
          <w:rFonts w:cs="B Badr"/>
          <w:sz w:val="28"/>
          <w:szCs w:val="28"/>
          <w:rtl/>
        </w:rPr>
        <w:t>پديدآور اصلى</w:t>
      </w:r>
      <w:r w:rsidRPr="00DF0F5C">
        <w:rPr>
          <w:rFonts w:cs="B Badr"/>
          <w:sz w:val="28"/>
          <w:szCs w:val="28"/>
          <w:rtl/>
        </w:rPr>
        <w:tab/>
        <w:t>:</w:t>
      </w:r>
      <w:r w:rsidRPr="00DF0F5C">
        <w:rPr>
          <w:rFonts w:cs="B Badr"/>
          <w:sz w:val="28"/>
          <w:szCs w:val="28"/>
          <w:rtl/>
        </w:rPr>
        <w:tab/>
        <w:t>ابوحمزه ثمالي، ثابت بن دينار</w:t>
      </w:r>
    </w:p>
    <w:p w:rsidR="00DF0F5C" w:rsidRPr="00DF0F5C" w:rsidRDefault="00DF0F5C" w:rsidP="00DF0F5C">
      <w:pPr>
        <w:rPr>
          <w:rFonts w:cs="B Badr"/>
          <w:sz w:val="28"/>
          <w:szCs w:val="28"/>
          <w:rtl/>
        </w:rPr>
      </w:pPr>
      <w:r w:rsidRPr="00DF0F5C">
        <w:rPr>
          <w:rFonts w:cs="B Badr"/>
          <w:sz w:val="28"/>
          <w:szCs w:val="28"/>
          <w:rtl/>
        </w:rPr>
        <w:t>ناشر</w:t>
      </w:r>
      <w:r w:rsidRPr="00DF0F5C">
        <w:rPr>
          <w:rFonts w:cs="B Badr"/>
          <w:sz w:val="28"/>
          <w:szCs w:val="28"/>
          <w:rtl/>
        </w:rPr>
        <w:tab/>
        <w:t>:</w:t>
      </w:r>
      <w:r w:rsidRPr="00DF0F5C">
        <w:rPr>
          <w:rFonts w:cs="B Badr"/>
          <w:sz w:val="28"/>
          <w:szCs w:val="28"/>
          <w:rtl/>
        </w:rPr>
        <w:tab/>
        <w:t>دفتر نشر الهادي</w:t>
      </w:r>
    </w:p>
    <w:p w:rsidR="00DF0F5C" w:rsidRPr="00DF0F5C" w:rsidRDefault="00DF0F5C" w:rsidP="00DF0F5C">
      <w:pPr>
        <w:rPr>
          <w:rFonts w:cs="B Badr"/>
          <w:sz w:val="28"/>
          <w:szCs w:val="28"/>
          <w:rtl/>
        </w:rPr>
      </w:pPr>
      <w:r w:rsidRPr="00DF0F5C">
        <w:rPr>
          <w:rFonts w:cs="B Badr"/>
          <w:sz w:val="28"/>
          <w:szCs w:val="28"/>
          <w:rtl/>
        </w:rPr>
        <w:t>دفتر تبليغات اسلامي حوزه علميه قم</w:t>
      </w:r>
      <w:r w:rsidRPr="00DF0F5C">
        <w:rPr>
          <w:rFonts w:cs="B Badr"/>
          <w:sz w:val="28"/>
          <w:szCs w:val="28"/>
          <w:rtl/>
        </w:rPr>
        <w:tab/>
      </w:r>
      <w:r w:rsidRPr="00DF0F5C">
        <w:rPr>
          <w:rFonts w:cs="B Badr"/>
          <w:sz w:val="28"/>
          <w:szCs w:val="28"/>
        </w:rPr>
        <w:t>BP</w:t>
      </w:r>
      <w:r w:rsidRPr="00DF0F5C">
        <w:rPr>
          <w:rFonts w:cs="B Badr"/>
          <w:sz w:val="28"/>
          <w:szCs w:val="28"/>
          <w:cs/>
        </w:rPr>
        <w:t>‎</w:t>
      </w:r>
      <w:r w:rsidRPr="00DF0F5C">
        <w:rPr>
          <w:rFonts w:cs="B Badr"/>
          <w:sz w:val="28"/>
          <w:szCs w:val="28"/>
        </w:rPr>
        <w:t xml:space="preserve"> </w:t>
      </w:r>
      <w:r w:rsidRPr="00DF0F5C">
        <w:rPr>
          <w:rFonts w:cs="B Badr"/>
          <w:sz w:val="28"/>
          <w:szCs w:val="28"/>
          <w:rtl/>
        </w:rPr>
        <w:t>۹۳</w:t>
      </w:r>
      <w:r w:rsidRPr="00DF0F5C">
        <w:rPr>
          <w:rFonts w:cs="B Badr"/>
          <w:sz w:val="28"/>
          <w:szCs w:val="28"/>
          <w:cs/>
        </w:rPr>
        <w:t>‎</w:t>
      </w:r>
      <w:r w:rsidRPr="00DF0F5C">
        <w:rPr>
          <w:rFonts w:cs="B Badr"/>
          <w:sz w:val="28"/>
          <w:szCs w:val="28"/>
          <w:rtl/>
        </w:rPr>
        <w:t xml:space="preserve"> /الف</w:t>
      </w:r>
      <w:r w:rsidRPr="00DF0F5C">
        <w:rPr>
          <w:rFonts w:cs="B Badr"/>
          <w:sz w:val="28"/>
          <w:szCs w:val="28"/>
          <w:cs/>
        </w:rPr>
        <w:t>‎</w:t>
      </w:r>
      <w:r w:rsidRPr="00DF0F5C">
        <w:rPr>
          <w:rFonts w:cs="B Badr"/>
          <w:sz w:val="28"/>
          <w:szCs w:val="28"/>
          <w:rtl/>
        </w:rPr>
        <w:t>۲۴</w:t>
      </w:r>
      <w:r w:rsidRPr="00DF0F5C">
        <w:rPr>
          <w:rFonts w:cs="B Badr"/>
          <w:sz w:val="28"/>
          <w:szCs w:val="28"/>
          <w:cs/>
        </w:rPr>
        <w:t>‎</w:t>
      </w:r>
      <w:r w:rsidRPr="00DF0F5C">
        <w:rPr>
          <w:rFonts w:cs="B Badr"/>
          <w:sz w:val="28"/>
          <w:szCs w:val="28"/>
          <w:rtl/>
        </w:rPr>
        <w:t xml:space="preserve"> ت</w:t>
      </w:r>
      <w:r w:rsidRPr="00DF0F5C">
        <w:rPr>
          <w:rFonts w:cs="B Badr"/>
          <w:sz w:val="28"/>
          <w:szCs w:val="28"/>
          <w:cs/>
        </w:rPr>
        <w:t>‎</w:t>
      </w:r>
      <w:r w:rsidRPr="00DF0F5C">
        <w:rPr>
          <w:rFonts w:cs="B Badr"/>
          <w:sz w:val="28"/>
          <w:szCs w:val="28"/>
          <w:rtl/>
        </w:rPr>
        <w:t xml:space="preserve">۷ </w:t>
      </w:r>
      <w:r w:rsidRPr="00DF0F5C">
        <w:rPr>
          <w:rFonts w:cs="B Badr"/>
          <w:sz w:val="28"/>
          <w:szCs w:val="28"/>
        </w:rPr>
        <w:t xml:space="preserve">// </w:t>
      </w:r>
      <w:r w:rsidRPr="00DF0F5C">
        <w:rPr>
          <w:rFonts w:cs="B Badr"/>
          <w:sz w:val="28"/>
          <w:szCs w:val="28"/>
          <w:rtl/>
        </w:rPr>
        <w:t xml:space="preserve">۲۹۷ </w:t>
      </w:r>
      <w:r w:rsidRPr="00DF0F5C">
        <w:rPr>
          <w:rFonts w:cs="B Badr"/>
          <w:sz w:val="28"/>
          <w:szCs w:val="28"/>
        </w:rPr>
        <w:t>/</w:t>
      </w:r>
      <w:r w:rsidRPr="00DF0F5C">
        <w:rPr>
          <w:rFonts w:cs="B Badr"/>
          <w:sz w:val="28"/>
          <w:szCs w:val="28"/>
          <w:rtl/>
        </w:rPr>
        <w:t>۱۷۲۶</w:t>
      </w:r>
    </w:p>
    <w:p w:rsidR="00DF0F5C" w:rsidRPr="00DF0F5C" w:rsidRDefault="00DF0F5C" w:rsidP="00DF0F5C">
      <w:pPr>
        <w:rPr>
          <w:rFonts w:cs="B Badr"/>
          <w:sz w:val="28"/>
          <w:szCs w:val="28"/>
          <w:rtl/>
        </w:rPr>
      </w:pPr>
      <w:r w:rsidRPr="00DF0F5C">
        <w:rPr>
          <w:rFonts w:cs="B Badr"/>
          <w:sz w:val="28"/>
          <w:szCs w:val="28"/>
          <w:rtl/>
        </w:rPr>
        <w:tab/>
        <w:t>مسند ابي حمزة ثابت بن دينار الثمالي‏[کتاب]</w:t>
      </w:r>
    </w:p>
    <w:p w:rsidR="00DF0F5C" w:rsidRPr="00DF0F5C" w:rsidRDefault="00DF0F5C" w:rsidP="00DF0F5C">
      <w:pPr>
        <w:rPr>
          <w:rFonts w:cs="B Badr"/>
          <w:sz w:val="28"/>
          <w:szCs w:val="28"/>
          <w:rtl/>
        </w:rPr>
      </w:pPr>
      <w:r w:rsidRPr="00DF0F5C">
        <w:rPr>
          <w:rFonts w:cs="B Badr"/>
          <w:sz w:val="28"/>
          <w:szCs w:val="28"/>
          <w:rtl/>
        </w:rPr>
        <w:t>پديدآور اصلى</w:t>
      </w:r>
      <w:r w:rsidRPr="00DF0F5C">
        <w:rPr>
          <w:rFonts w:cs="B Badr"/>
          <w:sz w:val="28"/>
          <w:szCs w:val="28"/>
          <w:rtl/>
        </w:rPr>
        <w:tab/>
        <w:t>:</w:t>
      </w:r>
      <w:r w:rsidRPr="00DF0F5C">
        <w:rPr>
          <w:rFonts w:cs="B Badr"/>
          <w:sz w:val="28"/>
          <w:szCs w:val="28"/>
          <w:rtl/>
        </w:rPr>
        <w:tab/>
        <w:t>ابوحمزه ثمالي، ثابت بن دينار</w:t>
      </w:r>
    </w:p>
    <w:p w:rsidR="00DF0F5C" w:rsidRPr="00DF0F5C" w:rsidRDefault="00DF0F5C" w:rsidP="00DF0F5C">
      <w:pPr>
        <w:rPr>
          <w:rFonts w:cs="B Badr"/>
          <w:sz w:val="28"/>
          <w:szCs w:val="28"/>
          <w:rtl/>
        </w:rPr>
      </w:pPr>
      <w:r w:rsidRPr="00DF0F5C">
        <w:rPr>
          <w:rFonts w:cs="B Badr"/>
          <w:sz w:val="28"/>
          <w:szCs w:val="28"/>
          <w:rtl/>
        </w:rPr>
        <w:t>ناشر</w:t>
      </w:r>
      <w:r w:rsidRPr="00DF0F5C">
        <w:rPr>
          <w:rFonts w:cs="B Badr"/>
          <w:sz w:val="28"/>
          <w:szCs w:val="28"/>
          <w:rtl/>
        </w:rPr>
        <w:tab/>
        <w:t>:</w:t>
      </w:r>
      <w:r w:rsidRPr="00DF0F5C">
        <w:rPr>
          <w:rFonts w:cs="B Badr"/>
          <w:sz w:val="28"/>
          <w:szCs w:val="28"/>
          <w:rtl/>
        </w:rPr>
        <w:tab/>
        <w:t>دليل</w:t>
      </w:r>
    </w:p>
    <w:p w:rsidR="00DF0F5C" w:rsidRPr="00DF0F5C" w:rsidRDefault="00DF0F5C" w:rsidP="00DF0F5C">
      <w:pPr>
        <w:rPr>
          <w:rFonts w:cs="B Badr"/>
          <w:sz w:val="28"/>
          <w:szCs w:val="28"/>
          <w:rtl/>
        </w:rPr>
      </w:pPr>
      <w:r w:rsidRPr="00DF0F5C">
        <w:rPr>
          <w:rFonts w:cs="B Badr"/>
          <w:sz w:val="28"/>
          <w:szCs w:val="28"/>
          <w:rtl/>
        </w:rPr>
        <w:t>دفتر تبليغات اسلامي حوزه علميه قم</w:t>
      </w:r>
      <w:r w:rsidRPr="00DF0F5C">
        <w:rPr>
          <w:rFonts w:cs="B Badr"/>
          <w:sz w:val="28"/>
          <w:szCs w:val="28"/>
          <w:rtl/>
        </w:rPr>
        <w:tab/>
      </w:r>
      <w:r w:rsidRPr="00DF0F5C">
        <w:rPr>
          <w:rFonts w:cs="B Badr"/>
          <w:sz w:val="28"/>
          <w:szCs w:val="28"/>
        </w:rPr>
        <w:t>BP</w:t>
      </w:r>
      <w:r w:rsidRPr="00DF0F5C">
        <w:rPr>
          <w:rFonts w:cs="B Badr"/>
          <w:sz w:val="28"/>
          <w:szCs w:val="28"/>
          <w:cs/>
        </w:rPr>
        <w:t>‎</w:t>
      </w:r>
      <w:r w:rsidRPr="00DF0F5C">
        <w:rPr>
          <w:rFonts w:cs="B Badr"/>
          <w:sz w:val="28"/>
          <w:szCs w:val="28"/>
        </w:rPr>
        <w:t xml:space="preserve"> </w:t>
      </w:r>
      <w:r w:rsidRPr="00DF0F5C">
        <w:rPr>
          <w:rFonts w:cs="B Badr"/>
          <w:sz w:val="28"/>
          <w:szCs w:val="28"/>
          <w:rtl/>
        </w:rPr>
        <w:t>۱۲۸/۵</w:t>
      </w:r>
      <w:r w:rsidRPr="00DF0F5C">
        <w:rPr>
          <w:rFonts w:cs="B Badr"/>
          <w:sz w:val="28"/>
          <w:szCs w:val="28"/>
          <w:cs/>
        </w:rPr>
        <w:t>‎</w:t>
      </w:r>
      <w:r w:rsidRPr="00DF0F5C">
        <w:rPr>
          <w:rFonts w:cs="B Badr"/>
          <w:sz w:val="28"/>
          <w:szCs w:val="28"/>
          <w:rtl/>
        </w:rPr>
        <w:t xml:space="preserve"> /الف</w:t>
      </w:r>
      <w:r w:rsidRPr="00DF0F5C">
        <w:rPr>
          <w:rFonts w:cs="B Badr"/>
          <w:sz w:val="28"/>
          <w:szCs w:val="28"/>
          <w:cs/>
        </w:rPr>
        <w:t>‎</w:t>
      </w:r>
      <w:r w:rsidRPr="00DF0F5C">
        <w:rPr>
          <w:rFonts w:cs="B Badr"/>
          <w:sz w:val="28"/>
          <w:szCs w:val="28"/>
          <w:rtl/>
        </w:rPr>
        <w:t>۲</w:t>
      </w:r>
      <w:r w:rsidRPr="00DF0F5C">
        <w:rPr>
          <w:rFonts w:cs="B Badr"/>
          <w:sz w:val="28"/>
          <w:szCs w:val="28"/>
          <w:cs/>
        </w:rPr>
        <w:t>‎</w:t>
      </w:r>
      <w:r w:rsidRPr="00DF0F5C">
        <w:rPr>
          <w:rFonts w:cs="B Badr"/>
          <w:sz w:val="28"/>
          <w:szCs w:val="28"/>
          <w:rtl/>
        </w:rPr>
        <w:t xml:space="preserve"> م</w:t>
      </w:r>
      <w:r w:rsidRPr="00DF0F5C">
        <w:rPr>
          <w:rFonts w:cs="B Badr"/>
          <w:sz w:val="28"/>
          <w:szCs w:val="28"/>
          <w:cs/>
        </w:rPr>
        <w:t>‎</w:t>
      </w:r>
      <w:r w:rsidRPr="00DF0F5C">
        <w:rPr>
          <w:rFonts w:cs="B Badr"/>
          <w:sz w:val="28"/>
          <w:szCs w:val="28"/>
          <w:rtl/>
        </w:rPr>
        <w:t>۵ ۱۳۷۹</w:t>
      </w:r>
    </w:p>
    <w:p w:rsidR="00DF0F5C" w:rsidRPr="00DF0F5C" w:rsidRDefault="00DF0F5C" w:rsidP="00DF0F5C">
      <w:pPr>
        <w:rPr>
          <w:rFonts w:cs="B Badr"/>
          <w:sz w:val="28"/>
          <w:szCs w:val="28"/>
          <w:rtl/>
        </w:rPr>
      </w:pPr>
      <w:r w:rsidRPr="00DF0F5C">
        <w:rPr>
          <w:rFonts w:cs="B Badr"/>
          <w:sz w:val="28"/>
          <w:szCs w:val="28"/>
          <w:rtl/>
        </w:rPr>
        <w:tab/>
        <w:t>ابوحمزه ثمالي‏[کتاب]</w:t>
      </w:r>
    </w:p>
    <w:p w:rsidR="00DF0F5C" w:rsidRPr="00DF0F5C" w:rsidRDefault="00DF0F5C" w:rsidP="00DF0F5C">
      <w:pPr>
        <w:rPr>
          <w:rFonts w:cs="B Badr"/>
          <w:sz w:val="28"/>
          <w:szCs w:val="28"/>
          <w:rtl/>
        </w:rPr>
      </w:pPr>
      <w:r w:rsidRPr="00DF0F5C">
        <w:rPr>
          <w:rFonts w:cs="B Badr"/>
          <w:sz w:val="28"/>
          <w:szCs w:val="28"/>
          <w:rtl/>
        </w:rPr>
        <w:lastRenderedPageBreak/>
        <w:t>پديدآور اصلى</w:t>
      </w:r>
      <w:r w:rsidRPr="00DF0F5C">
        <w:rPr>
          <w:rFonts w:cs="B Badr"/>
          <w:sz w:val="28"/>
          <w:szCs w:val="28"/>
          <w:rtl/>
        </w:rPr>
        <w:tab/>
        <w:t>:</w:t>
      </w:r>
      <w:r w:rsidRPr="00DF0F5C">
        <w:rPr>
          <w:rFonts w:cs="B Badr"/>
          <w:sz w:val="28"/>
          <w:szCs w:val="28"/>
          <w:rtl/>
        </w:rPr>
        <w:tab/>
        <w:t>اصغري‌نژاد، محمد</w:t>
      </w:r>
    </w:p>
    <w:p w:rsidR="00DF0F5C" w:rsidRPr="00DF0F5C" w:rsidRDefault="00DF0F5C" w:rsidP="00DF0F5C">
      <w:pPr>
        <w:rPr>
          <w:rFonts w:cs="B Badr"/>
          <w:sz w:val="28"/>
          <w:szCs w:val="28"/>
          <w:rtl/>
        </w:rPr>
      </w:pPr>
      <w:r w:rsidRPr="00DF0F5C">
        <w:rPr>
          <w:rFonts w:cs="B Badr"/>
          <w:sz w:val="28"/>
          <w:szCs w:val="28"/>
          <w:rtl/>
        </w:rPr>
        <w:t>ناشر</w:t>
      </w:r>
      <w:r w:rsidRPr="00DF0F5C">
        <w:rPr>
          <w:rFonts w:cs="B Badr"/>
          <w:sz w:val="28"/>
          <w:szCs w:val="28"/>
          <w:rtl/>
        </w:rPr>
        <w:tab/>
        <w:t>:</w:t>
      </w:r>
      <w:r w:rsidRPr="00DF0F5C">
        <w:rPr>
          <w:rFonts w:cs="B Badr"/>
          <w:sz w:val="28"/>
          <w:szCs w:val="28"/>
          <w:rtl/>
        </w:rPr>
        <w:tab/>
        <w:t>موسسه فرهنگي دار الحديث</w:t>
      </w:r>
    </w:p>
    <w:p w:rsidR="00637F9B" w:rsidRDefault="00DF0F5C" w:rsidP="00DF0F5C">
      <w:pPr>
        <w:rPr>
          <w:rFonts w:cs="B Badr"/>
          <w:sz w:val="28"/>
          <w:szCs w:val="28"/>
          <w:rtl/>
        </w:rPr>
      </w:pPr>
      <w:r w:rsidRPr="00DF0F5C">
        <w:rPr>
          <w:rFonts w:cs="B Badr"/>
          <w:sz w:val="28"/>
          <w:szCs w:val="28"/>
          <w:rtl/>
        </w:rPr>
        <w:t>دفتر تبليغات اسلامي حوزه علميه قم</w:t>
      </w:r>
    </w:p>
    <w:p w:rsidR="00267F25" w:rsidRDefault="00814FA0" w:rsidP="00D21F0A">
      <w:pPr>
        <w:pStyle w:val="Heading3"/>
        <w:rPr>
          <w:rtl/>
        </w:rPr>
      </w:pPr>
      <w:r>
        <w:rPr>
          <w:rFonts w:hint="cs"/>
          <w:rtl/>
        </w:rPr>
        <w:t xml:space="preserve">پایگاه حوزه </w:t>
      </w:r>
    </w:p>
    <w:p w:rsidR="00814FA0" w:rsidRDefault="00814FA0" w:rsidP="00FF144A">
      <w:pPr>
        <w:rPr>
          <w:rFonts w:cs="B Badr"/>
          <w:sz w:val="28"/>
          <w:szCs w:val="28"/>
          <w:rtl/>
        </w:rPr>
      </w:pPr>
      <w:r>
        <w:rPr>
          <w:rFonts w:cs="B Badr" w:hint="cs"/>
          <w:sz w:val="28"/>
          <w:szCs w:val="28"/>
          <w:rtl/>
        </w:rPr>
        <w:t>در آدرس ذیل ده ها سند در باره ابو حمزه ثمالی موجود است</w:t>
      </w:r>
    </w:p>
    <w:p w:rsidR="00770B2E" w:rsidRDefault="00814FA0" w:rsidP="00814FA0">
      <w:pPr>
        <w:bidi w:val="0"/>
        <w:rPr>
          <w:rFonts w:cs="B Badr"/>
          <w:sz w:val="28"/>
          <w:szCs w:val="28"/>
          <w:rtl/>
        </w:rPr>
      </w:pPr>
      <w:r w:rsidRPr="00814FA0">
        <w:rPr>
          <w:rFonts w:cs="B Badr"/>
          <w:sz w:val="28"/>
          <w:szCs w:val="28"/>
        </w:rPr>
        <w:t>https://hawzah.net/fa/Search/?SearchText=%D</w:t>
      </w:r>
      <w:r w:rsidRPr="00814FA0">
        <w:rPr>
          <w:rFonts w:cs="B Badr"/>
          <w:sz w:val="28"/>
          <w:szCs w:val="28"/>
          <w:rtl/>
        </w:rPr>
        <w:t>8%</w:t>
      </w:r>
      <w:r w:rsidRPr="00814FA0">
        <w:rPr>
          <w:rFonts w:cs="B Badr"/>
          <w:sz w:val="28"/>
          <w:szCs w:val="28"/>
        </w:rPr>
        <w:t>A</w:t>
      </w:r>
      <w:r w:rsidRPr="00814FA0">
        <w:rPr>
          <w:rFonts w:cs="B Badr"/>
          <w:sz w:val="28"/>
          <w:szCs w:val="28"/>
          <w:rtl/>
        </w:rPr>
        <w:t>7%</w:t>
      </w:r>
      <w:r w:rsidRPr="00814FA0">
        <w:rPr>
          <w:rFonts w:cs="B Badr"/>
          <w:sz w:val="28"/>
          <w:szCs w:val="28"/>
        </w:rPr>
        <w:t>D</w:t>
      </w:r>
      <w:r w:rsidRPr="00814FA0">
        <w:rPr>
          <w:rFonts w:cs="B Badr"/>
          <w:sz w:val="28"/>
          <w:szCs w:val="28"/>
          <w:rtl/>
        </w:rPr>
        <w:t>8%</w:t>
      </w:r>
      <w:r w:rsidRPr="00814FA0">
        <w:rPr>
          <w:rFonts w:cs="B Badr"/>
          <w:sz w:val="28"/>
          <w:szCs w:val="28"/>
        </w:rPr>
        <w:t>A</w:t>
      </w:r>
      <w:r w:rsidRPr="00814FA0">
        <w:rPr>
          <w:rFonts w:cs="B Badr"/>
          <w:sz w:val="28"/>
          <w:szCs w:val="28"/>
          <w:rtl/>
        </w:rPr>
        <w:t>8%</w:t>
      </w:r>
      <w:r w:rsidRPr="00814FA0">
        <w:rPr>
          <w:rFonts w:cs="B Badr"/>
          <w:sz w:val="28"/>
          <w:szCs w:val="28"/>
        </w:rPr>
        <w:t>D</w:t>
      </w:r>
      <w:r w:rsidRPr="00814FA0">
        <w:rPr>
          <w:rFonts w:cs="B Badr"/>
          <w:sz w:val="28"/>
          <w:szCs w:val="28"/>
          <w:rtl/>
        </w:rPr>
        <w:t>9%88%20%</w:t>
      </w:r>
      <w:r w:rsidRPr="00814FA0">
        <w:rPr>
          <w:rFonts w:cs="B Badr"/>
          <w:sz w:val="28"/>
          <w:szCs w:val="28"/>
        </w:rPr>
        <w:t>D</w:t>
      </w:r>
      <w:r w:rsidRPr="00814FA0">
        <w:rPr>
          <w:rFonts w:cs="B Badr"/>
          <w:sz w:val="28"/>
          <w:szCs w:val="28"/>
          <w:rtl/>
        </w:rPr>
        <w:t>8%</w:t>
      </w:r>
      <w:r w:rsidRPr="00814FA0">
        <w:rPr>
          <w:rFonts w:cs="B Badr"/>
          <w:sz w:val="28"/>
          <w:szCs w:val="28"/>
        </w:rPr>
        <w:t>AD%D</w:t>
      </w:r>
      <w:r w:rsidRPr="00814FA0">
        <w:rPr>
          <w:rFonts w:cs="B Badr"/>
          <w:sz w:val="28"/>
          <w:szCs w:val="28"/>
          <w:rtl/>
        </w:rPr>
        <w:t>9%85%</w:t>
      </w:r>
      <w:r w:rsidRPr="00814FA0">
        <w:rPr>
          <w:rFonts w:cs="B Badr"/>
          <w:sz w:val="28"/>
          <w:szCs w:val="28"/>
        </w:rPr>
        <w:t>D</w:t>
      </w:r>
      <w:r w:rsidRPr="00814FA0">
        <w:rPr>
          <w:rFonts w:cs="B Badr"/>
          <w:sz w:val="28"/>
          <w:szCs w:val="28"/>
          <w:rtl/>
        </w:rPr>
        <w:t>8%</w:t>
      </w:r>
      <w:r w:rsidRPr="00814FA0">
        <w:rPr>
          <w:rFonts w:cs="B Badr"/>
          <w:sz w:val="28"/>
          <w:szCs w:val="28"/>
        </w:rPr>
        <w:t>B</w:t>
      </w:r>
      <w:r w:rsidRPr="00814FA0">
        <w:rPr>
          <w:rFonts w:cs="B Badr"/>
          <w:sz w:val="28"/>
          <w:szCs w:val="28"/>
          <w:rtl/>
        </w:rPr>
        <w:t>2%</w:t>
      </w:r>
      <w:r w:rsidRPr="00814FA0">
        <w:rPr>
          <w:rFonts w:cs="B Badr"/>
          <w:sz w:val="28"/>
          <w:szCs w:val="28"/>
        </w:rPr>
        <w:t>D</w:t>
      </w:r>
      <w:r w:rsidRPr="00814FA0">
        <w:rPr>
          <w:rFonts w:cs="B Badr"/>
          <w:sz w:val="28"/>
          <w:szCs w:val="28"/>
          <w:rtl/>
        </w:rPr>
        <w:t>9%87%20%</w:t>
      </w:r>
      <w:r w:rsidRPr="00814FA0">
        <w:rPr>
          <w:rFonts w:cs="B Badr"/>
          <w:sz w:val="28"/>
          <w:szCs w:val="28"/>
        </w:rPr>
        <w:t>D</w:t>
      </w:r>
      <w:r w:rsidRPr="00814FA0">
        <w:rPr>
          <w:rFonts w:cs="B Badr"/>
          <w:sz w:val="28"/>
          <w:szCs w:val="28"/>
          <w:rtl/>
        </w:rPr>
        <w:t>8%</w:t>
      </w:r>
      <w:r w:rsidRPr="00814FA0">
        <w:rPr>
          <w:rFonts w:cs="B Badr"/>
          <w:sz w:val="28"/>
          <w:szCs w:val="28"/>
        </w:rPr>
        <w:t>AB%D</w:t>
      </w:r>
      <w:r w:rsidRPr="00814FA0">
        <w:rPr>
          <w:rFonts w:cs="B Badr"/>
          <w:sz w:val="28"/>
          <w:szCs w:val="28"/>
          <w:rtl/>
        </w:rPr>
        <w:t>9%85%</w:t>
      </w:r>
      <w:r w:rsidRPr="00814FA0">
        <w:rPr>
          <w:rFonts w:cs="B Badr"/>
          <w:sz w:val="28"/>
          <w:szCs w:val="28"/>
        </w:rPr>
        <w:t>D</w:t>
      </w:r>
      <w:r w:rsidRPr="00814FA0">
        <w:rPr>
          <w:rFonts w:cs="B Badr"/>
          <w:sz w:val="28"/>
          <w:szCs w:val="28"/>
          <w:rtl/>
        </w:rPr>
        <w:t>8%</w:t>
      </w:r>
      <w:r w:rsidRPr="00814FA0">
        <w:rPr>
          <w:rFonts w:cs="B Badr"/>
          <w:sz w:val="28"/>
          <w:szCs w:val="28"/>
        </w:rPr>
        <w:t>A</w:t>
      </w:r>
      <w:r w:rsidRPr="00814FA0">
        <w:rPr>
          <w:rFonts w:cs="B Badr"/>
          <w:sz w:val="28"/>
          <w:szCs w:val="28"/>
          <w:rtl/>
        </w:rPr>
        <w:t>7%</w:t>
      </w:r>
      <w:r w:rsidRPr="00814FA0">
        <w:rPr>
          <w:rFonts w:cs="B Badr"/>
          <w:sz w:val="28"/>
          <w:szCs w:val="28"/>
        </w:rPr>
        <w:t>D</w:t>
      </w:r>
      <w:r w:rsidRPr="00814FA0">
        <w:rPr>
          <w:rFonts w:cs="B Badr"/>
          <w:sz w:val="28"/>
          <w:szCs w:val="28"/>
          <w:rtl/>
        </w:rPr>
        <w:t>9%84%</w:t>
      </w:r>
      <w:r w:rsidRPr="00814FA0">
        <w:rPr>
          <w:rFonts w:cs="B Badr"/>
          <w:sz w:val="28"/>
          <w:szCs w:val="28"/>
        </w:rPr>
        <w:t>DB</w:t>
      </w:r>
      <w:r w:rsidRPr="00814FA0">
        <w:rPr>
          <w:rFonts w:cs="B Badr"/>
          <w:sz w:val="28"/>
          <w:szCs w:val="28"/>
          <w:rtl/>
        </w:rPr>
        <w:t>%8</w:t>
      </w:r>
      <w:r w:rsidRPr="00814FA0">
        <w:rPr>
          <w:rFonts w:cs="B Badr"/>
          <w:sz w:val="28"/>
          <w:szCs w:val="28"/>
        </w:rPr>
        <w:t>C</w:t>
      </w:r>
    </w:p>
    <w:p w:rsidR="00FE167F" w:rsidRPr="00FE167F" w:rsidRDefault="00FE167F" w:rsidP="00FE167F">
      <w:pPr>
        <w:pStyle w:val="Heading2"/>
        <w:rPr>
          <w:rtl/>
        </w:rPr>
      </w:pPr>
      <w:r>
        <w:rPr>
          <w:rFonts w:hint="cs"/>
          <w:rtl/>
        </w:rPr>
        <w:t xml:space="preserve">ابو حمزه ثمالی در </w:t>
      </w:r>
      <w:r w:rsidRPr="00FE167F">
        <w:rPr>
          <w:rtl/>
        </w:rPr>
        <w:t xml:space="preserve">مقالات </w:t>
      </w:r>
    </w:p>
    <w:p w:rsidR="00DF0F5C" w:rsidRDefault="00FE167F" w:rsidP="00FE167F">
      <w:pPr>
        <w:pStyle w:val="Heading3"/>
        <w:rPr>
          <w:rtl/>
        </w:rPr>
      </w:pPr>
      <w:r>
        <w:rPr>
          <w:rFonts w:hint="cs"/>
          <w:rtl/>
        </w:rPr>
        <w:t>سامان</w:t>
      </w:r>
    </w:p>
    <w:p w:rsidR="00DF0F5C" w:rsidRDefault="00FE167F" w:rsidP="00FF144A">
      <w:pPr>
        <w:rPr>
          <w:rFonts w:cs="B Badr"/>
          <w:sz w:val="28"/>
          <w:szCs w:val="28"/>
          <w:rtl/>
        </w:rPr>
      </w:pPr>
      <w:r>
        <w:rPr>
          <w:rFonts w:cs="B Badr" w:hint="cs"/>
          <w:sz w:val="28"/>
          <w:szCs w:val="28"/>
          <w:rtl/>
        </w:rPr>
        <w:t>در آدرس ذیل ده ها مقاله در باره ابو حمزه ثمالی موجود است</w:t>
      </w:r>
    </w:p>
    <w:p w:rsidR="00770B2E" w:rsidRDefault="00FE167F" w:rsidP="00FE167F">
      <w:pPr>
        <w:bidi w:val="0"/>
        <w:rPr>
          <w:rFonts w:cs="B Badr"/>
          <w:sz w:val="28"/>
          <w:szCs w:val="28"/>
          <w:rtl/>
        </w:rPr>
      </w:pPr>
      <w:r w:rsidRPr="00FE167F">
        <w:rPr>
          <w:rFonts w:cs="B Badr"/>
          <w:sz w:val="28"/>
          <w:szCs w:val="28"/>
        </w:rPr>
        <w:t>https://www.virascience.com/search/?q=%D</w:t>
      </w:r>
      <w:r w:rsidRPr="00FE167F">
        <w:rPr>
          <w:rFonts w:cs="B Badr"/>
          <w:sz w:val="28"/>
          <w:szCs w:val="28"/>
          <w:rtl/>
        </w:rPr>
        <w:t>8%</w:t>
      </w:r>
      <w:r w:rsidRPr="00FE167F">
        <w:rPr>
          <w:rFonts w:cs="B Badr"/>
          <w:sz w:val="28"/>
          <w:szCs w:val="28"/>
        </w:rPr>
        <w:t>A</w:t>
      </w:r>
      <w:r w:rsidRPr="00FE167F">
        <w:rPr>
          <w:rFonts w:cs="B Badr"/>
          <w:sz w:val="28"/>
          <w:szCs w:val="28"/>
          <w:rtl/>
        </w:rPr>
        <w:t>7%</w:t>
      </w:r>
      <w:r w:rsidRPr="00FE167F">
        <w:rPr>
          <w:rFonts w:cs="B Badr"/>
          <w:sz w:val="28"/>
          <w:szCs w:val="28"/>
        </w:rPr>
        <w:t>D</w:t>
      </w:r>
      <w:r w:rsidRPr="00FE167F">
        <w:rPr>
          <w:rFonts w:cs="B Badr"/>
          <w:sz w:val="28"/>
          <w:szCs w:val="28"/>
          <w:rtl/>
        </w:rPr>
        <w:t>8%</w:t>
      </w:r>
      <w:r w:rsidRPr="00FE167F">
        <w:rPr>
          <w:rFonts w:cs="B Badr"/>
          <w:sz w:val="28"/>
          <w:szCs w:val="28"/>
        </w:rPr>
        <w:t>A</w:t>
      </w:r>
      <w:r w:rsidRPr="00FE167F">
        <w:rPr>
          <w:rFonts w:cs="B Badr"/>
          <w:sz w:val="28"/>
          <w:szCs w:val="28"/>
          <w:rtl/>
        </w:rPr>
        <w:t>8%</w:t>
      </w:r>
      <w:r w:rsidRPr="00FE167F">
        <w:rPr>
          <w:rFonts w:cs="B Badr"/>
          <w:sz w:val="28"/>
          <w:szCs w:val="28"/>
        </w:rPr>
        <w:t>D</w:t>
      </w:r>
      <w:r w:rsidRPr="00FE167F">
        <w:rPr>
          <w:rFonts w:cs="B Badr"/>
          <w:sz w:val="28"/>
          <w:szCs w:val="28"/>
          <w:rtl/>
        </w:rPr>
        <w:t>9%88</w:t>
      </w:r>
      <w:r w:rsidRPr="00FE167F">
        <w:rPr>
          <w:rFonts w:cs="B Badr"/>
          <w:sz w:val="28"/>
          <w:szCs w:val="28"/>
        </w:rPr>
        <w:t>+%D</w:t>
      </w:r>
      <w:r w:rsidRPr="00FE167F">
        <w:rPr>
          <w:rFonts w:cs="B Badr"/>
          <w:sz w:val="28"/>
          <w:szCs w:val="28"/>
          <w:rtl/>
        </w:rPr>
        <w:t>8%</w:t>
      </w:r>
      <w:r w:rsidRPr="00FE167F">
        <w:rPr>
          <w:rFonts w:cs="B Badr"/>
          <w:sz w:val="28"/>
          <w:szCs w:val="28"/>
        </w:rPr>
        <w:t>AD%D</w:t>
      </w:r>
      <w:r w:rsidRPr="00FE167F">
        <w:rPr>
          <w:rFonts w:cs="B Badr"/>
          <w:sz w:val="28"/>
          <w:szCs w:val="28"/>
          <w:rtl/>
        </w:rPr>
        <w:t>9%85%</w:t>
      </w:r>
      <w:r w:rsidRPr="00FE167F">
        <w:rPr>
          <w:rFonts w:cs="B Badr"/>
          <w:sz w:val="28"/>
          <w:szCs w:val="28"/>
        </w:rPr>
        <w:t>D</w:t>
      </w:r>
      <w:r w:rsidRPr="00FE167F">
        <w:rPr>
          <w:rFonts w:cs="B Badr"/>
          <w:sz w:val="28"/>
          <w:szCs w:val="28"/>
          <w:rtl/>
        </w:rPr>
        <w:t>8%</w:t>
      </w:r>
      <w:r w:rsidRPr="00FE167F">
        <w:rPr>
          <w:rFonts w:cs="B Badr"/>
          <w:sz w:val="28"/>
          <w:szCs w:val="28"/>
        </w:rPr>
        <w:t>B</w:t>
      </w:r>
      <w:r w:rsidRPr="00FE167F">
        <w:rPr>
          <w:rFonts w:cs="B Badr"/>
          <w:sz w:val="28"/>
          <w:szCs w:val="28"/>
          <w:rtl/>
        </w:rPr>
        <w:t>2%</w:t>
      </w:r>
      <w:r w:rsidRPr="00FE167F">
        <w:rPr>
          <w:rFonts w:cs="B Badr"/>
          <w:sz w:val="28"/>
          <w:szCs w:val="28"/>
        </w:rPr>
        <w:t>D</w:t>
      </w:r>
      <w:r w:rsidRPr="00FE167F">
        <w:rPr>
          <w:rFonts w:cs="B Badr"/>
          <w:sz w:val="28"/>
          <w:szCs w:val="28"/>
          <w:rtl/>
        </w:rPr>
        <w:t>9%87</w:t>
      </w:r>
      <w:r w:rsidRPr="00FE167F">
        <w:rPr>
          <w:rFonts w:cs="B Badr"/>
          <w:sz w:val="28"/>
          <w:szCs w:val="28"/>
        </w:rPr>
        <w:t>+%D</w:t>
      </w:r>
      <w:r w:rsidRPr="00FE167F">
        <w:rPr>
          <w:rFonts w:cs="B Badr"/>
          <w:sz w:val="28"/>
          <w:szCs w:val="28"/>
          <w:rtl/>
        </w:rPr>
        <w:t>8%</w:t>
      </w:r>
      <w:r w:rsidRPr="00FE167F">
        <w:rPr>
          <w:rFonts w:cs="B Badr"/>
          <w:sz w:val="28"/>
          <w:szCs w:val="28"/>
        </w:rPr>
        <w:t>AB%D</w:t>
      </w:r>
      <w:r w:rsidRPr="00FE167F">
        <w:rPr>
          <w:rFonts w:cs="B Badr"/>
          <w:sz w:val="28"/>
          <w:szCs w:val="28"/>
          <w:rtl/>
        </w:rPr>
        <w:t>9%85%</w:t>
      </w:r>
      <w:r w:rsidRPr="00FE167F">
        <w:rPr>
          <w:rFonts w:cs="B Badr"/>
          <w:sz w:val="28"/>
          <w:szCs w:val="28"/>
        </w:rPr>
        <w:t>D</w:t>
      </w:r>
      <w:r w:rsidRPr="00FE167F">
        <w:rPr>
          <w:rFonts w:cs="B Badr"/>
          <w:sz w:val="28"/>
          <w:szCs w:val="28"/>
          <w:rtl/>
        </w:rPr>
        <w:t>8%</w:t>
      </w:r>
      <w:r w:rsidRPr="00FE167F">
        <w:rPr>
          <w:rFonts w:cs="B Badr"/>
          <w:sz w:val="28"/>
          <w:szCs w:val="28"/>
        </w:rPr>
        <w:t>A</w:t>
      </w:r>
      <w:r w:rsidRPr="00FE167F">
        <w:rPr>
          <w:rFonts w:cs="B Badr"/>
          <w:sz w:val="28"/>
          <w:szCs w:val="28"/>
          <w:rtl/>
        </w:rPr>
        <w:t>7%</w:t>
      </w:r>
      <w:r w:rsidRPr="00FE167F">
        <w:rPr>
          <w:rFonts w:cs="B Badr"/>
          <w:sz w:val="28"/>
          <w:szCs w:val="28"/>
        </w:rPr>
        <w:t>D</w:t>
      </w:r>
      <w:r w:rsidRPr="00FE167F">
        <w:rPr>
          <w:rFonts w:cs="B Badr"/>
          <w:sz w:val="28"/>
          <w:szCs w:val="28"/>
          <w:rtl/>
        </w:rPr>
        <w:t>9%84%</w:t>
      </w:r>
      <w:r w:rsidRPr="00FE167F">
        <w:rPr>
          <w:rFonts w:cs="B Badr"/>
          <w:sz w:val="28"/>
          <w:szCs w:val="28"/>
        </w:rPr>
        <w:t>DB</w:t>
      </w:r>
      <w:r w:rsidRPr="00FE167F">
        <w:rPr>
          <w:rFonts w:cs="B Badr"/>
          <w:sz w:val="28"/>
          <w:szCs w:val="28"/>
          <w:rtl/>
        </w:rPr>
        <w:t>%8</w:t>
      </w:r>
      <w:r w:rsidRPr="00FE167F">
        <w:rPr>
          <w:rFonts w:cs="B Badr"/>
          <w:sz w:val="28"/>
          <w:szCs w:val="28"/>
        </w:rPr>
        <w:t>C</w:t>
      </w:r>
    </w:p>
    <w:p w:rsidR="00D21F0A" w:rsidRDefault="00D21F0A" w:rsidP="00D21F0A">
      <w:pPr>
        <w:pStyle w:val="Heading3"/>
        <w:rPr>
          <w:rtl/>
        </w:rPr>
      </w:pPr>
      <w:r>
        <w:rPr>
          <w:rFonts w:hint="cs"/>
          <w:rtl/>
        </w:rPr>
        <w:t xml:space="preserve">پرتال جامع علوم انسانی </w:t>
      </w:r>
    </w:p>
    <w:p w:rsidR="00D21F0A" w:rsidRDefault="00D21F0A" w:rsidP="00FF144A">
      <w:pPr>
        <w:rPr>
          <w:rFonts w:cs="B Badr"/>
          <w:sz w:val="28"/>
          <w:szCs w:val="28"/>
          <w:rtl/>
        </w:rPr>
      </w:pPr>
      <w:r>
        <w:rPr>
          <w:rFonts w:cs="B Badr" w:hint="cs"/>
          <w:sz w:val="28"/>
          <w:szCs w:val="28"/>
          <w:rtl/>
        </w:rPr>
        <w:t>دو مقاله در آدرس ذیل موجود است</w:t>
      </w:r>
    </w:p>
    <w:p w:rsidR="00770B2E" w:rsidRDefault="00D21F0A" w:rsidP="00D21F0A">
      <w:pPr>
        <w:bidi w:val="0"/>
        <w:rPr>
          <w:rFonts w:cs="B Badr"/>
          <w:sz w:val="28"/>
          <w:szCs w:val="28"/>
          <w:rtl/>
        </w:rPr>
      </w:pPr>
      <w:r w:rsidRPr="00D21F0A">
        <w:rPr>
          <w:rFonts w:cs="B Badr"/>
          <w:sz w:val="28"/>
          <w:szCs w:val="28"/>
        </w:rPr>
        <w:t>http://ensani.ir/fa/article?ArticleSearch</w:t>
      </w:r>
      <w:r w:rsidRPr="00D21F0A">
        <w:rPr>
          <w:rFonts w:cs="B Badr"/>
          <w:sz w:val="28"/>
          <w:szCs w:val="28"/>
          <w:rtl/>
        </w:rPr>
        <w:t>%5</w:t>
      </w:r>
      <w:r w:rsidRPr="00D21F0A">
        <w:rPr>
          <w:rFonts w:cs="B Badr"/>
          <w:sz w:val="28"/>
          <w:szCs w:val="28"/>
        </w:rPr>
        <w:t>Btitle</w:t>
      </w:r>
      <w:r w:rsidRPr="00D21F0A">
        <w:rPr>
          <w:rFonts w:cs="B Badr"/>
          <w:sz w:val="28"/>
          <w:szCs w:val="28"/>
          <w:rtl/>
        </w:rPr>
        <w:t>%5</w:t>
      </w:r>
      <w:r w:rsidRPr="00D21F0A">
        <w:rPr>
          <w:rFonts w:cs="B Badr"/>
          <w:sz w:val="28"/>
          <w:szCs w:val="28"/>
        </w:rPr>
        <w:t>D=%D</w:t>
      </w:r>
      <w:r w:rsidRPr="00D21F0A">
        <w:rPr>
          <w:rFonts w:cs="B Badr"/>
          <w:sz w:val="28"/>
          <w:szCs w:val="28"/>
          <w:rtl/>
        </w:rPr>
        <w:t>8%</w:t>
      </w:r>
      <w:r w:rsidRPr="00D21F0A">
        <w:rPr>
          <w:rFonts w:cs="B Badr"/>
          <w:sz w:val="28"/>
          <w:szCs w:val="28"/>
        </w:rPr>
        <w:t>A</w:t>
      </w:r>
      <w:r w:rsidRPr="00D21F0A">
        <w:rPr>
          <w:rFonts w:cs="B Badr"/>
          <w:sz w:val="28"/>
          <w:szCs w:val="28"/>
          <w:rtl/>
        </w:rPr>
        <w:t>7%</w:t>
      </w:r>
      <w:r w:rsidRPr="00D21F0A">
        <w:rPr>
          <w:rFonts w:cs="B Badr"/>
          <w:sz w:val="28"/>
          <w:szCs w:val="28"/>
        </w:rPr>
        <w:t>D</w:t>
      </w:r>
      <w:r w:rsidRPr="00D21F0A">
        <w:rPr>
          <w:rFonts w:cs="B Badr"/>
          <w:sz w:val="28"/>
          <w:szCs w:val="28"/>
          <w:rtl/>
        </w:rPr>
        <w:t>8%</w:t>
      </w:r>
      <w:r w:rsidRPr="00D21F0A">
        <w:rPr>
          <w:rFonts w:cs="B Badr"/>
          <w:sz w:val="28"/>
          <w:szCs w:val="28"/>
        </w:rPr>
        <w:t>A</w:t>
      </w:r>
      <w:r w:rsidRPr="00D21F0A">
        <w:rPr>
          <w:rFonts w:cs="B Badr"/>
          <w:sz w:val="28"/>
          <w:szCs w:val="28"/>
          <w:rtl/>
        </w:rPr>
        <w:t>8%</w:t>
      </w:r>
      <w:r w:rsidRPr="00D21F0A">
        <w:rPr>
          <w:rFonts w:cs="B Badr"/>
          <w:sz w:val="28"/>
          <w:szCs w:val="28"/>
        </w:rPr>
        <w:t>D</w:t>
      </w:r>
      <w:r w:rsidRPr="00D21F0A">
        <w:rPr>
          <w:rFonts w:cs="B Badr"/>
          <w:sz w:val="28"/>
          <w:szCs w:val="28"/>
          <w:rtl/>
        </w:rPr>
        <w:t>9%88</w:t>
      </w:r>
      <w:r w:rsidRPr="00D21F0A">
        <w:rPr>
          <w:rFonts w:cs="B Badr"/>
          <w:sz w:val="28"/>
          <w:szCs w:val="28"/>
        </w:rPr>
        <w:t>-%D</w:t>
      </w:r>
      <w:r w:rsidRPr="00D21F0A">
        <w:rPr>
          <w:rFonts w:cs="B Badr"/>
          <w:sz w:val="28"/>
          <w:szCs w:val="28"/>
          <w:rtl/>
        </w:rPr>
        <w:t>8%</w:t>
      </w:r>
      <w:r w:rsidRPr="00D21F0A">
        <w:rPr>
          <w:rFonts w:cs="B Badr"/>
          <w:sz w:val="28"/>
          <w:szCs w:val="28"/>
        </w:rPr>
        <w:t>AD%D</w:t>
      </w:r>
      <w:r w:rsidRPr="00D21F0A">
        <w:rPr>
          <w:rFonts w:cs="B Badr"/>
          <w:sz w:val="28"/>
          <w:szCs w:val="28"/>
          <w:rtl/>
        </w:rPr>
        <w:t>9%85%</w:t>
      </w:r>
      <w:r w:rsidRPr="00D21F0A">
        <w:rPr>
          <w:rFonts w:cs="B Badr"/>
          <w:sz w:val="28"/>
          <w:szCs w:val="28"/>
        </w:rPr>
        <w:t>D</w:t>
      </w:r>
      <w:r w:rsidRPr="00D21F0A">
        <w:rPr>
          <w:rFonts w:cs="B Badr"/>
          <w:sz w:val="28"/>
          <w:szCs w:val="28"/>
          <w:rtl/>
        </w:rPr>
        <w:t>8%</w:t>
      </w:r>
      <w:r w:rsidRPr="00D21F0A">
        <w:rPr>
          <w:rFonts w:cs="B Badr"/>
          <w:sz w:val="28"/>
          <w:szCs w:val="28"/>
        </w:rPr>
        <w:t>B</w:t>
      </w:r>
      <w:r w:rsidRPr="00D21F0A">
        <w:rPr>
          <w:rFonts w:cs="B Badr"/>
          <w:sz w:val="28"/>
          <w:szCs w:val="28"/>
          <w:rtl/>
        </w:rPr>
        <w:t>2%</w:t>
      </w:r>
      <w:r w:rsidRPr="00D21F0A">
        <w:rPr>
          <w:rFonts w:cs="B Badr"/>
          <w:sz w:val="28"/>
          <w:szCs w:val="28"/>
        </w:rPr>
        <w:t>D</w:t>
      </w:r>
      <w:r w:rsidRPr="00D21F0A">
        <w:rPr>
          <w:rFonts w:cs="B Badr"/>
          <w:sz w:val="28"/>
          <w:szCs w:val="28"/>
          <w:rtl/>
        </w:rPr>
        <w:t>9%87</w:t>
      </w:r>
      <w:r w:rsidRPr="00D21F0A">
        <w:rPr>
          <w:rFonts w:cs="B Badr"/>
          <w:sz w:val="28"/>
          <w:szCs w:val="28"/>
        </w:rPr>
        <w:t>-%D</w:t>
      </w:r>
      <w:r w:rsidRPr="00D21F0A">
        <w:rPr>
          <w:rFonts w:cs="B Badr"/>
          <w:sz w:val="28"/>
          <w:szCs w:val="28"/>
          <w:rtl/>
        </w:rPr>
        <w:t>8%</w:t>
      </w:r>
      <w:r w:rsidRPr="00D21F0A">
        <w:rPr>
          <w:rFonts w:cs="B Badr"/>
          <w:sz w:val="28"/>
          <w:szCs w:val="28"/>
        </w:rPr>
        <w:t>AB%D</w:t>
      </w:r>
      <w:r w:rsidRPr="00D21F0A">
        <w:rPr>
          <w:rFonts w:cs="B Badr"/>
          <w:sz w:val="28"/>
          <w:szCs w:val="28"/>
          <w:rtl/>
        </w:rPr>
        <w:t>9%85%</w:t>
      </w:r>
      <w:r w:rsidRPr="00D21F0A">
        <w:rPr>
          <w:rFonts w:cs="B Badr"/>
          <w:sz w:val="28"/>
          <w:szCs w:val="28"/>
        </w:rPr>
        <w:t>D</w:t>
      </w:r>
      <w:r w:rsidRPr="00D21F0A">
        <w:rPr>
          <w:rFonts w:cs="B Badr"/>
          <w:sz w:val="28"/>
          <w:szCs w:val="28"/>
          <w:rtl/>
        </w:rPr>
        <w:t>8%</w:t>
      </w:r>
      <w:r w:rsidRPr="00D21F0A">
        <w:rPr>
          <w:rFonts w:cs="B Badr"/>
          <w:sz w:val="28"/>
          <w:szCs w:val="28"/>
        </w:rPr>
        <w:t>A</w:t>
      </w:r>
      <w:r w:rsidRPr="00D21F0A">
        <w:rPr>
          <w:rFonts w:cs="B Badr"/>
          <w:sz w:val="28"/>
          <w:szCs w:val="28"/>
          <w:rtl/>
        </w:rPr>
        <w:t>7%</w:t>
      </w:r>
      <w:r w:rsidRPr="00D21F0A">
        <w:rPr>
          <w:rFonts w:cs="B Badr"/>
          <w:sz w:val="28"/>
          <w:szCs w:val="28"/>
        </w:rPr>
        <w:t>D</w:t>
      </w:r>
      <w:r w:rsidRPr="00D21F0A">
        <w:rPr>
          <w:rFonts w:cs="B Badr"/>
          <w:sz w:val="28"/>
          <w:szCs w:val="28"/>
          <w:rtl/>
        </w:rPr>
        <w:t>9%84%</w:t>
      </w:r>
      <w:r w:rsidRPr="00D21F0A">
        <w:rPr>
          <w:rFonts w:cs="B Badr"/>
          <w:sz w:val="28"/>
          <w:szCs w:val="28"/>
        </w:rPr>
        <w:t>DB</w:t>
      </w:r>
      <w:r w:rsidRPr="00D21F0A">
        <w:rPr>
          <w:rFonts w:cs="B Badr"/>
          <w:sz w:val="28"/>
          <w:szCs w:val="28"/>
          <w:rtl/>
        </w:rPr>
        <w:t>%8</w:t>
      </w:r>
      <w:r w:rsidRPr="00D21F0A">
        <w:rPr>
          <w:rFonts w:cs="B Badr"/>
          <w:sz w:val="28"/>
          <w:szCs w:val="28"/>
        </w:rPr>
        <w:t>C&amp;ArticleSearch</w:t>
      </w:r>
      <w:r w:rsidRPr="00D21F0A">
        <w:rPr>
          <w:rFonts w:cs="B Badr"/>
          <w:sz w:val="28"/>
          <w:szCs w:val="28"/>
          <w:rtl/>
        </w:rPr>
        <w:t>%5</w:t>
      </w:r>
      <w:r w:rsidRPr="00D21F0A">
        <w:rPr>
          <w:rFonts w:cs="B Badr"/>
          <w:sz w:val="28"/>
          <w:szCs w:val="28"/>
        </w:rPr>
        <w:t>BsortBy</w:t>
      </w:r>
      <w:r w:rsidRPr="00D21F0A">
        <w:rPr>
          <w:rFonts w:cs="B Badr"/>
          <w:sz w:val="28"/>
          <w:szCs w:val="28"/>
          <w:rtl/>
        </w:rPr>
        <w:t>%5</w:t>
      </w:r>
      <w:r w:rsidRPr="00D21F0A">
        <w:rPr>
          <w:rFonts w:cs="B Badr"/>
          <w:sz w:val="28"/>
          <w:szCs w:val="28"/>
        </w:rPr>
        <w:t>D=relevance</w:t>
      </w:r>
    </w:p>
    <w:p w:rsidR="00D21F0A" w:rsidRDefault="00D21F0A" w:rsidP="00D21F0A">
      <w:pPr>
        <w:pStyle w:val="Heading3"/>
        <w:rPr>
          <w:rtl/>
        </w:rPr>
      </w:pPr>
      <w:r>
        <w:rPr>
          <w:rFonts w:hint="cs"/>
          <w:rtl/>
        </w:rPr>
        <w:t xml:space="preserve">علم نت </w:t>
      </w:r>
    </w:p>
    <w:p w:rsidR="00D21F0A" w:rsidRDefault="00D21F0A" w:rsidP="00FF144A">
      <w:pPr>
        <w:rPr>
          <w:rFonts w:cs="B Badr"/>
          <w:sz w:val="28"/>
          <w:szCs w:val="28"/>
          <w:rtl/>
        </w:rPr>
      </w:pPr>
      <w:r>
        <w:rPr>
          <w:rFonts w:cs="B Badr" w:hint="cs"/>
          <w:sz w:val="28"/>
          <w:szCs w:val="28"/>
          <w:rtl/>
        </w:rPr>
        <w:t>چند</w:t>
      </w:r>
      <w:r w:rsidRPr="00D21F0A">
        <w:rPr>
          <w:rFonts w:cs="B Badr"/>
          <w:sz w:val="28"/>
          <w:szCs w:val="28"/>
          <w:rtl/>
        </w:rPr>
        <w:t xml:space="preserve"> مقاله در آدرس ذ</w:t>
      </w:r>
      <w:r w:rsidRPr="00D21F0A">
        <w:rPr>
          <w:rFonts w:cs="B Badr" w:hint="cs"/>
          <w:sz w:val="28"/>
          <w:szCs w:val="28"/>
          <w:rtl/>
        </w:rPr>
        <w:t>ی</w:t>
      </w:r>
      <w:r w:rsidRPr="00D21F0A">
        <w:rPr>
          <w:rFonts w:cs="B Badr" w:hint="eastAsia"/>
          <w:sz w:val="28"/>
          <w:szCs w:val="28"/>
          <w:rtl/>
        </w:rPr>
        <w:t>ل</w:t>
      </w:r>
      <w:r w:rsidRPr="00D21F0A">
        <w:rPr>
          <w:rFonts w:cs="B Badr"/>
          <w:sz w:val="28"/>
          <w:szCs w:val="28"/>
          <w:rtl/>
        </w:rPr>
        <w:t xml:space="preserve"> موجود است</w:t>
      </w:r>
    </w:p>
    <w:p w:rsidR="00D21F0A" w:rsidRDefault="00D21F0A" w:rsidP="00D21F0A">
      <w:pPr>
        <w:bidi w:val="0"/>
        <w:rPr>
          <w:rFonts w:cs="B Badr"/>
          <w:sz w:val="28"/>
          <w:szCs w:val="28"/>
          <w:rtl/>
        </w:rPr>
      </w:pPr>
      <w:r w:rsidRPr="00D21F0A">
        <w:rPr>
          <w:rFonts w:cs="B Badr"/>
          <w:sz w:val="28"/>
          <w:szCs w:val="28"/>
        </w:rPr>
        <w:t>https://elmnet.ir/search?and=%D</w:t>
      </w:r>
      <w:r w:rsidRPr="00D21F0A">
        <w:rPr>
          <w:rFonts w:cs="B Badr"/>
          <w:sz w:val="28"/>
          <w:szCs w:val="28"/>
          <w:rtl/>
        </w:rPr>
        <w:t>8%</w:t>
      </w:r>
      <w:r w:rsidRPr="00D21F0A">
        <w:rPr>
          <w:rFonts w:cs="B Badr"/>
          <w:sz w:val="28"/>
          <w:szCs w:val="28"/>
        </w:rPr>
        <w:t>A</w:t>
      </w:r>
      <w:r w:rsidRPr="00D21F0A">
        <w:rPr>
          <w:rFonts w:cs="B Badr"/>
          <w:sz w:val="28"/>
          <w:szCs w:val="28"/>
          <w:rtl/>
        </w:rPr>
        <w:t>7%</w:t>
      </w:r>
      <w:r w:rsidRPr="00D21F0A">
        <w:rPr>
          <w:rFonts w:cs="B Badr"/>
          <w:sz w:val="28"/>
          <w:szCs w:val="28"/>
        </w:rPr>
        <w:t>D</w:t>
      </w:r>
      <w:r w:rsidRPr="00D21F0A">
        <w:rPr>
          <w:rFonts w:cs="B Badr"/>
          <w:sz w:val="28"/>
          <w:szCs w:val="28"/>
          <w:rtl/>
        </w:rPr>
        <w:t>8%</w:t>
      </w:r>
      <w:r w:rsidRPr="00D21F0A">
        <w:rPr>
          <w:rFonts w:cs="B Badr"/>
          <w:sz w:val="28"/>
          <w:szCs w:val="28"/>
        </w:rPr>
        <w:t>A</w:t>
      </w:r>
      <w:r w:rsidRPr="00D21F0A">
        <w:rPr>
          <w:rFonts w:cs="B Badr"/>
          <w:sz w:val="28"/>
          <w:szCs w:val="28"/>
          <w:rtl/>
        </w:rPr>
        <w:t>8%</w:t>
      </w:r>
      <w:r w:rsidRPr="00D21F0A">
        <w:rPr>
          <w:rFonts w:cs="B Badr"/>
          <w:sz w:val="28"/>
          <w:szCs w:val="28"/>
        </w:rPr>
        <w:t>D</w:t>
      </w:r>
      <w:r w:rsidRPr="00D21F0A">
        <w:rPr>
          <w:rFonts w:cs="B Badr"/>
          <w:sz w:val="28"/>
          <w:szCs w:val="28"/>
          <w:rtl/>
        </w:rPr>
        <w:t>9%88</w:t>
      </w:r>
      <w:r w:rsidRPr="00D21F0A">
        <w:rPr>
          <w:rFonts w:cs="B Badr"/>
          <w:sz w:val="28"/>
          <w:szCs w:val="28"/>
        </w:rPr>
        <w:t>+%D</w:t>
      </w:r>
      <w:r w:rsidRPr="00D21F0A">
        <w:rPr>
          <w:rFonts w:cs="B Badr"/>
          <w:sz w:val="28"/>
          <w:szCs w:val="28"/>
          <w:rtl/>
        </w:rPr>
        <w:t>8%</w:t>
      </w:r>
      <w:r w:rsidRPr="00D21F0A">
        <w:rPr>
          <w:rFonts w:cs="B Badr"/>
          <w:sz w:val="28"/>
          <w:szCs w:val="28"/>
        </w:rPr>
        <w:t>AD%D</w:t>
      </w:r>
      <w:r w:rsidRPr="00D21F0A">
        <w:rPr>
          <w:rFonts w:cs="B Badr"/>
          <w:sz w:val="28"/>
          <w:szCs w:val="28"/>
          <w:rtl/>
        </w:rPr>
        <w:t>9%85%</w:t>
      </w:r>
      <w:r w:rsidRPr="00D21F0A">
        <w:rPr>
          <w:rFonts w:cs="B Badr"/>
          <w:sz w:val="28"/>
          <w:szCs w:val="28"/>
        </w:rPr>
        <w:t>D</w:t>
      </w:r>
      <w:r w:rsidRPr="00D21F0A">
        <w:rPr>
          <w:rFonts w:cs="B Badr"/>
          <w:sz w:val="28"/>
          <w:szCs w:val="28"/>
          <w:rtl/>
        </w:rPr>
        <w:t>8%</w:t>
      </w:r>
      <w:r w:rsidRPr="00D21F0A">
        <w:rPr>
          <w:rFonts w:cs="B Badr"/>
          <w:sz w:val="28"/>
          <w:szCs w:val="28"/>
        </w:rPr>
        <w:t>B</w:t>
      </w:r>
      <w:r w:rsidRPr="00D21F0A">
        <w:rPr>
          <w:rFonts w:cs="B Badr"/>
          <w:sz w:val="28"/>
          <w:szCs w:val="28"/>
          <w:rtl/>
        </w:rPr>
        <w:t>2%</w:t>
      </w:r>
      <w:r w:rsidRPr="00D21F0A">
        <w:rPr>
          <w:rFonts w:cs="B Badr"/>
          <w:sz w:val="28"/>
          <w:szCs w:val="28"/>
        </w:rPr>
        <w:t>D</w:t>
      </w:r>
      <w:r w:rsidRPr="00D21F0A">
        <w:rPr>
          <w:rFonts w:cs="B Badr"/>
          <w:sz w:val="28"/>
          <w:szCs w:val="28"/>
          <w:rtl/>
        </w:rPr>
        <w:t>9%87</w:t>
      </w:r>
      <w:r w:rsidRPr="00D21F0A">
        <w:rPr>
          <w:rFonts w:cs="B Badr"/>
          <w:sz w:val="28"/>
          <w:szCs w:val="28"/>
        </w:rPr>
        <w:t>+%D</w:t>
      </w:r>
      <w:r w:rsidRPr="00D21F0A">
        <w:rPr>
          <w:rFonts w:cs="B Badr"/>
          <w:sz w:val="28"/>
          <w:szCs w:val="28"/>
          <w:rtl/>
        </w:rPr>
        <w:t>8%</w:t>
      </w:r>
      <w:r w:rsidRPr="00D21F0A">
        <w:rPr>
          <w:rFonts w:cs="B Badr"/>
          <w:sz w:val="28"/>
          <w:szCs w:val="28"/>
        </w:rPr>
        <w:t>AB%D</w:t>
      </w:r>
      <w:r w:rsidRPr="00D21F0A">
        <w:rPr>
          <w:rFonts w:cs="B Badr"/>
          <w:sz w:val="28"/>
          <w:szCs w:val="28"/>
          <w:rtl/>
        </w:rPr>
        <w:t>9%85%</w:t>
      </w:r>
      <w:r w:rsidRPr="00D21F0A">
        <w:rPr>
          <w:rFonts w:cs="B Badr"/>
          <w:sz w:val="28"/>
          <w:szCs w:val="28"/>
        </w:rPr>
        <w:t>D</w:t>
      </w:r>
      <w:r w:rsidRPr="00D21F0A">
        <w:rPr>
          <w:rFonts w:cs="B Badr"/>
          <w:sz w:val="28"/>
          <w:szCs w:val="28"/>
          <w:rtl/>
        </w:rPr>
        <w:t>8%</w:t>
      </w:r>
      <w:r w:rsidRPr="00D21F0A">
        <w:rPr>
          <w:rFonts w:cs="B Badr"/>
          <w:sz w:val="28"/>
          <w:szCs w:val="28"/>
        </w:rPr>
        <w:t>A</w:t>
      </w:r>
      <w:r w:rsidRPr="00D21F0A">
        <w:rPr>
          <w:rFonts w:cs="B Badr"/>
          <w:sz w:val="28"/>
          <w:szCs w:val="28"/>
          <w:rtl/>
        </w:rPr>
        <w:t>7%</w:t>
      </w:r>
      <w:r w:rsidRPr="00D21F0A">
        <w:rPr>
          <w:rFonts w:cs="B Badr"/>
          <w:sz w:val="28"/>
          <w:szCs w:val="28"/>
        </w:rPr>
        <w:t>D</w:t>
      </w:r>
      <w:r w:rsidRPr="00D21F0A">
        <w:rPr>
          <w:rFonts w:cs="B Badr"/>
          <w:sz w:val="28"/>
          <w:szCs w:val="28"/>
          <w:rtl/>
        </w:rPr>
        <w:t>9%84%</w:t>
      </w:r>
      <w:r w:rsidRPr="00D21F0A">
        <w:rPr>
          <w:rFonts w:cs="B Badr"/>
          <w:sz w:val="28"/>
          <w:szCs w:val="28"/>
        </w:rPr>
        <w:t>DB</w:t>
      </w:r>
      <w:r w:rsidRPr="00D21F0A">
        <w:rPr>
          <w:rFonts w:cs="B Badr"/>
          <w:sz w:val="28"/>
          <w:szCs w:val="28"/>
          <w:rtl/>
        </w:rPr>
        <w:t>%8</w:t>
      </w:r>
      <w:r w:rsidRPr="00D21F0A">
        <w:rPr>
          <w:rFonts w:cs="B Badr"/>
          <w:sz w:val="28"/>
          <w:szCs w:val="28"/>
        </w:rPr>
        <w:t>C&amp;exact=&amp;or=&amp;not=&amp;intitle=</w:t>
      </w:r>
      <w:r w:rsidRPr="00D21F0A">
        <w:rPr>
          <w:rFonts w:cs="B Badr"/>
          <w:sz w:val="28"/>
          <w:szCs w:val="28"/>
          <w:rtl/>
        </w:rPr>
        <w:t>1</w:t>
      </w:r>
      <w:r w:rsidRPr="00D21F0A">
        <w:rPr>
          <w:rFonts w:cs="B Badr"/>
          <w:sz w:val="28"/>
          <w:szCs w:val="28"/>
        </w:rPr>
        <w:t>&amp;author</w:t>
      </w:r>
      <w:r w:rsidRPr="00D21F0A">
        <w:rPr>
          <w:rFonts w:cs="B Badr"/>
          <w:sz w:val="28"/>
          <w:szCs w:val="28"/>
          <w:rtl/>
        </w:rPr>
        <w:t>=</w:t>
      </w:r>
    </w:p>
    <w:p w:rsidR="00D21F0A" w:rsidRDefault="00D21F0A" w:rsidP="00D21F0A">
      <w:pPr>
        <w:rPr>
          <w:rFonts w:cs="B Badr"/>
          <w:sz w:val="28"/>
          <w:szCs w:val="28"/>
          <w:rtl/>
        </w:rPr>
      </w:pPr>
      <w:r>
        <w:rPr>
          <w:rFonts w:cs="B Badr" w:hint="cs"/>
          <w:sz w:val="28"/>
          <w:szCs w:val="28"/>
          <w:rtl/>
        </w:rPr>
        <w:t>چند</w:t>
      </w:r>
      <w:r w:rsidRPr="00D21F0A">
        <w:rPr>
          <w:rFonts w:cs="B Badr"/>
          <w:sz w:val="28"/>
          <w:szCs w:val="28"/>
          <w:rtl/>
        </w:rPr>
        <w:t xml:space="preserve"> مقاله در آدرس ذ</w:t>
      </w:r>
      <w:r w:rsidRPr="00D21F0A">
        <w:rPr>
          <w:rFonts w:cs="B Badr" w:hint="cs"/>
          <w:sz w:val="28"/>
          <w:szCs w:val="28"/>
          <w:rtl/>
        </w:rPr>
        <w:t>ی</w:t>
      </w:r>
      <w:r w:rsidRPr="00D21F0A">
        <w:rPr>
          <w:rFonts w:cs="B Badr" w:hint="eastAsia"/>
          <w:sz w:val="28"/>
          <w:szCs w:val="28"/>
          <w:rtl/>
        </w:rPr>
        <w:t>ل</w:t>
      </w:r>
      <w:r w:rsidRPr="00D21F0A">
        <w:rPr>
          <w:rFonts w:cs="B Badr"/>
          <w:sz w:val="28"/>
          <w:szCs w:val="28"/>
          <w:rtl/>
        </w:rPr>
        <w:t xml:space="preserve"> موجود است</w:t>
      </w:r>
    </w:p>
    <w:p w:rsidR="00D21F0A" w:rsidRDefault="00D21F0A" w:rsidP="00D21F0A">
      <w:pPr>
        <w:bidi w:val="0"/>
        <w:rPr>
          <w:rFonts w:cs="B Badr"/>
          <w:sz w:val="28"/>
          <w:szCs w:val="28"/>
          <w:rtl/>
        </w:rPr>
      </w:pPr>
      <w:r w:rsidRPr="00D21F0A">
        <w:rPr>
          <w:rFonts w:cs="B Badr"/>
          <w:sz w:val="28"/>
          <w:szCs w:val="28"/>
        </w:rPr>
        <w:t>https://elmnet.ir/search?and=%D</w:t>
      </w:r>
      <w:r w:rsidRPr="00D21F0A">
        <w:rPr>
          <w:rFonts w:cs="B Badr"/>
          <w:sz w:val="28"/>
          <w:szCs w:val="28"/>
          <w:rtl/>
        </w:rPr>
        <w:t>8%</w:t>
      </w:r>
      <w:r w:rsidRPr="00D21F0A">
        <w:rPr>
          <w:rFonts w:cs="B Badr"/>
          <w:sz w:val="28"/>
          <w:szCs w:val="28"/>
        </w:rPr>
        <w:t>AB%D</w:t>
      </w:r>
      <w:r w:rsidRPr="00D21F0A">
        <w:rPr>
          <w:rFonts w:cs="B Badr"/>
          <w:sz w:val="28"/>
          <w:szCs w:val="28"/>
          <w:rtl/>
        </w:rPr>
        <w:t>8%</w:t>
      </w:r>
      <w:r w:rsidRPr="00D21F0A">
        <w:rPr>
          <w:rFonts w:cs="B Badr"/>
          <w:sz w:val="28"/>
          <w:szCs w:val="28"/>
        </w:rPr>
        <w:t>A</w:t>
      </w:r>
      <w:r w:rsidRPr="00D21F0A">
        <w:rPr>
          <w:rFonts w:cs="B Badr"/>
          <w:sz w:val="28"/>
          <w:szCs w:val="28"/>
          <w:rtl/>
        </w:rPr>
        <w:t>7%</w:t>
      </w:r>
      <w:r w:rsidRPr="00D21F0A">
        <w:rPr>
          <w:rFonts w:cs="B Badr"/>
          <w:sz w:val="28"/>
          <w:szCs w:val="28"/>
        </w:rPr>
        <w:t>D</w:t>
      </w:r>
      <w:r w:rsidRPr="00D21F0A">
        <w:rPr>
          <w:rFonts w:cs="B Badr"/>
          <w:sz w:val="28"/>
          <w:szCs w:val="28"/>
          <w:rtl/>
        </w:rPr>
        <w:t>8%</w:t>
      </w:r>
      <w:r w:rsidRPr="00D21F0A">
        <w:rPr>
          <w:rFonts w:cs="B Badr"/>
          <w:sz w:val="28"/>
          <w:szCs w:val="28"/>
        </w:rPr>
        <w:t>A</w:t>
      </w:r>
      <w:r w:rsidRPr="00D21F0A">
        <w:rPr>
          <w:rFonts w:cs="B Badr"/>
          <w:sz w:val="28"/>
          <w:szCs w:val="28"/>
          <w:rtl/>
        </w:rPr>
        <w:t>8%</w:t>
      </w:r>
      <w:r w:rsidRPr="00D21F0A">
        <w:rPr>
          <w:rFonts w:cs="B Badr"/>
          <w:sz w:val="28"/>
          <w:szCs w:val="28"/>
        </w:rPr>
        <w:t>D</w:t>
      </w:r>
      <w:r w:rsidRPr="00D21F0A">
        <w:rPr>
          <w:rFonts w:cs="B Badr"/>
          <w:sz w:val="28"/>
          <w:szCs w:val="28"/>
          <w:rtl/>
        </w:rPr>
        <w:t>8%</w:t>
      </w:r>
      <w:r w:rsidRPr="00D21F0A">
        <w:rPr>
          <w:rFonts w:cs="B Badr"/>
          <w:sz w:val="28"/>
          <w:szCs w:val="28"/>
        </w:rPr>
        <w:t>AA+%D</w:t>
      </w:r>
      <w:r w:rsidRPr="00D21F0A">
        <w:rPr>
          <w:rFonts w:cs="B Badr"/>
          <w:sz w:val="28"/>
          <w:szCs w:val="28"/>
          <w:rtl/>
        </w:rPr>
        <w:t>8%</w:t>
      </w:r>
      <w:r w:rsidRPr="00D21F0A">
        <w:rPr>
          <w:rFonts w:cs="B Badr"/>
          <w:sz w:val="28"/>
          <w:szCs w:val="28"/>
        </w:rPr>
        <w:t>A</w:t>
      </w:r>
      <w:r w:rsidRPr="00D21F0A">
        <w:rPr>
          <w:rFonts w:cs="B Badr"/>
          <w:sz w:val="28"/>
          <w:szCs w:val="28"/>
          <w:rtl/>
        </w:rPr>
        <w:t>8%</w:t>
      </w:r>
      <w:r w:rsidRPr="00D21F0A">
        <w:rPr>
          <w:rFonts w:cs="B Badr"/>
          <w:sz w:val="28"/>
          <w:szCs w:val="28"/>
        </w:rPr>
        <w:t>D</w:t>
      </w:r>
      <w:r w:rsidRPr="00D21F0A">
        <w:rPr>
          <w:rFonts w:cs="B Badr"/>
          <w:sz w:val="28"/>
          <w:szCs w:val="28"/>
          <w:rtl/>
        </w:rPr>
        <w:t>9%86</w:t>
      </w:r>
      <w:r w:rsidRPr="00D21F0A">
        <w:rPr>
          <w:rFonts w:cs="B Badr"/>
          <w:sz w:val="28"/>
          <w:szCs w:val="28"/>
        </w:rPr>
        <w:t>+%D</w:t>
      </w:r>
      <w:r w:rsidRPr="00D21F0A">
        <w:rPr>
          <w:rFonts w:cs="B Badr"/>
          <w:sz w:val="28"/>
          <w:szCs w:val="28"/>
          <w:rtl/>
        </w:rPr>
        <w:t>8%</w:t>
      </w:r>
      <w:r w:rsidRPr="00D21F0A">
        <w:rPr>
          <w:rFonts w:cs="B Badr"/>
          <w:sz w:val="28"/>
          <w:szCs w:val="28"/>
        </w:rPr>
        <w:t>AF%DB</w:t>
      </w:r>
      <w:r w:rsidRPr="00D21F0A">
        <w:rPr>
          <w:rFonts w:cs="B Badr"/>
          <w:sz w:val="28"/>
          <w:szCs w:val="28"/>
          <w:rtl/>
        </w:rPr>
        <w:t>%8</w:t>
      </w:r>
      <w:r w:rsidRPr="00D21F0A">
        <w:rPr>
          <w:rFonts w:cs="B Badr"/>
          <w:sz w:val="28"/>
          <w:szCs w:val="28"/>
        </w:rPr>
        <w:t>C%D</w:t>
      </w:r>
      <w:r w:rsidRPr="00D21F0A">
        <w:rPr>
          <w:rFonts w:cs="B Badr"/>
          <w:sz w:val="28"/>
          <w:szCs w:val="28"/>
          <w:rtl/>
        </w:rPr>
        <w:t>9%86%</w:t>
      </w:r>
      <w:r w:rsidRPr="00D21F0A">
        <w:rPr>
          <w:rFonts w:cs="B Badr"/>
          <w:sz w:val="28"/>
          <w:szCs w:val="28"/>
        </w:rPr>
        <w:t>D</w:t>
      </w:r>
      <w:r w:rsidRPr="00D21F0A">
        <w:rPr>
          <w:rFonts w:cs="B Badr"/>
          <w:sz w:val="28"/>
          <w:szCs w:val="28"/>
          <w:rtl/>
        </w:rPr>
        <w:t>8%</w:t>
      </w:r>
      <w:r w:rsidRPr="00D21F0A">
        <w:rPr>
          <w:rFonts w:cs="B Badr"/>
          <w:sz w:val="28"/>
          <w:szCs w:val="28"/>
        </w:rPr>
        <w:t>A</w:t>
      </w:r>
      <w:r w:rsidRPr="00D21F0A">
        <w:rPr>
          <w:rFonts w:cs="B Badr"/>
          <w:sz w:val="28"/>
          <w:szCs w:val="28"/>
          <w:rtl/>
        </w:rPr>
        <w:t>7%</w:t>
      </w:r>
      <w:r w:rsidRPr="00D21F0A">
        <w:rPr>
          <w:rFonts w:cs="B Badr"/>
          <w:sz w:val="28"/>
          <w:szCs w:val="28"/>
        </w:rPr>
        <w:t>D</w:t>
      </w:r>
      <w:r w:rsidRPr="00D21F0A">
        <w:rPr>
          <w:rFonts w:cs="B Badr"/>
          <w:sz w:val="28"/>
          <w:szCs w:val="28"/>
          <w:rtl/>
        </w:rPr>
        <w:t>8%</w:t>
      </w:r>
      <w:r w:rsidRPr="00D21F0A">
        <w:rPr>
          <w:rFonts w:cs="B Badr"/>
          <w:sz w:val="28"/>
          <w:szCs w:val="28"/>
        </w:rPr>
        <w:t>B</w:t>
      </w:r>
      <w:r w:rsidRPr="00D21F0A">
        <w:rPr>
          <w:rFonts w:cs="B Badr"/>
          <w:sz w:val="28"/>
          <w:szCs w:val="28"/>
          <w:rtl/>
        </w:rPr>
        <w:t>1</w:t>
      </w:r>
      <w:r w:rsidRPr="00D21F0A">
        <w:rPr>
          <w:rFonts w:cs="B Badr"/>
          <w:sz w:val="28"/>
          <w:szCs w:val="28"/>
        </w:rPr>
        <w:t>&amp;exact=&amp;or=&amp;not=&amp;intitle=</w:t>
      </w:r>
      <w:r w:rsidRPr="00D21F0A">
        <w:rPr>
          <w:rFonts w:cs="B Badr"/>
          <w:sz w:val="28"/>
          <w:szCs w:val="28"/>
          <w:rtl/>
        </w:rPr>
        <w:t>1</w:t>
      </w:r>
      <w:r w:rsidRPr="00D21F0A">
        <w:rPr>
          <w:rFonts w:cs="B Badr"/>
          <w:sz w:val="28"/>
          <w:szCs w:val="28"/>
        </w:rPr>
        <w:t>&amp;author</w:t>
      </w:r>
      <w:r w:rsidRPr="00D21F0A">
        <w:rPr>
          <w:rFonts w:cs="B Badr"/>
          <w:sz w:val="28"/>
          <w:szCs w:val="28"/>
          <w:rtl/>
        </w:rPr>
        <w:t>=</w:t>
      </w:r>
    </w:p>
    <w:p w:rsidR="00770B2E" w:rsidRDefault="00D21F0A" w:rsidP="00D21F0A">
      <w:pPr>
        <w:pStyle w:val="Heading3"/>
        <w:rPr>
          <w:rtl/>
        </w:rPr>
      </w:pPr>
      <w:r>
        <w:rPr>
          <w:rFonts w:hint="cs"/>
          <w:rtl/>
        </w:rPr>
        <w:lastRenderedPageBreak/>
        <w:t xml:space="preserve">سامانه نشریات علمی ایران </w:t>
      </w:r>
    </w:p>
    <w:p w:rsidR="00B92B69" w:rsidRPr="00B92B69" w:rsidRDefault="00B92B69" w:rsidP="00B92B69">
      <w:pPr>
        <w:pStyle w:val="Heading2"/>
        <w:rPr>
          <w:rtl/>
        </w:rPr>
      </w:pPr>
      <w:r>
        <w:rPr>
          <w:rFonts w:hint="cs"/>
          <w:rtl/>
        </w:rPr>
        <w:t xml:space="preserve">ابو حمزه ثمالی در </w:t>
      </w:r>
      <w:r w:rsidRPr="00B92B69">
        <w:rPr>
          <w:rtl/>
        </w:rPr>
        <w:t>پا</w:t>
      </w:r>
      <w:r w:rsidRPr="00B92B69">
        <w:rPr>
          <w:rFonts w:hint="cs"/>
          <w:rtl/>
        </w:rPr>
        <w:t>ی</w:t>
      </w:r>
      <w:r w:rsidRPr="00B92B69">
        <w:rPr>
          <w:rFonts w:hint="eastAsia"/>
          <w:rtl/>
        </w:rPr>
        <w:t>ان</w:t>
      </w:r>
      <w:r w:rsidRPr="00B92B69">
        <w:rPr>
          <w:rtl/>
        </w:rPr>
        <w:t xml:space="preserve"> نامه ها: </w:t>
      </w:r>
    </w:p>
    <w:p w:rsidR="00B92B69" w:rsidRPr="00B92B69" w:rsidRDefault="00B92B69" w:rsidP="00B92B69">
      <w:pPr>
        <w:pStyle w:val="Heading3"/>
        <w:rPr>
          <w:rtl/>
        </w:rPr>
      </w:pPr>
      <w:r w:rsidRPr="00B92B69">
        <w:rPr>
          <w:rFonts w:hint="eastAsia"/>
          <w:rtl/>
        </w:rPr>
        <w:t>گنچ</w:t>
      </w:r>
      <w:r w:rsidRPr="00B92B69">
        <w:rPr>
          <w:rtl/>
        </w:rPr>
        <w:t xml:space="preserve"> پا</w:t>
      </w:r>
      <w:r w:rsidRPr="00B92B69">
        <w:rPr>
          <w:rFonts w:hint="cs"/>
          <w:rtl/>
        </w:rPr>
        <w:t>ی</w:t>
      </w:r>
      <w:r w:rsidRPr="00B92B69">
        <w:rPr>
          <w:rFonts w:hint="eastAsia"/>
          <w:rtl/>
        </w:rPr>
        <w:t>گاه</w:t>
      </w:r>
      <w:r w:rsidRPr="00B92B69">
        <w:rPr>
          <w:rtl/>
        </w:rPr>
        <w:t xml:space="preserve"> اطلاعات علم</w:t>
      </w:r>
      <w:r w:rsidRPr="00B92B69">
        <w:rPr>
          <w:rFonts w:hint="cs"/>
          <w:rtl/>
        </w:rPr>
        <w:t>ی</w:t>
      </w:r>
      <w:r w:rsidRPr="00B92B69">
        <w:rPr>
          <w:rtl/>
        </w:rPr>
        <w:t xml:space="preserve"> ا</w:t>
      </w:r>
      <w:r w:rsidRPr="00B92B69">
        <w:rPr>
          <w:rFonts w:hint="cs"/>
          <w:rtl/>
        </w:rPr>
        <w:t>ی</w:t>
      </w:r>
      <w:r w:rsidRPr="00B92B69">
        <w:rPr>
          <w:rFonts w:hint="eastAsia"/>
          <w:rtl/>
        </w:rPr>
        <w:t>ران</w:t>
      </w:r>
      <w:r w:rsidRPr="00B92B69">
        <w:rPr>
          <w:rtl/>
        </w:rPr>
        <w:t xml:space="preserve"> </w:t>
      </w:r>
    </w:p>
    <w:p w:rsidR="00D21F0A" w:rsidRDefault="00B92B69" w:rsidP="00FF144A">
      <w:pPr>
        <w:rPr>
          <w:rFonts w:cs="B Badr"/>
          <w:sz w:val="28"/>
          <w:szCs w:val="28"/>
          <w:rtl/>
        </w:rPr>
      </w:pPr>
      <w:r>
        <w:rPr>
          <w:rFonts w:cs="B Badr" w:hint="cs"/>
          <w:sz w:val="28"/>
          <w:szCs w:val="28"/>
          <w:rtl/>
        </w:rPr>
        <w:t>هشت پایان نامه در باره ابو حمزه ثمالی در این آدرس</w:t>
      </w:r>
    </w:p>
    <w:p w:rsidR="00770B2E" w:rsidRDefault="00B92B69" w:rsidP="00B92B69">
      <w:pPr>
        <w:bidi w:val="0"/>
        <w:rPr>
          <w:rFonts w:cs="B Badr"/>
          <w:sz w:val="28"/>
          <w:szCs w:val="28"/>
          <w:rtl/>
        </w:rPr>
      </w:pPr>
      <w:r w:rsidRPr="00B92B69">
        <w:rPr>
          <w:rFonts w:cs="B Badr"/>
          <w:sz w:val="28"/>
          <w:szCs w:val="28"/>
        </w:rPr>
        <w:t>https://ganj.irandoc.ac.ir/#/search?keywords=%D</w:t>
      </w:r>
      <w:r w:rsidRPr="00B92B69">
        <w:rPr>
          <w:rFonts w:cs="B Badr"/>
          <w:sz w:val="28"/>
          <w:szCs w:val="28"/>
          <w:rtl/>
        </w:rPr>
        <w:t>8%</w:t>
      </w:r>
      <w:r w:rsidRPr="00B92B69">
        <w:rPr>
          <w:rFonts w:cs="B Badr"/>
          <w:sz w:val="28"/>
          <w:szCs w:val="28"/>
        </w:rPr>
        <w:t>A</w:t>
      </w:r>
      <w:r w:rsidRPr="00B92B69">
        <w:rPr>
          <w:rFonts w:cs="B Badr"/>
          <w:sz w:val="28"/>
          <w:szCs w:val="28"/>
          <w:rtl/>
        </w:rPr>
        <w:t>7%</w:t>
      </w:r>
      <w:r w:rsidRPr="00B92B69">
        <w:rPr>
          <w:rFonts w:cs="B Badr"/>
          <w:sz w:val="28"/>
          <w:szCs w:val="28"/>
        </w:rPr>
        <w:t>D</w:t>
      </w:r>
      <w:r w:rsidRPr="00B92B69">
        <w:rPr>
          <w:rFonts w:cs="B Badr"/>
          <w:sz w:val="28"/>
          <w:szCs w:val="28"/>
          <w:rtl/>
        </w:rPr>
        <w:t>8%</w:t>
      </w:r>
      <w:r w:rsidRPr="00B92B69">
        <w:rPr>
          <w:rFonts w:cs="B Badr"/>
          <w:sz w:val="28"/>
          <w:szCs w:val="28"/>
        </w:rPr>
        <w:t>A</w:t>
      </w:r>
      <w:r w:rsidRPr="00B92B69">
        <w:rPr>
          <w:rFonts w:cs="B Badr"/>
          <w:sz w:val="28"/>
          <w:szCs w:val="28"/>
          <w:rtl/>
        </w:rPr>
        <w:t>8%</w:t>
      </w:r>
      <w:r w:rsidRPr="00B92B69">
        <w:rPr>
          <w:rFonts w:cs="B Badr"/>
          <w:sz w:val="28"/>
          <w:szCs w:val="28"/>
        </w:rPr>
        <w:t>D</w:t>
      </w:r>
      <w:r w:rsidRPr="00B92B69">
        <w:rPr>
          <w:rFonts w:cs="B Badr"/>
          <w:sz w:val="28"/>
          <w:szCs w:val="28"/>
          <w:rtl/>
        </w:rPr>
        <w:t>9%88%20%</w:t>
      </w:r>
      <w:r w:rsidRPr="00B92B69">
        <w:rPr>
          <w:rFonts w:cs="B Badr"/>
          <w:sz w:val="28"/>
          <w:szCs w:val="28"/>
        </w:rPr>
        <w:t>D</w:t>
      </w:r>
      <w:r w:rsidRPr="00B92B69">
        <w:rPr>
          <w:rFonts w:cs="B Badr"/>
          <w:sz w:val="28"/>
          <w:szCs w:val="28"/>
          <w:rtl/>
        </w:rPr>
        <w:t>8%</w:t>
      </w:r>
      <w:r w:rsidRPr="00B92B69">
        <w:rPr>
          <w:rFonts w:cs="B Badr"/>
          <w:sz w:val="28"/>
          <w:szCs w:val="28"/>
        </w:rPr>
        <w:t>AD%D</w:t>
      </w:r>
      <w:r w:rsidRPr="00B92B69">
        <w:rPr>
          <w:rFonts w:cs="B Badr"/>
          <w:sz w:val="28"/>
          <w:szCs w:val="28"/>
          <w:rtl/>
        </w:rPr>
        <w:t>9%85%</w:t>
      </w:r>
      <w:r w:rsidRPr="00B92B69">
        <w:rPr>
          <w:rFonts w:cs="B Badr"/>
          <w:sz w:val="28"/>
          <w:szCs w:val="28"/>
        </w:rPr>
        <w:t>D</w:t>
      </w:r>
      <w:r w:rsidRPr="00B92B69">
        <w:rPr>
          <w:rFonts w:cs="B Badr"/>
          <w:sz w:val="28"/>
          <w:szCs w:val="28"/>
          <w:rtl/>
        </w:rPr>
        <w:t>8%</w:t>
      </w:r>
      <w:r w:rsidRPr="00B92B69">
        <w:rPr>
          <w:rFonts w:cs="B Badr"/>
          <w:sz w:val="28"/>
          <w:szCs w:val="28"/>
        </w:rPr>
        <w:t>B</w:t>
      </w:r>
      <w:r w:rsidRPr="00B92B69">
        <w:rPr>
          <w:rFonts w:cs="B Badr"/>
          <w:sz w:val="28"/>
          <w:szCs w:val="28"/>
          <w:rtl/>
        </w:rPr>
        <w:t>2%</w:t>
      </w:r>
      <w:r w:rsidRPr="00B92B69">
        <w:rPr>
          <w:rFonts w:cs="B Badr"/>
          <w:sz w:val="28"/>
          <w:szCs w:val="28"/>
        </w:rPr>
        <w:t>D</w:t>
      </w:r>
      <w:r w:rsidRPr="00B92B69">
        <w:rPr>
          <w:rFonts w:cs="B Badr"/>
          <w:sz w:val="28"/>
          <w:szCs w:val="28"/>
          <w:rtl/>
        </w:rPr>
        <w:t>9%87%20%</w:t>
      </w:r>
      <w:r w:rsidRPr="00B92B69">
        <w:rPr>
          <w:rFonts w:cs="B Badr"/>
          <w:sz w:val="28"/>
          <w:szCs w:val="28"/>
        </w:rPr>
        <w:t>D</w:t>
      </w:r>
      <w:r w:rsidRPr="00B92B69">
        <w:rPr>
          <w:rFonts w:cs="B Badr"/>
          <w:sz w:val="28"/>
          <w:szCs w:val="28"/>
          <w:rtl/>
        </w:rPr>
        <w:t>8%</w:t>
      </w:r>
      <w:r w:rsidRPr="00B92B69">
        <w:rPr>
          <w:rFonts w:cs="B Badr"/>
          <w:sz w:val="28"/>
          <w:szCs w:val="28"/>
        </w:rPr>
        <w:t>AB%D</w:t>
      </w:r>
      <w:r w:rsidRPr="00B92B69">
        <w:rPr>
          <w:rFonts w:cs="B Badr"/>
          <w:sz w:val="28"/>
          <w:szCs w:val="28"/>
          <w:rtl/>
        </w:rPr>
        <w:t>9%85%</w:t>
      </w:r>
      <w:r w:rsidRPr="00B92B69">
        <w:rPr>
          <w:rFonts w:cs="B Badr"/>
          <w:sz w:val="28"/>
          <w:szCs w:val="28"/>
        </w:rPr>
        <w:t>D</w:t>
      </w:r>
      <w:r w:rsidRPr="00B92B69">
        <w:rPr>
          <w:rFonts w:cs="B Badr"/>
          <w:sz w:val="28"/>
          <w:szCs w:val="28"/>
          <w:rtl/>
        </w:rPr>
        <w:t>8%</w:t>
      </w:r>
      <w:r w:rsidRPr="00B92B69">
        <w:rPr>
          <w:rFonts w:cs="B Badr"/>
          <w:sz w:val="28"/>
          <w:szCs w:val="28"/>
        </w:rPr>
        <w:t>A</w:t>
      </w:r>
      <w:r w:rsidRPr="00B92B69">
        <w:rPr>
          <w:rFonts w:cs="B Badr"/>
          <w:sz w:val="28"/>
          <w:szCs w:val="28"/>
          <w:rtl/>
        </w:rPr>
        <w:t>7%</w:t>
      </w:r>
      <w:r w:rsidRPr="00B92B69">
        <w:rPr>
          <w:rFonts w:cs="B Badr"/>
          <w:sz w:val="28"/>
          <w:szCs w:val="28"/>
        </w:rPr>
        <w:t>D</w:t>
      </w:r>
      <w:r w:rsidRPr="00B92B69">
        <w:rPr>
          <w:rFonts w:cs="B Badr"/>
          <w:sz w:val="28"/>
          <w:szCs w:val="28"/>
          <w:rtl/>
        </w:rPr>
        <w:t>9%84%</w:t>
      </w:r>
      <w:r w:rsidRPr="00B92B69">
        <w:rPr>
          <w:rFonts w:cs="B Badr"/>
          <w:sz w:val="28"/>
          <w:szCs w:val="28"/>
        </w:rPr>
        <w:t>DB</w:t>
      </w:r>
      <w:r w:rsidRPr="00B92B69">
        <w:rPr>
          <w:rFonts w:cs="B Badr"/>
          <w:sz w:val="28"/>
          <w:szCs w:val="28"/>
          <w:rtl/>
        </w:rPr>
        <w:t>%8</w:t>
      </w:r>
      <w:r w:rsidRPr="00B92B69">
        <w:rPr>
          <w:rFonts w:cs="B Badr"/>
          <w:sz w:val="28"/>
          <w:szCs w:val="28"/>
        </w:rPr>
        <w:t>C&amp;basicscope=</w:t>
      </w:r>
      <w:r w:rsidRPr="00B92B69">
        <w:rPr>
          <w:rFonts w:cs="B Badr"/>
          <w:sz w:val="28"/>
          <w:szCs w:val="28"/>
          <w:rtl/>
        </w:rPr>
        <w:t>2</w:t>
      </w:r>
    </w:p>
    <w:p w:rsidR="00B92B69" w:rsidRDefault="00B92B69" w:rsidP="00B92B69">
      <w:pPr>
        <w:pStyle w:val="Heading2"/>
        <w:rPr>
          <w:rtl/>
        </w:rPr>
      </w:pPr>
      <w:r>
        <w:rPr>
          <w:rFonts w:hint="cs"/>
          <w:rtl/>
        </w:rPr>
        <w:t xml:space="preserve">ابو حمزه ثمالی در نرم افزارهای تخصصی </w:t>
      </w:r>
    </w:p>
    <w:p w:rsidR="00770B2E" w:rsidRDefault="00B92B69" w:rsidP="00B92B69">
      <w:pPr>
        <w:pStyle w:val="Heading3"/>
        <w:rPr>
          <w:rtl/>
        </w:rPr>
      </w:pPr>
      <w:r>
        <w:rPr>
          <w:rFonts w:hint="cs"/>
          <w:rtl/>
        </w:rPr>
        <w:t xml:space="preserve">بحار الانوار موضوعی </w:t>
      </w:r>
    </w:p>
    <w:p w:rsidR="00B92B69" w:rsidRPr="00B92B69" w:rsidRDefault="00B92B69" w:rsidP="00B92B69">
      <w:pPr>
        <w:rPr>
          <w:rFonts w:cs="B Badr"/>
          <w:sz w:val="28"/>
          <w:szCs w:val="28"/>
          <w:rtl/>
        </w:rPr>
      </w:pPr>
      <w:r w:rsidRPr="00B92B69">
        <w:rPr>
          <w:rFonts w:cs="B Badr"/>
          <w:sz w:val="28"/>
          <w:szCs w:val="28"/>
          <w:rtl/>
        </w:rPr>
        <w:t>نمايه    موضوع    نشانى‏</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أبو حمزة الثمالي زمن الكاظم ع‏</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عد أبي حمزة الثمالي من أصحاب السجاد ع و بقاؤه إلى أيام الكاظم ع‏</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ج‏46   ص‏133   س‏0   ف‏60861</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أبو حمزة الثمالي في النجف‏</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دراسة أبي حمزة الثمالي لفقهاء الشيعة عند قبر أمير المؤمنين ع‏</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ص‏251   س‏0   ف‏63605</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قصة زيارة الثمالي مع السجاد ع مرقد أمير المؤمنين ع في الغريين‏</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ج‏97   ص‏245   س‏0   ف‏127807</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قصة زيارة عبد الله بن الحسن مع الصادق ع مرقد أمير المؤمنين ع في الغريين‏</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ج‏97   ص‏246   س‏0   ف‏127808</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أبو حمزة الثمالي و زيد بن علي ع‏</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مشاهدة أبي حمزة الثمالي قتل زيد بن علي ع و نبشه و صلبه في الكناسة ثم حرقه و دقه و ذره في الرياح‏</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ج‏46   ص‏183   س‏0   ف‏61143</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الباقر ع و أبو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إخبار الباقر ع عما في ضمير أبي حمزة الثمالي‏</w:t>
      </w:r>
    </w:p>
    <w:p w:rsidR="00B92B69" w:rsidRPr="00B92B69" w:rsidRDefault="00B92B69" w:rsidP="00B92B69">
      <w:pPr>
        <w:rPr>
          <w:rFonts w:cs="B Badr"/>
          <w:sz w:val="28"/>
          <w:szCs w:val="28"/>
          <w:rtl/>
        </w:rPr>
      </w:pPr>
      <w:r>
        <w:rPr>
          <w:rFonts w:cs="B Badr"/>
          <w:sz w:val="28"/>
          <w:szCs w:val="28"/>
          <w:rtl/>
        </w:rPr>
        <w:lastRenderedPageBreak/>
        <w:t xml:space="preserve">آدرس =  </w:t>
      </w:r>
      <w:r w:rsidRPr="00B92B69">
        <w:rPr>
          <w:rFonts w:cs="B Badr"/>
          <w:sz w:val="28"/>
          <w:szCs w:val="28"/>
          <w:rtl/>
        </w:rPr>
        <w:t>بحارالانوار   ج‏62   ص‏15   س‏0   ف‏76814</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الجن و أبو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قصة إرشاد جني لأبي حمزة الثمالي إلى الشرب من بئر زمزم‏</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ج‏63   ص‏449   س‏0   ف‏79173</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السجاد ع و أبو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إفطار السجاد ع على الخل و الزيت و إطعامه ضيفه من أجود الطعام‏</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ج‏63   ص‏324   س‏0   ف‏78625</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بكاء السجاد و إخباره أبا حمزة الثمالي بمقتل زيد و نبشه و صلبه في الكناسة ثم حرقه و دقه و ذره في الرياح‏</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ج‏46   ص‏183   س‏0   ف‏61139</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عد أبي حمزة الثمالي من أصحاب السجاد ع و بقاؤه إلى أيام الكاظم ع‏</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ج‏46   ص‏133   س‏0   ف‏60861</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الصادق ع و أبو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إبلاغ الصادق ع السلام إلى أبي حمزة الثمالي و إخباره عن وفاته‏</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ج‏65   ص‏113   س‏0   ف‏81168</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الإشارة إلى أسماء خواص أصحاب الصادق ع و مواليه‏</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ص‏350   س‏0   ف‏63921</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مدح الصادق ع لأبي حمزة و إخباره لأبي بصير عن وفاته‏</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ص‏77   س‏0   ف‏62534</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ص‏78   س‏0   ف‏62536</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ص‏78   س‏0   ف‏62538</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الصادق ع و ثابت بن دينار</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الإشارة إلى أسماء خواص أصحاب الصادق ع و مواليه‏</w:t>
      </w:r>
    </w:p>
    <w:p w:rsidR="00B92B69" w:rsidRPr="00B92B69" w:rsidRDefault="00B92B69" w:rsidP="00B92B69">
      <w:pPr>
        <w:rPr>
          <w:rFonts w:cs="B Badr"/>
          <w:sz w:val="28"/>
          <w:szCs w:val="28"/>
          <w:rtl/>
        </w:rPr>
      </w:pPr>
      <w:r>
        <w:rPr>
          <w:rFonts w:cs="B Badr"/>
          <w:sz w:val="28"/>
          <w:szCs w:val="28"/>
          <w:rtl/>
        </w:rPr>
        <w:lastRenderedPageBreak/>
        <w:t xml:space="preserve">آدرس =  </w:t>
      </w:r>
      <w:r w:rsidRPr="00B92B69">
        <w:rPr>
          <w:rFonts w:cs="B Badr"/>
          <w:sz w:val="28"/>
          <w:szCs w:val="28"/>
          <w:rtl/>
        </w:rPr>
        <w:t>بحارالانوار   ج‏47   ص‏350   س‏0   ف‏63921</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دراسة أبي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دراسة أبي حمزة الثمالي لفقهاء الشيعة عند قبر أمير المؤمنين ع‏</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ص‏251   س‏0   ف‏63605</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دعاء أبي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دعاء السحر في ليالي رمضان و فضله‏</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ج‏95   ص‏82   س‏0   ف‏124216</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دعاء للإمام الباقر ع تسمى بالجامع‏</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ج‏91   ص‏268   س‏0   ف‏120269</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فراسة أبي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فراسة أبي حمزة الثمالي و معرفته بكياسة الصادق ع في تعيين الكاظم ع بين أوصيائه‏</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ص‏251   س‏0   ف‏63606</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فلاح أبي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مدح الصادق ع لأبي حمزة و إخباره لأبي بصير عن وفاته‏</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ص‏77   س‏0   ف‏62534</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ص‏78   س‏0   ف‏62536</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ج‏47   ص‏78   س‏0   ف‏62538</w:t>
      </w:r>
    </w:p>
    <w:p w:rsidR="00B92B69" w:rsidRPr="00B92B69" w:rsidRDefault="000634DC" w:rsidP="000634DC">
      <w:pPr>
        <w:pStyle w:val="Heading4"/>
        <w:rPr>
          <w:rtl/>
        </w:rPr>
      </w:pPr>
      <w:r>
        <w:rPr>
          <w:rFonts w:cs="B Badr"/>
          <w:sz w:val="28"/>
          <w:szCs w:val="28"/>
          <w:rtl/>
        </w:rPr>
        <w:t xml:space="preserve">* =   </w:t>
      </w:r>
      <w:r w:rsidR="00B92B69" w:rsidRPr="00B92B69">
        <w:rPr>
          <w:rFonts w:cs="B Badr"/>
          <w:sz w:val="28"/>
          <w:szCs w:val="28"/>
          <w:rtl/>
        </w:rPr>
        <w:t>كرامات أبي حمزة الثمالي‏</w:t>
      </w:r>
    </w:p>
    <w:p w:rsidR="00B92B69" w:rsidRPr="00B92B69" w:rsidRDefault="00B92B69" w:rsidP="00B92B69">
      <w:pPr>
        <w:rPr>
          <w:rFonts w:cs="B Badr"/>
          <w:sz w:val="28"/>
          <w:szCs w:val="28"/>
          <w:rtl/>
        </w:rPr>
      </w:pPr>
      <w:r>
        <w:rPr>
          <w:rFonts w:cs="B Badr"/>
          <w:sz w:val="28"/>
          <w:szCs w:val="28"/>
          <w:rtl/>
        </w:rPr>
        <w:t xml:space="preserve">موضوع =  </w:t>
      </w:r>
      <w:r w:rsidRPr="00B92B69">
        <w:rPr>
          <w:rFonts w:cs="B Badr"/>
          <w:sz w:val="28"/>
          <w:szCs w:val="28"/>
          <w:rtl/>
        </w:rPr>
        <w:t>سرعة استجابة دعاء أبي حمزة في علاج كسر يد بنته‏</w:t>
      </w:r>
    </w:p>
    <w:p w:rsidR="00B92B69" w:rsidRPr="00B92B69" w:rsidRDefault="00B92B69" w:rsidP="00B92B69">
      <w:pPr>
        <w:rPr>
          <w:rFonts w:cs="B Badr"/>
          <w:sz w:val="28"/>
          <w:szCs w:val="28"/>
          <w:rtl/>
        </w:rPr>
      </w:pPr>
      <w:r>
        <w:rPr>
          <w:rFonts w:cs="B Badr"/>
          <w:sz w:val="28"/>
          <w:szCs w:val="28"/>
          <w:rtl/>
        </w:rPr>
        <w:t xml:space="preserve">آدرس =  </w:t>
      </w:r>
      <w:r w:rsidRPr="00B92B69">
        <w:rPr>
          <w:rFonts w:cs="B Badr"/>
          <w:sz w:val="28"/>
          <w:szCs w:val="28"/>
          <w:rtl/>
        </w:rPr>
        <w:t>بحارالانوار   ج‏66   ص‏282   س‏0   ف‏82591</w:t>
      </w:r>
    </w:p>
    <w:p w:rsidR="00B92B69" w:rsidRDefault="000C7811" w:rsidP="000C7811">
      <w:pPr>
        <w:pStyle w:val="Heading3"/>
        <w:rPr>
          <w:rtl/>
        </w:rPr>
      </w:pPr>
      <w:bookmarkStart w:id="0" w:name="_GoBack"/>
      <w:bookmarkEnd w:id="0"/>
      <w:r>
        <w:rPr>
          <w:rFonts w:hint="cs"/>
          <w:rtl/>
        </w:rPr>
        <w:t>نرم افزار نورالسیره 2</w:t>
      </w:r>
    </w:p>
    <w:p w:rsidR="000C7811" w:rsidRPr="000C7811" w:rsidRDefault="000C7811" w:rsidP="000C7811">
      <w:pPr>
        <w:rPr>
          <w:rFonts w:cs="B Badr"/>
          <w:sz w:val="28"/>
          <w:szCs w:val="28"/>
          <w:rtl/>
        </w:rPr>
      </w:pPr>
      <w:r w:rsidRPr="000C7811">
        <w:rPr>
          <w:rFonts w:cs="B Badr"/>
          <w:sz w:val="28"/>
          <w:szCs w:val="28"/>
          <w:rtl/>
        </w:rPr>
        <w:t>الطبقات‏الكبرى    ج‏6    345    2615 - أبو حمزة الثمالي. .....  ص : 345</w:t>
      </w:r>
    </w:p>
    <w:p w:rsidR="000C7811" w:rsidRPr="000C7811" w:rsidRDefault="000C7811" w:rsidP="000C7811">
      <w:pPr>
        <w:rPr>
          <w:rFonts w:cs="B Badr"/>
          <w:sz w:val="28"/>
          <w:szCs w:val="28"/>
          <w:rtl/>
        </w:rPr>
      </w:pPr>
      <w:r w:rsidRPr="000C7811">
        <w:rPr>
          <w:rFonts w:cs="B Badr"/>
          <w:sz w:val="28"/>
          <w:szCs w:val="28"/>
          <w:rtl/>
        </w:rPr>
        <w:t>2615- أبو حمزة الثمالي.</w:t>
      </w:r>
    </w:p>
    <w:p w:rsidR="000C7811" w:rsidRPr="000C7811" w:rsidRDefault="000C7811" w:rsidP="000C7811">
      <w:pPr>
        <w:rPr>
          <w:rFonts w:cs="B Badr"/>
          <w:sz w:val="28"/>
          <w:szCs w:val="28"/>
          <w:rtl/>
        </w:rPr>
      </w:pPr>
      <w:r w:rsidRPr="000C7811">
        <w:rPr>
          <w:rFonts w:cs="B Badr"/>
          <w:sz w:val="28"/>
          <w:szCs w:val="28"/>
          <w:rtl/>
        </w:rPr>
        <w:lastRenderedPageBreak/>
        <w:t>الاستيعاب    ج‏2    463    (706) دينار الأنصاري، .....  ص : 463</w:t>
      </w:r>
    </w:p>
    <w:p w:rsidR="000C7811" w:rsidRPr="000C7811" w:rsidRDefault="000C7811" w:rsidP="000C7811">
      <w:pPr>
        <w:rPr>
          <w:rFonts w:cs="B Badr"/>
          <w:sz w:val="28"/>
          <w:szCs w:val="28"/>
          <w:rtl/>
        </w:rPr>
      </w:pPr>
      <w:r w:rsidRPr="000C7811">
        <w:rPr>
          <w:rFonts w:cs="B Badr"/>
          <w:sz w:val="28"/>
          <w:szCs w:val="28"/>
          <w:rtl/>
        </w:rPr>
        <w:t>انفرد بالرواية عنه ابنه ثابت بن دينار، و هو جدّ عدي ابن ثابت، حديثه عن النبي صلّى الله عليه و سلم في المستحاضة يضعّفونه، و له حديث آخر في القي‏ء، و العطاس، و النعاس، و التثاؤب من الشيطان، و لا يصح إسناده.</w:t>
      </w:r>
    </w:p>
    <w:p w:rsidR="000C7811" w:rsidRPr="000C7811" w:rsidRDefault="000C7811" w:rsidP="000C7811">
      <w:pPr>
        <w:rPr>
          <w:rFonts w:cs="B Badr"/>
          <w:sz w:val="28"/>
          <w:szCs w:val="28"/>
          <w:rtl/>
        </w:rPr>
      </w:pPr>
      <w:r w:rsidRPr="000C7811">
        <w:rPr>
          <w:rFonts w:cs="B Badr"/>
          <w:sz w:val="28"/>
          <w:szCs w:val="28"/>
          <w:rtl/>
        </w:rPr>
        <w:t>أسدالغابة    ج‏1    267    546 - ثابت بن دينار .....  ص : 267</w:t>
      </w:r>
    </w:p>
    <w:p w:rsidR="000C7811" w:rsidRPr="000C7811" w:rsidRDefault="000C7811" w:rsidP="000C7811">
      <w:pPr>
        <w:rPr>
          <w:rFonts w:cs="B Badr"/>
          <w:sz w:val="28"/>
          <w:szCs w:val="28"/>
          <w:rtl/>
        </w:rPr>
      </w:pPr>
      <w:r w:rsidRPr="000C7811">
        <w:rPr>
          <w:rFonts w:cs="B Badr"/>
          <w:sz w:val="28"/>
          <w:szCs w:val="28"/>
          <w:rtl/>
        </w:rPr>
        <w:t>546- ثابت بن دينار</w:t>
      </w:r>
    </w:p>
    <w:p w:rsidR="000C7811" w:rsidRPr="000C7811" w:rsidRDefault="000C7811" w:rsidP="000C7811">
      <w:pPr>
        <w:rPr>
          <w:rFonts w:cs="B Badr"/>
          <w:sz w:val="28"/>
          <w:szCs w:val="28"/>
          <w:rtl/>
        </w:rPr>
      </w:pPr>
      <w:r w:rsidRPr="000C7811">
        <w:rPr>
          <w:rFonts w:cs="B Badr"/>
          <w:sz w:val="28"/>
          <w:szCs w:val="28"/>
          <w:rtl/>
        </w:rPr>
        <w:t>أسدالغابة    ج‏1    267    546 - ثابت بن دينار .....  ص : 267</w:t>
      </w:r>
    </w:p>
    <w:p w:rsidR="000C7811" w:rsidRPr="000C7811" w:rsidRDefault="000C7811" w:rsidP="000C7811">
      <w:pPr>
        <w:rPr>
          <w:rFonts w:cs="B Badr"/>
          <w:sz w:val="28"/>
          <w:szCs w:val="28"/>
          <w:rtl/>
        </w:rPr>
      </w:pPr>
      <w:r w:rsidRPr="000C7811">
        <w:rPr>
          <w:rFonts w:cs="B Badr"/>
          <w:sz w:val="28"/>
          <w:szCs w:val="28"/>
          <w:rtl/>
        </w:rPr>
        <w:t>(س) ثابت بن دينار. و قال إبراهيم بن الجنيد: هو ثابت بن عازب أخو البراء بن عازب، و هو والد عدي بن ثابت، ذكره أبو عبد الله بن ماجة في سننه في الصلاة عن محمد بن يحيى، عن الهيثم بن جميل، عن ابن المبارك، عن أبان ابن ثعلب، عن عدي بن ثابت، عن أبيه قال: كان‏</w:t>
      </w:r>
    </w:p>
    <w:p w:rsidR="000C7811" w:rsidRPr="000C7811" w:rsidRDefault="000C7811" w:rsidP="000C7811">
      <w:pPr>
        <w:rPr>
          <w:rFonts w:cs="B Badr"/>
          <w:sz w:val="28"/>
          <w:szCs w:val="28"/>
          <w:rtl/>
        </w:rPr>
      </w:pPr>
      <w:r w:rsidRPr="000C7811">
        <w:rPr>
          <w:rFonts w:cs="B Badr"/>
          <w:sz w:val="28"/>
          <w:szCs w:val="28"/>
          <w:rtl/>
        </w:rPr>
        <w:t>أسدالغابة    ج‏2    12    1523 - دينار الأنصاري .....  ص : 12</w:t>
      </w:r>
    </w:p>
    <w:p w:rsidR="000C7811" w:rsidRPr="000C7811" w:rsidRDefault="000C7811" w:rsidP="000C7811">
      <w:pPr>
        <w:rPr>
          <w:rFonts w:cs="B Badr"/>
          <w:sz w:val="28"/>
          <w:szCs w:val="28"/>
          <w:rtl/>
        </w:rPr>
      </w:pPr>
      <w:r w:rsidRPr="000C7811">
        <w:rPr>
          <w:rFonts w:cs="B Badr"/>
          <w:sz w:val="28"/>
          <w:szCs w:val="28"/>
          <w:rtl/>
        </w:rPr>
        <w:t>(ب د ع) دينار الأنصاريّ. جدّ عدي بن ثابت بن دينار. سماه يحيى بن معين: دينارا، و قال غيره: اسمه قيس الخطميّ.</w:t>
      </w:r>
    </w:p>
    <w:p w:rsidR="000C7811" w:rsidRPr="000C7811" w:rsidRDefault="000C7811" w:rsidP="000C7811">
      <w:pPr>
        <w:rPr>
          <w:rFonts w:cs="B Badr"/>
          <w:sz w:val="28"/>
          <w:szCs w:val="28"/>
          <w:rtl/>
        </w:rPr>
      </w:pPr>
      <w:r w:rsidRPr="000C7811">
        <w:rPr>
          <w:rFonts w:cs="B Badr"/>
          <w:sz w:val="28"/>
          <w:szCs w:val="28"/>
          <w:rtl/>
        </w:rPr>
        <w:t>أسدالغابة    ج‏2    12    1523 - دينار الأنصاري .....  ص : 12</w:t>
      </w:r>
    </w:p>
    <w:p w:rsidR="000C7811" w:rsidRPr="000C7811" w:rsidRDefault="000C7811" w:rsidP="000C7811">
      <w:pPr>
        <w:rPr>
          <w:rFonts w:cs="B Badr"/>
          <w:sz w:val="28"/>
          <w:szCs w:val="28"/>
          <w:rtl/>
        </w:rPr>
      </w:pPr>
      <w:r w:rsidRPr="000C7811">
        <w:rPr>
          <w:rFonts w:cs="B Badr"/>
          <w:sz w:val="28"/>
          <w:szCs w:val="28"/>
          <w:rtl/>
        </w:rPr>
        <w:t>روى حديثه عدي بن ثابت بن دينار، عن أبيه، عن جده دينار، عن النبي صلّى الله عليه و سلم أنه قال: القي‏ء، و الرّعاف، و العطاس، و النعاس، و الحيض، و التثاؤب في الصلاة من الشيطان و بالإسناد: المستحاضة تدع الصلاة أيام أقرائها ثم تغتسل، و تتوضأ لكل صلاة و تصوم و تصلّى. أخرجه الثلاثة و قال أبو عمر: في حديثه في المستحاضة يضعّفونه، و حديثه في القي‏ء و الرعاف لا يصح إسناده،</w:t>
      </w:r>
    </w:p>
    <w:p w:rsidR="000C7811" w:rsidRPr="000C7811" w:rsidRDefault="000C7811" w:rsidP="000C7811">
      <w:pPr>
        <w:rPr>
          <w:rFonts w:cs="B Badr"/>
          <w:sz w:val="28"/>
          <w:szCs w:val="28"/>
          <w:rtl/>
        </w:rPr>
      </w:pPr>
      <w:r w:rsidRPr="000C7811">
        <w:rPr>
          <w:rFonts w:cs="B Badr"/>
          <w:sz w:val="28"/>
          <w:szCs w:val="28"/>
          <w:rtl/>
        </w:rPr>
        <w:t>الإصابة    ج‏1    503    881 - ثابت بن دينار[2] .....  ص : 503</w:t>
      </w:r>
    </w:p>
    <w:p w:rsidR="000C7811" w:rsidRPr="000C7811" w:rsidRDefault="000C7811" w:rsidP="000C7811">
      <w:pPr>
        <w:rPr>
          <w:rFonts w:cs="B Badr"/>
          <w:sz w:val="28"/>
          <w:szCs w:val="28"/>
          <w:rtl/>
        </w:rPr>
      </w:pPr>
      <w:r w:rsidRPr="000C7811">
        <w:rPr>
          <w:rFonts w:cs="B Badr"/>
          <w:sz w:val="28"/>
          <w:szCs w:val="28"/>
          <w:rtl/>
        </w:rPr>
        <w:t>881- ثابت بن دينار [2]</w:t>
      </w:r>
    </w:p>
    <w:p w:rsidR="000C7811" w:rsidRPr="000C7811" w:rsidRDefault="000C7811" w:rsidP="000C7811">
      <w:pPr>
        <w:rPr>
          <w:rFonts w:cs="B Badr"/>
          <w:sz w:val="28"/>
          <w:szCs w:val="28"/>
          <w:rtl/>
        </w:rPr>
      </w:pPr>
      <w:r w:rsidRPr="000C7811">
        <w:rPr>
          <w:rFonts w:cs="B Badr"/>
          <w:sz w:val="28"/>
          <w:szCs w:val="28"/>
          <w:rtl/>
        </w:rPr>
        <w:t>الإصابة    ج‏1    510    904 - ثابت بن قيس‏[5] .....  ص : 509</w:t>
      </w:r>
    </w:p>
    <w:p w:rsidR="000C7811" w:rsidRPr="000C7811" w:rsidRDefault="000C7811" w:rsidP="000C7811">
      <w:pPr>
        <w:rPr>
          <w:rFonts w:cs="B Badr"/>
          <w:sz w:val="28"/>
          <w:szCs w:val="28"/>
          <w:rtl/>
        </w:rPr>
      </w:pPr>
      <w:r w:rsidRPr="000C7811">
        <w:rPr>
          <w:rFonts w:cs="B Badr"/>
          <w:sz w:val="28"/>
          <w:szCs w:val="28"/>
          <w:rtl/>
        </w:rPr>
        <w:t>و قيل: هو ثابت بن عازب، أخو البراء، و قيل ثابت بن عبيد بن عازب ابن أخي البراء، و قيل اسم جدّه عدي بن عمرو بن أخطب. و قيل: جده هو جده لأمه عبد الله بن يزيد. و قيل هو ثابت بن دينار. و قيل غير ذلك. و يعكر على قول الدمياطيّ اتفاق أهل النسب كابن الكلبيّ و ابن سعد على أن أبان بن ثابت بن قيس درج و لا عقب له.</w:t>
      </w:r>
    </w:p>
    <w:p w:rsidR="000C7811" w:rsidRPr="000C7811" w:rsidRDefault="000C7811" w:rsidP="000C7811">
      <w:pPr>
        <w:rPr>
          <w:rFonts w:cs="B Badr"/>
          <w:sz w:val="28"/>
          <w:szCs w:val="28"/>
          <w:rtl/>
        </w:rPr>
      </w:pPr>
      <w:r w:rsidRPr="000C7811">
        <w:rPr>
          <w:rFonts w:cs="B Badr"/>
          <w:sz w:val="28"/>
          <w:szCs w:val="28"/>
          <w:rtl/>
        </w:rPr>
        <w:t>الأعلام    ج‏2    97    ثا .....  ص : 97</w:t>
      </w:r>
    </w:p>
    <w:p w:rsidR="000C7811" w:rsidRPr="000C7811" w:rsidRDefault="000C7811" w:rsidP="000C7811">
      <w:pPr>
        <w:rPr>
          <w:rFonts w:cs="B Badr"/>
          <w:sz w:val="28"/>
          <w:szCs w:val="28"/>
          <w:rtl/>
        </w:rPr>
      </w:pPr>
      <w:r w:rsidRPr="000C7811">
        <w:rPr>
          <w:rFonts w:cs="B Badr"/>
          <w:sz w:val="28"/>
          <w:szCs w:val="28"/>
          <w:rtl/>
        </w:rPr>
        <w:lastRenderedPageBreak/>
        <w:t>من حفاظ الحديث. أكمل كتاب «الدلائل» في شرح ما أغفله أبو عبيد و ابن قتيبة من غريب الحديث، و كان قد بدأ به ابنه (القاسم) فأتمه ثابت و الجزء الثاني من كتاب ثابت: مخطوط في دمشق. توفي بسرقسطة عن نحو 95 عاما [4]. أَبُو حَمْزَة الثُّمالي (000- 150 ه 000- 767 م) ثابت بن دينار الثمالي الأزدي بالولاء، أبو حمزة: من رجال الحديث الثقات عند الإمامية. و روى عنه بعض أهل السنّة.</w:t>
      </w:r>
    </w:p>
    <w:p w:rsidR="000C7811" w:rsidRPr="000C7811" w:rsidRDefault="000C7811" w:rsidP="000C7811">
      <w:pPr>
        <w:rPr>
          <w:rFonts w:cs="B Badr"/>
          <w:sz w:val="28"/>
          <w:szCs w:val="28"/>
          <w:rtl/>
        </w:rPr>
      </w:pPr>
      <w:r w:rsidRPr="000C7811">
        <w:rPr>
          <w:rFonts w:cs="B Badr"/>
          <w:sz w:val="28"/>
          <w:szCs w:val="28"/>
          <w:rtl/>
        </w:rPr>
        <w:t>الأعلام    ج‏2    100    ثم .....  ص : 100</w:t>
      </w:r>
    </w:p>
    <w:p w:rsidR="000C7811" w:rsidRPr="000C7811" w:rsidRDefault="000C7811" w:rsidP="000C7811">
      <w:pPr>
        <w:rPr>
          <w:rFonts w:cs="B Badr"/>
          <w:sz w:val="28"/>
          <w:szCs w:val="28"/>
          <w:rtl/>
        </w:rPr>
      </w:pPr>
      <w:r w:rsidRPr="000C7811">
        <w:rPr>
          <w:rFonts w:cs="B Badr"/>
          <w:sz w:val="28"/>
          <w:szCs w:val="28"/>
          <w:rtl/>
        </w:rPr>
        <w:t>مُعِزّ الدَّوْلة المِرْداسي (000- 454 ه 000- 1062 م) ثمال بن صالح بن مرداس الكلابي، أبو علوان: من ملوك الدولة المرداسية بحلب. كان كريما حليما شجاعا. ولي الملك سنة 434 ه، و كانت الدولة بمصر للفاطميين، فسيروا إليه ثلاثة جيوش قاتلها ثمال و ردها، ثم كاتب المستنصر باللَّه (الفاطمي) و بعث إليه بهدايا ثمينة، و نزل له عن حلب، و سلمها إلى مكين الدولة (الحسن بن علي بن ملهم) و رحل إلى مصر سنة 449 ه. و لما كانت سنة 452 ه، ثار محمود بن نصر بن مرداس على مكين الدولة و استولى على حلب، فعاد الفاطميون إلى معز الدولة، يفاوضونه في استرداد حلب من ابن عمه (محمود بن نصر) فزحف بجيش من مصر، فملكها ثانية (سنة 453 ه) و استتب له الأمر فيها. ثم غزا الروم و ظفر. و توفي في حلب [3]. ثُمالَة عوف بن أسلم الثُّمالي ثابت بن دينار 150 ابن ثُمَامَة عليّ بن نوح 787 ابن ثُمامَة محمد بن عليّ 800 ثُمَامَة بن أُثَال (000- 12 ه 000- 633 م) ثمامة بن أثال بن النعمان اليمامي، من بني حنيفة، أبو أمامة: صحابيّ، كان سيد أهل اليمامة. له شعر. و لما ارتدّ أهل اليمامة في فتنة «مسيلمة» ثبت هو على إسلامه، و لحق بالعلاء بن الحضرميّ، في جمع ممن ثبت معه، فقاتل المرتدين من أهل البحرين. و قتل بعيد ذلك [4]. ثُمَامَة بن أَشْرَس (000- 213 ه 000- 828 م) ثمامة بن أشرس النميري، أبو معن:</w:t>
      </w:r>
    </w:p>
    <w:p w:rsidR="000C7811" w:rsidRPr="000C7811" w:rsidRDefault="000C7811" w:rsidP="000C7811">
      <w:pPr>
        <w:rPr>
          <w:rFonts w:cs="B Badr"/>
          <w:sz w:val="28"/>
          <w:szCs w:val="28"/>
          <w:rtl/>
        </w:rPr>
      </w:pPr>
      <w:r w:rsidRPr="000C7811">
        <w:rPr>
          <w:rFonts w:cs="B Badr"/>
          <w:sz w:val="28"/>
          <w:szCs w:val="28"/>
          <w:rtl/>
        </w:rPr>
        <w:t>تاريخ‏الإسلام    ج‏7    418    [حرف العين‏] .....  ص : 389</w:t>
      </w:r>
    </w:p>
    <w:p w:rsidR="000C7811" w:rsidRPr="000C7811" w:rsidRDefault="000C7811" w:rsidP="000C7811">
      <w:pPr>
        <w:rPr>
          <w:rFonts w:cs="B Badr"/>
          <w:sz w:val="28"/>
          <w:szCs w:val="28"/>
          <w:rtl/>
        </w:rPr>
      </w:pPr>
      <w:r w:rsidRPr="000C7811">
        <w:rPr>
          <w:rFonts w:cs="B Badr"/>
          <w:sz w:val="28"/>
          <w:szCs w:val="28"/>
          <w:rtl/>
        </w:rPr>
        <w:t>491- (عديّ بن ثابت الكوفي) [2] ع- و هو عديّ بن أبان بن ثابت بن قيس بن الخطيم الأنصاري الظّفري. و قال يحيى بن معين: هو عديّ بن ثابت بن دينار. و قيل: عديّ بن ثابت بن عبيد بن عازب، فالبراء بن عازب أخو جدّه على هذا.</w:t>
      </w:r>
    </w:p>
    <w:p w:rsidR="000C7811" w:rsidRPr="000C7811" w:rsidRDefault="000C7811" w:rsidP="000C7811">
      <w:pPr>
        <w:rPr>
          <w:rFonts w:cs="B Badr"/>
          <w:sz w:val="28"/>
          <w:szCs w:val="28"/>
          <w:rtl/>
        </w:rPr>
      </w:pPr>
      <w:r w:rsidRPr="000C7811">
        <w:rPr>
          <w:rFonts w:cs="B Badr"/>
          <w:sz w:val="28"/>
          <w:szCs w:val="28"/>
          <w:rtl/>
        </w:rPr>
        <w:t>سبل‏الهدى    ج‏2    445    تنبيهات .....  ص : 445</w:t>
      </w:r>
    </w:p>
    <w:p w:rsidR="00770B2E" w:rsidRDefault="000C7811" w:rsidP="000C7811">
      <w:pPr>
        <w:rPr>
          <w:rFonts w:cs="B Badr"/>
          <w:sz w:val="28"/>
          <w:szCs w:val="28"/>
          <w:rtl/>
        </w:rPr>
      </w:pPr>
      <w:r w:rsidRPr="000C7811">
        <w:rPr>
          <w:rFonts w:cs="B Badr"/>
          <w:sz w:val="28"/>
          <w:szCs w:val="28"/>
          <w:rtl/>
        </w:rPr>
        <w:t>[2] ثابت بن دينار الثمالي الأزدي بالولاء، أبو حمزة: من رجال الحديث الثقات عند الإمامية. و روى عنه بعض أهل السنّة.</w:t>
      </w:r>
    </w:p>
    <w:p w:rsidR="000C7811" w:rsidRPr="000C7811" w:rsidRDefault="000C7811" w:rsidP="000C7811">
      <w:pPr>
        <w:rPr>
          <w:rFonts w:cs="B Badr"/>
          <w:sz w:val="28"/>
          <w:szCs w:val="28"/>
          <w:rtl/>
        </w:rPr>
      </w:pPr>
      <w:r w:rsidRPr="000C7811">
        <w:rPr>
          <w:rFonts w:cs="B Badr"/>
          <w:sz w:val="28"/>
          <w:szCs w:val="28"/>
          <w:rtl/>
        </w:rPr>
        <w:t>المعرفةوالتاريخ    ج‏3    210    [خيثمة بن عبد الرحمن‏] .....  ص : 141</w:t>
      </w:r>
    </w:p>
    <w:p w:rsidR="000C7811" w:rsidRPr="000C7811" w:rsidRDefault="000C7811" w:rsidP="000C7811">
      <w:pPr>
        <w:rPr>
          <w:rFonts w:cs="B Badr"/>
          <w:sz w:val="28"/>
          <w:szCs w:val="28"/>
          <w:rtl/>
        </w:rPr>
      </w:pPr>
      <w:r w:rsidRPr="000C7811">
        <w:rPr>
          <w:rFonts w:cs="B Badr"/>
          <w:sz w:val="28"/>
          <w:szCs w:val="28"/>
          <w:rtl/>
        </w:rPr>
        <w:t>حبيب بن أبي ثابت حبيب بن قيس هو أبو ثابت بن دينار.</w:t>
      </w:r>
    </w:p>
    <w:p w:rsidR="000C7811" w:rsidRPr="000C7811" w:rsidRDefault="000C7811" w:rsidP="000C7811">
      <w:pPr>
        <w:rPr>
          <w:rFonts w:cs="B Badr"/>
          <w:sz w:val="28"/>
          <w:szCs w:val="28"/>
          <w:rtl/>
        </w:rPr>
      </w:pPr>
      <w:r w:rsidRPr="000C7811">
        <w:rPr>
          <w:rFonts w:cs="B Badr"/>
          <w:sz w:val="28"/>
          <w:szCs w:val="28"/>
          <w:rtl/>
        </w:rPr>
        <w:t>امامت‏وسياست/ترجمه         48    اعتراض مردم عليه عثمان .....  ص : 48</w:t>
      </w:r>
    </w:p>
    <w:p w:rsidR="000C7811" w:rsidRPr="000C7811" w:rsidRDefault="000C7811" w:rsidP="000C7811">
      <w:pPr>
        <w:rPr>
          <w:rFonts w:cs="B Badr"/>
          <w:sz w:val="28"/>
          <w:szCs w:val="28"/>
          <w:rtl/>
        </w:rPr>
      </w:pPr>
      <w:r w:rsidRPr="000C7811">
        <w:rPr>
          <w:rFonts w:cs="B Badr"/>
          <w:sz w:val="28"/>
          <w:szCs w:val="28"/>
          <w:rtl/>
        </w:rPr>
        <w:lastRenderedPageBreak/>
        <w:t>عبد الله بن مسلم گويد، ابن ابى مريم و ابن عفير روايت كنند از ابن عوان از مخول بن ابراهيم و ابو حمزه ثمالى و بعضى ديگر بر آن مبالغى افزوده‏اند در حالى كه معنا يكى است و آنچه را كه مى‏گويم خود گرد آورى كرده‏ام. آنچه را كه آنان گويند بر گرفته از سخنان على بن حسين مى‏باشد. وقتى كه مردم عليه عثمان اعتراض كردند، وى بر منبر رفت و پس از حمد و ستايش پروردگار چنين گفت: هر چيزى آفتى دارد، و براى هر خوشى، رنجى است. آفت اين دين مردمى هستند كه عيبجويند و طعنه زننده. آنچه را كه شما دوست داريد آنان نشان مى‏دهند، آنچه را كه شما بد مى‏داريد آنان پنهان مى‏كنند.</w:t>
      </w:r>
    </w:p>
    <w:p w:rsidR="000C7811" w:rsidRPr="000C7811" w:rsidRDefault="000C7811" w:rsidP="000C7811">
      <w:pPr>
        <w:rPr>
          <w:rFonts w:cs="B Badr"/>
          <w:sz w:val="28"/>
          <w:szCs w:val="28"/>
          <w:rtl/>
        </w:rPr>
      </w:pPr>
      <w:r w:rsidRPr="000C7811">
        <w:rPr>
          <w:rFonts w:cs="B Badr"/>
          <w:sz w:val="28"/>
          <w:szCs w:val="28"/>
          <w:rtl/>
        </w:rPr>
        <w:t>تاريخ‏يعقوبى/ترجمه    ج‏2    290    وفات ابو جعفر محمد بن على ع .....  ص : 289</w:t>
      </w:r>
    </w:p>
    <w:p w:rsidR="000C7811" w:rsidRPr="000C7811" w:rsidRDefault="000C7811" w:rsidP="000C7811">
      <w:pPr>
        <w:rPr>
          <w:rFonts w:cs="B Badr"/>
          <w:sz w:val="28"/>
          <w:szCs w:val="28"/>
          <w:rtl/>
        </w:rPr>
      </w:pPr>
      <w:r w:rsidRPr="000C7811">
        <w:rPr>
          <w:rFonts w:cs="B Badr"/>
          <w:sz w:val="28"/>
          <w:szCs w:val="28"/>
          <w:rtl/>
        </w:rPr>
        <w:t>ابو حمزه ثمالى گفت: از محمد بن على شنيدم كه مى‏گفت: خداى عز و جل مى‏گويد: اذا جعل عبدى همه فى هما واحدا، جعلت غناه فى نفسه، و نزعت الفقر من بين عينيه، و جمعت له شمله، و كتبت له [1] من وراء تجارة كل تاجر. و اذا جعل همه فى متفرقا، جعلت شغله فى قلبه، و فقره بين عينيه، و شتت عليه امره، و رميت بحبله على غاربه، و لم ابال فى اى واد من اودية الدنيا هلك.</w:t>
      </w:r>
    </w:p>
    <w:p w:rsidR="000C7811" w:rsidRPr="000C7811" w:rsidRDefault="000C7811" w:rsidP="000C7811">
      <w:pPr>
        <w:rPr>
          <w:rFonts w:cs="B Badr"/>
          <w:sz w:val="28"/>
          <w:szCs w:val="28"/>
          <w:rtl/>
        </w:rPr>
      </w:pPr>
      <w:r w:rsidRPr="000C7811">
        <w:rPr>
          <w:rFonts w:cs="B Badr"/>
          <w:sz w:val="28"/>
          <w:szCs w:val="28"/>
          <w:rtl/>
        </w:rPr>
        <w:t>تاريخ‏يعقوبى/ترجمه    ج‏2    349    دوران ابو العباس سفاح‏[1] .....  ص : 329</w:t>
      </w:r>
    </w:p>
    <w:p w:rsidR="000C7811" w:rsidRPr="000C7811" w:rsidRDefault="000C7811" w:rsidP="000C7811">
      <w:pPr>
        <w:rPr>
          <w:rFonts w:cs="B Badr"/>
          <w:sz w:val="28"/>
          <w:szCs w:val="28"/>
          <w:rtl/>
        </w:rPr>
      </w:pPr>
      <w:r w:rsidRPr="000C7811">
        <w:rPr>
          <w:rFonts w:cs="B Badr"/>
          <w:sz w:val="28"/>
          <w:szCs w:val="28"/>
          <w:rtl/>
        </w:rPr>
        <w:t>فقهاى زمان ابو العباس عبارت بودند از: يحيى بن سعيد انصارى، ابن ابى طواله انصارى [2]، موسى بن عقبه، عبد الرحمان بن حرمله اسلمى، ابو حمزه ثمالى، زيد بن اسلم، ابو خازم قاضى، هشام بن عروة بن زبير، محمد بن [.... [3] بن‏] علقمه [4]، موسى بن عبيده ربذى، ابن ابى صعصعه، ربيعة الرأى، عبد الله بن عمر بن حفص بن عاصم بن عمر بن خطاب، محمد بن اسحاق بن [يسار]، عبد الله بن طاوس، صدقة [.... [5]] يسار، حميد بن قيس اعرج، عبد الله بن عثمان بن خثيم، عثمان بن اسود، عبد الملك بن جريج، عبد الملك‏</w:t>
      </w:r>
    </w:p>
    <w:p w:rsidR="000C7811" w:rsidRPr="000C7811" w:rsidRDefault="000C7811" w:rsidP="000C7811">
      <w:pPr>
        <w:rPr>
          <w:rFonts w:cs="B Badr"/>
          <w:sz w:val="28"/>
          <w:szCs w:val="28"/>
          <w:rtl/>
        </w:rPr>
      </w:pPr>
      <w:r w:rsidRPr="000C7811">
        <w:rPr>
          <w:rFonts w:cs="B Badr"/>
          <w:sz w:val="28"/>
          <w:szCs w:val="28"/>
          <w:rtl/>
        </w:rPr>
        <w:t>تاريخ‏يعقوبى/ترجمه    ج‏2    389    وفات ابو عبد الله جعفر بن محمد و كلمات ادب آموزش .....  ص : 373</w:t>
      </w:r>
    </w:p>
    <w:p w:rsidR="000C7811" w:rsidRPr="000C7811" w:rsidRDefault="000C7811" w:rsidP="000C7811">
      <w:pPr>
        <w:rPr>
          <w:rFonts w:cs="B Badr"/>
          <w:sz w:val="28"/>
          <w:szCs w:val="28"/>
          <w:rtl/>
        </w:rPr>
      </w:pPr>
      <w:r w:rsidRPr="000C7811">
        <w:rPr>
          <w:rFonts w:cs="B Badr"/>
          <w:sz w:val="28"/>
          <w:szCs w:val="28"/>
          <w:rtl/>
        </w:rPr>
        <w:t>حسن بن عماره، مسعر بن كدام، ابو حمزه ثمالى، سفيان بن سعيد ثورى، عبد الجبار ابن عباس همدانى، يحيى بن سلمة بن كهيل، عبد الله بن عون مزنى، خالد بن مهران، ابو معتمر سليمان تيمى، عمرو بن عبيد، سوار بن عبد الله، ابو اشهب عطاردى، حميد طويل، شعبة بن حجاج عبدى، حماد بن سلمه، حماد بن زيد، عبد الله بن محرز، عمرو بن قيس كندى، اوزاعى عبد الرحمان بن عمرو، غالب بن عبد الله عقيلى.</w:t>
      </w:r>
    </w:p>
    <w:p w:rsidR="000C7811" w:rsidRPr="000C7811" w:rsidRDefault="000C7811" w:rsidP="000C7811">
      <w:pPr>
        <w:rPr>
          <w:rFonts w:cs="B Badr"/>
          <w:sz w:val="28"/>
          <w:szCs w:val="28"/>
          <w:rtl/>
        </w:rPr>
      </w:pPr>
      <w:r w:rsidRPr="000C7811">
        <w:rPr>
          <w:rFonts w:cs="B Badr"/>
          <w:sz w:val="28"/>
          <w:szCs w:val="28"/>
          <w:rtl/>
        </w:rPr>
        <w:t>الطبقات‏الكبرى/ترجمه    ج‏6    821    ابو حمزه ثمالى .....  ص : 821</w:t>
      </w:r>
    </w:p>
    <w:p w:rsidR="000C7811" w:rsidRPr="000C7811" w:rsidRDefault="000C7811" w:rsidP="000C7811">
      <w:pPr>
        <w:rPr>
          <w:rFonts w:cs="B Badr"/>
          <w:sz w:val="28"/>
          <w:szCs w:val="28"/>
          <w:rtl/>
        </w:rPr>
      </w:pPr>
      <w:r w:rsidRPr="000C7811">
        <w:rPr>
          <w:rFonts w:cs="B Badr"/>
          <w:sz w:val="28"/>
          <w:szCs w:val="28"/>
          <w:rtl/>
        </w:rPr>
        <w:t>ابو حمزه ثمالى‏</w:t>
      </w:r>
    </w:p>
    <w:p w:rsidR="000C7811" w:rsidRPr="000C7811" w:rsidRDefault="000C7811" w:rsidP="000C7811">
      <w:pPr>
        <w:rPr>
          <w:rFonts w:cs="B Badr"/>
          <w:sz w:val="28"/>
          <w:szCs w:val="28"/>
          <w:rtl/>
        </w:rPr>
      </w:pPr>
      <w:r w:rsidRPr="000C7811">
        <w:rPr>
          <w:rFonts w:cs="B Badr"/>
          <w:sz w:val="28"/>
          <w:szCs w:val="28"/>
          <w:rtl/>
        </w:rPr>
        <w:t>الطبقات‏الكبرى/ترجمه    ج‏6    821    مسعر بن كدام .....  ص : 821</w:t>
      </w:r>
    </w:p>
    <w:p w:rsidR="000C7811" w:rsidRPr="000C7811" w:rsidRDefault="000C7811" w:rsidP="000C7811">
      <w:pPr>
        <w:rPr>
          <w:rFonts w:cs="B Badr"/>
          <w:sz w:val="28"/>
          <w:szCs w:val="28"/>
          <w:rtl/>
        </w:rPr>
      </w:pPr>
      <w:r w:rsidRPr="000C7811">
        <w:rPr>
          <w:rFonts w:cs="B Badr"/>
          <w:sz w:val="28"/>
          <w:szCs w:val="28"/>
          <w:rtl/>
        </w:rPr>
        <w:lastRenderedPageBreak/>
        <w:t>كتاب تفسير ابو حمزه ثمالى كه نامش ثابت و نام پدرش دينار و كنيه پدرش ابو صفيه است، ابو حمزه از ياران على عليه السلام و از محدثان نجيب و مورد اعتماد است و با ابو جعفر باقر (ع) همنشينى داشته است. لطفا به نجاشى، رجال، ص 115 و جامع الرواة، ج 11، ص 134 مراجعه شود.</w:t>
      </w:r>
    </w:p>
    <w:p w:rsidR="000C7811" w:rsidRPr="000C7811" w:rsidRDefault="000C7811" w:rsidP="000C7811">
      <w:pPr>
        <w:rPr>
          <w:rFonts w:cs="B Badr"/>
          <w:sz w:val="28"/>
          <w:szCs w:val="28"/>
          <w:rtl/>
        </w:rPr>
      </w:pPr>
      <w:r w:rsidRPr="000C7811">
        <w:rPr>
          <w:rFonts w:cs="B Badr"/>
          <w:sz w:val="28"/>
          <w:szCs w:val="28"/>
          <w:rtl/>
        </w:rPr>
        <w:t>الغارات/ترجمه         444    150 - شهر بن حوشب .....  ص : 444</w:t>
      </w:r>
    </w:p>
    <w:p w:rsidR="000C7811" w:rsidRPr="000C7811" w:rsidRDefault="000C7811" w:rsidP="000C7811">
      <w:pPr>
        <w:rPr>
          <w:rFonts w:cs="B Badr"/>
          <w:sz w:val="28"/>
          <w:szCs w:val="28"/>
          <w:rtl/>
        </w:rPr>
      </w:pPr>
      <w:r w:rsidRPr="000C7811">
        <w:rPr>
          <w:rFonts w:cs="B Badr"/>
          <w:sz w:val="28"/>
          <w:szCs w:val="28"/>
          <w:rtl/>
        </w:rPr>
        <w:t>در جامع الرواة از دو نفر بنام شهر بن عبد الله بن حوشب و شهر بن حوشب نام مى‏برد و هر دو هم از اصحاب امير المؤمنين عليه السّلام هستند، در يك روايت ابو حمزه ثمالى از وى از امام صادق عليه السّلام نقل مى‏كند و در روايات ديگرى سلمة بن كهيل و داود بن ابى يزيد و زيد يمانى گويند شهر بن حوشب براى ما روايت كرد كه على عليه السّلام درباره امام حسين عليه السّلام و امامت او چنين فرمودند، اين حديث را كلينى در كافى باب امامت امام حسن نقل مى‏كند.</w:t>
      </w:r>
    </w:p>
    <w:p w:rsidR="000C7811" w:rsidRPr="000C7811" w:rsidRDefault="000C7811" w:rsidP="000C7811">
      <w:pPr>
        <w:rPr>
          <w:rFonts w:cs="B Badr"/>
          <w:sz w:val="28"/>
          <w:szCs w:val="28"/>
          <w:rtl/>
        </w:rPr>
      </w:pPr>
      <w:r w:rsidRPr="000C7811">
        <w:rPr>
          <w:rFonts w:cs="B Badr"/>
          <w:sz w:val="28"/>
          <w:szCs w:val="28"/>
          <w:rtl/>
        </w:rPr>
        <w:t>الغارات/ترجمه         455    169 - عبد الرحمان بن جندب .....  ص : 455</w:t>
      </w:r>
    </w:p>
    <w:p w:rsidR="000C7811" w:rsidRDefault="000C7811" w:rsidP="000C7811">
      <w:pPr>
        <w:rPr>
          <w:rFonts w:cs="B Badr"/>
          <w:sz w:val="28"/>
          <w:szCs w:val="28"/>
          <w:rtl/>
        </w:rPr>
      </w:pPr>
      <w:r w:rsidRPr="000C7811">
        <w:rPr>
          <w:rFonts w:cs="B Badr"/>
          <w:sz w:val="28"/>
          <w:szCs w:val="28"/>
          <w:rtl/>
        </w:rPr>
        <w:t>نام او در كتاب غارات بعد از شهادت محمد بن ابى بكر و حوادث آن آمده و او راوى نامه‏اى است كه على عليه السّلام در مورد محمد بن ابى بكر نوشته است، شيخ طوسى در رجال خود او را از اصحاب امير المؤمنين عليه السّلام مى‏داند، او نامه را از پدرش جندب روايت كرده است، در لسان الميزان گويد: عبد الرحمان بن جندب از كميل بن زياد روايت كرده و ابو حمزة ثمالى نيز از وى روايت مى‏كند و حال او مجهول مى‏باشد.</w:t>
      </w:r>
    </w:p>
    <w:p w:rsidR="000C7811" w:rsidRDefault="000C7811" w:rsidP="000C7811">
      <w:pPr>
        <w:pStyle w:val="Heading3"/>
        <w:rPr>
          <w:rtl/>
        </w:rPr>
      </w:pPr>
      <w:r>
        <w:rPr>
          <w:rFonts w:hint="cs"/>
          <w:rtl/>
        </w:rPr>
        <w:t>نرم افزار جامع التفاسیر نور</w:t>
      </w:r>
    </w:p>
    <w:p w:rsidR="000C7811" w:rsidRDefault="000C7811" w:rsidP="000C7811">
      <w:pPr>
        <w:pStyle w:val="NormalWeb"/>
        <w:bidi/>
        <w:rPr>
          <w:rFonts w:cs="Traditional Arabic"/>
          <w:color w:val="552B2B"/>
          <w:sz w:val="30"/>
          <w:szCs w:val="30"/>
        </w:rPr>
      </w:pPr>
      <w:r>
        <w:rPr>
          <w:rFonts w:cs="Traditional Arabic" w:hint="cs"/>
          <w:color w:val="552B2B"/>
          <w:sz w:val="30"/>
          <w:szCs w:val="30"/>
          <w:rtl/>
        </w:rPr>
        <w:t>تفسير الامام الحسين عليه السلام التفسير الأثري التطبيقي / 248 / [سورة يس(36): آية 12] ..... ص : 248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في أمالي الصدوق: حدثنا محمّد بن الحسين بن أحمد بن الوليد قال: حدثنا الحسن بن متيل الدقاق: قال: حدثنا محمّد بن الحسين بن أبي الخطاب قال: حدثنا محمّد بن سنان عن جعفر بن سليمان النهدي قال: حدثنا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الثمالي عن سيد العابدين علي بن الحسين عن أبيه [الحسين بن علي عليهما السلام‏] قال: لما نزلت هذه الآية على رسول اللّه صلى اللّه عليه و آله و سلم‏</w:t>
      </w:r>
      <w:r>
        <w:rPr>
          <w:rFonts w:cs="Traditional Arabic" w:hint="cs"/>
          <w:color w:val="006A0F"/>
          <w:sz w:val="30"/>
          <w:szCs w:val="30"/>
          <w:rtl/>
        </w:rPr>
        <w:t xml:space="preserve"> وَ كُلَّ شَيْ‏ءٍ أَحْصَيْناهُ فِي إِمامٍ مُبِينٍ‏</w:t>
      </w:r>
      <w:r>
        <w:rPr>
          <w:rFonts w:cs="Traditional Arabic" w:hint="cs"/>
          <w:color w:val="000000"/>
          <w:sz w:val="30"/>
          <w:szCs w:val="30"/>
          <w:rtl/>
        </w:rPr>
        <w:t xml:space="preserve"> قام أبو بكر و عمر من مجلسهما فقالا: يا رسول اللّه هو التوراة؟</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11 / 1 - اسمه و كنيته و لقبه ..... ص : 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الثمالي، الأزدي الكوفي.</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11 / اسمه: ..... ص : 11</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ذكر ذلك جمع من الأعلام كالكشي (ت 385 ه)، و الشيخ الطوسي (ت 460 ه)، و ابن داود الحلي، و العلّامة الحلّي (ت 726 ه).</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26 / 4 - صحيفة الحقوق: ..... ص : 26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حدّثنا عبد اللّه بن أحمد، قال: حدّثنا إسماعيل بن الفضل، عن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الثمالي، عن سيّد العابدين علي بن الحسين بن علي بن أبي طالب.</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58 / الثالث: ..... ص : 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أبو الفرج محمد بن إسحاق بن النديم (ت 385 ه) في كتاب (الفهرست)، الترجمة 13، ص 70، قال: كتاب تفسير أبي حمزة الثمالي، و اسمه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و كنية دينار أبو صفية.</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59 / الثالث: ..... ص : 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 إسماعيل باشا الباباني (ت 1339 ه) في (إيضاح المكنون)، ج 3، ص 304، قال: تفسير الثمالي- هو أبو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الكوفي الشيعي.</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59 / الثالث: ..... ص : 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9- عادل نويهض (معاصر) في (معجم المفسّرين من صدر الإسلام حتى العصر الحاضر)، ج 1، ص 117، قال: الثمالي،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الثمالي الأزدي بالولاء أبو حمزة، فقيه إمامي، من كبار رجال الحديث الثقات، مفسّر، زاهد، من أهل الكوفة من كتبه «تفسير القرآن».</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92 / 7 - تهمة باطلة ..... ص : 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الفيل، إذ دخل علينا أبو حمزة الثمالي،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فقال لعامر بن عبد اللّه: يا عامر، أنت حشرت عليّ أبا عبد اللّه عليه السّلام، فقلت: أبو حمزة يشرب النبيذ. فقال له عامر: ما حرشت عليك أبا عبد اللّه عليه السّلام و لكن سألت أبا عبد اللّه عليه السّلام عن المسكر.</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96 / طريقة البحث: ..... ص : 96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أبو حمزة الثمالي 2- ثابت الثمالي 3-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4- ثابت بن أبي صفية 5- ثابت أبو حمزة 6- الثمالي 7- ثابت 8- أبو حمزة.</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109 / [سورة البقرة(2): الآيات 36 الى 37] ..... ص : 109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أخبرنا يونس،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عطاء قال:</w:t>
      </w:r>
      <w:r>
        <w:rPr>
          <w:rFonts w:cs="Traditional Arabic" w:hint="cs"/>
          <w:color w:val="242887"/>
          <w:sz w:val="30"/>
          <w:szCs w:val="30"/>
          <w:rtl/>
        </w:rPr>
        <w:t xml:space="preserve"> اهبط آدم بالهند، فقال: يا رب ما لي لا أسمع صوت الملائكة كما كنت أسمعها في الجنّة؟ فقال له:</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139 / [سورة آل‏عمران(3): آية 141] ..... ص : 139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حدّثنا محمد بن موسى بن المتوكل رضى اللّه عنه قال: حدّثنا محمد بن أبي عبد اللّه الكوفي قال: حدّثنا محمد بن إسماعيل البرمكيّ، عن علي بن عثمان، عن محمد بن الفرات،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عن سعيد بن جبير، عن ابن عبّاس قال: قال رسول اللّه صلّى اللّه عليه و آله و سلم‏</w:t>
      </w:r>
      <w:r>
        <w:rPr>
          <w:rFonts w:cs="Traditional Arabic" w:hint="cs"/>
          <w:color w:val="242887"/>
          <w:sz w:val="30"/>
          <w:szCs w:val="30"/>
          <w:rtl/>
        </w:rPr>
        <w:t xml:space="preserve"> إنّ عليّ بن أبي طالب عليه السّلام إمام امّتي و خليفتي عليها من بعدي، و من ولده القائم المنتظر الذي يملأ اللّه به الأرض عدلا و قسطا كما ملئت جورا و ظلما.</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225 / [سورة إبراهيم(14): آية 48] ..... ص : 225</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lastRenderedPageBreak/>
        <w:t xml:space="preserve">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ابن الخطاب فنظر نافع إلى أبي جعفر عليه السّلام في ركن البيت و قد اجتمع عليه الناس فقال نافع: يا أمير المؤمنين! من هذا الذي تداكّ عليه الناس فقال: هذا نبيّ أهل الكوفة هذا محمد بن علي. فقال: اشهد لآتينه فلأسألنّه عن مسائل لا يجيبني فيها إلّا نبي، أو ابن نبيّ، أو وصيّ نبيّ، قال: فاذهب إليه و سله لعلّك تخجله فجاء نافع حتى اتّكأ على الناس ثم أشرف على أبي جعفر عليه السّلام فقال: يا محمد بن علي إنّي قرأت التوراة و الإنجيل و الزبور و الفرقان، و قد عرفت حلالها و حرامها و قد جئت أسألك عن مسائل لا يجيب فيها إلّا نبيّ، أو وصي نبي، أو ابن نبي، قال: فرفع أبو جعفر عليه السّلام رأسه فقال: سل عمّا بدا لك، فقال: أخبرني عن قول اللّه عزّ و جلّ:</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244 / [سورة الأنبياء(21): آية 30] ..... ص : 244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فنظر نافع إلى أبي جعفر عليه السّلام في ركن البيت و قد اجتمع عليه الناس فقال نافع: يا أمير المؤمنين من هذا الذي قد تداكّ عليه الناس؟ فقال: هذا نبيّ أهل الكوفة هذا محمد بن علي فقال: اشهد لآتينّه فلأسألنّه عن مسائل لا يجيبني فيها إلّا نبي أو ابن نبي أو وصي نبي، قال: فاذهب إليه و سله لعلّك تخجله فجاء نافع حتى اتكأ على الناس ثم أشرف على أبي جعفر عليه السّلام فقال: يا محمد بن علي إنّي قرأت التوراة و الإنجيل و الزبور و الفرقان و قد عرفت حلالها و حرامها و قد جئت أسألك عن مسائل لا يجيب فيها إلّا نبي أو وصي نبي قال: فرفع أبو جعفر رأسه فقال: سل عمّا بدا لك، فقال .... اخبرني عن قول اللّه عزّ و جلّ:</w:t>
      </w:r>
      <w:r>
        <w:rPr>
          <w:rFonts w:cs="Traditional Arabic" w:hint="cs"/>
          <w:color w:val="006A0F"/>
          <w:sz w:val="30"/>
          <w:szCs w:val="30"/>
          <w:rtl/>
        </w:rPr>
        <w:t xml:space="preserve"> أَ وَ لَمْ يَرَ الَّذِينَ كَفَرُوا أَنَّ السَّماواتِ وَ الْأَرْضَ كانَتا رَتْقاً فَفَتَقْناهُما</w:t>
      </w:r>
      <w:r>
        <w:rPr>
          <w:rFonts w:cs="Traditional Arabic" w:hint="cs"/>
          <w:color w:val="242887"/>
          <w:sz w:val="30"/>
          <w:szCs w:val="30"/>
          <w:rtl/>
        </w:rPr>
        <w:t>؟ قال: إنّ اللّه تبارك و تعالى لمّا أهبط آدم إلى الأرض و كانت السّماوات رتقا لا تمطر شيئا و كانت الأرض رتقا لا تنبت شيئا، فلمّا أن تاب اللّه عزّ و جلّ على آدم عليه السّلام أمر السماء فتقطّرت‏</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300 / [سورة الزخرف(43): آية 45] ..... ص : 299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فنظر نافع إلى أبي جعفر عليه السّلام في ركن البيت و قد اجتمع عليه الناس فقال نافع: يا أمير المؤمنين من هذا الذي قد تداكّ عليه الناس فقال: هذا نبيّ أهل الكوفة هذا محمد بن علي فقال: أشهد لآتينّه فلأسألنّه عن مسائل لا يجيبني فيها إلّا نبي أو ابن نبي أو وصيّ نبيّ، قال: فاذهب إليه و سله لعلك تخجله فجاء نافع حتى اتّكأ على الناس ثم أشرف على أبي جعفر عليه السّلام فقال: يا محمد بن علي إنّي قرأت التوراة و الإنجيل و الزبور و الفرقان و قد عرفت حلالها و حرامها و قد جئت أسألك عن مسائل لا يجيب فيها إلّا نبي أو وصيّ نبيّ أو ابن نبيّ، قال: فرفع أبو جعفر عليه السّلام رأسه فقال: سل عمّا بدا لك، فقال: اخبرني كم بين عيسى و بين محمّد صلّى اللّه عليه و اله من سنة قال: أخبرك بقولي أو بقولك؟ قال: اخبرني بالقولين جميعا، قال: أما قولي فخمسمائة سنة و أمّا في قولك فستمائة سنة.</w:t>
      </w:r>
    </w:p>
    <w:p w:rsidR="000C7811" w:rsidRDefault="000C7811" w:rsidP="000C7811">
      <w:pPr>
        <w:rPr>
          <w:rFonts w:cs="Traditional Arabic"/>
          <w:color w:val="552B2B"/>
          <w:sz w:val="30"/>
          <w:szCs w:val="30"/>
          <w:rtl/>
        </w:rPr>
      </w:pPr>
      <w:r>
        <w:rPr>
          <w:rFonts w:cs="Traditional Arabic" w:hint="cs"/>
          <w:color w:val="552B2B"/>
          <w:sz w:val="30"/>
          <w:szCs w:val="30"/>
          <w:rtl/>
        </w:rPr>
        <w:t>تفسير القرآن الكريم / 315 / [سورة النجم(53): الآيات 8 الى 9] ..... ص : 315</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قال: حدّثنا محمد بن أحمد بن السناني، قال: حدّثنا محمد بن أبي عبد اللّه الكوفي، عن موسى بن عمران النخعي، عن عمّه الحسين بن يزيد النوفلي، عن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قال:</w:t>
      </w:r>
      <w:r>
        <w:rPr>
          <w:rFonts w:cs="Traditional Arabic" w:hint="cs"/>
          <w:color w:val="242887"/>
          <w:sz w:val="30"/>
          <w:szCs w:val="30"/>
          <w:rtl/>
        </w:rPr>
        <w:t xml:space="preserve"> سألت زين العابدين علي بن الحسين‏</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ج‏1 / 297 / [سورة الأنفال(8): آية 62] ..... ص : 292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lastRenderedPageBreak/>
        <w:t>304-</w:t>
      </w:r>
      <w:r>
        <w:rPr>
          <w:rFonts w:cs="Traditional Arabic" w:hint="cs"/>
          <w:color w:val="780000"/>
          <w:sz w:val="30"/>
          <w:szCs w:val="30"/>
          <w:rtl/>
        </w:rPr>
        <w:t xml:space="preserve"> وَ [رَوَاهُ أَيْضاً]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أَبُو حَمْزَةَ الثُّمَالِيُ‏] عَنْ سَعِيدٍ:</w:t>
      </w:r>
    </w:p>
    <w:p w:rsidR="000C7811" w:rsidRDefault="000C7811" w:rsidP="000C7811">
      <w:pPr>
        <w:rPr>
          <w:rFonts w:cs="Traditional Arabic"/>
          <w:color w:val="552B2B"/>
          <w:sz w:val="30"/>
          <w:szCs w:val="30"/>
          <w:rtl/>
        </w:rPr>
      </w:pPr>
      <w:r>
        <w:rPr>
          <w:rFonts w:cs="Traditional Arabic" w:hint="cs"/>
          <w:color w:val="552B2B"/>
          <w:sz w:val="30"/>
          <w:szCs w:val="30"/>
          <w:rtl/>
        </w:rPr>
        <w:t>مناقب علي بن أبي طالب عليه السلام و ما نزل من القرآن في علي / 9 / مقدمة التحقيق ..... ص : 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بعد، في أثناء مطالعاتي لاستخراج «تفسير أبي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الثمالي»، و ما أوردته من شواهد في هوامش الكتاب، تكرر لي الوقوف على قبسات ممّا رواه الحافظ أبو بكر أحمد بن موسى بن مردويه في كتابه المناقب، و ما فيه من شهادات في أفضليّة أمير المؤمنين عليّ عليه السّلام و نصوص بأحقيّته، و علمت بعد حين أن الكتاب كباقي كتبه، من المصادر التي أخنى عليها الدهر و ضيّعت، فرأيت حينها تدوين ما عثرت عليه من نقول عن كتاب المناقب.</w:t>
      </w:r>
    </w:p>
    <w:p w:rsidR="000C7811" w:rsidRDefault="000C7811" w:rsidP="000C7811">
      <w:pPr>
        <w:rPr>
          <w:rFonts w:cs="Traditional Arabic"/>
          <w:color w:val="552B2B"/>
          <w:sz w:val="30"/>
          <w:szCs w:val="30"/>
          <w:rtl/>
        </w:rPr>
      </w:pPr>
      <w:r>
        <w:rPr>
          <w:rFonts w:cs="Traditional Arabic" w:hint="cs"/>
          <w:color w:val="552B2B"/>
          <w:sz w:val="30"/>
          <w:szCs w:val="30"/>
          <w:rtl/>
        </w:rPr>
        <w:t>درج الدرر فى تفسير القرآن العظيم / ج‏2 / 761 / المصادر و المراجع أولا القرآن الكريم، ثم: ..... ص : 749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236- تفسير القرآن الكريم لأبي حمزة الثمالي،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ت 148 ه، جمع و تأليف: عبد الرزاق محمد حسين حرز الدين، راجعه: محمد هادي معرفة، ط 1، مطبعة الهادي، قم، 1420 ه.</w:t>
      </w:r>
    </w:p>
    <w:p w:rsidR="000C7811" w:rsidRDefault="000C7811" w:rsidP="000C7811">
      <w:pPr>
        <w:rPr>
          <w:rFonts w:cs="Traditional Arabic"/>
          <w:color w:val="552B2B"/>
          <w:sz w:val="30"/>
          <w:szCs w:val="30"/>
          <w:rtl/>
        </w:rPr>
      </w:pPr>
      <w:r>
        <w:rPr>
          <w:rFonts w:cs="Traditional Arabic" w:hint="cs"/>
          <w:color w:val="552B2B"/>
          <w:sz w:val="30"/>
          <w:szCs w:val="30"/>
          <w:rtl/>
        </w:rPr>
        <w:t>مفاتيح الأسرار و مصابيح الأبرار / ج‏1 / 575 / التعليقات ..... ص : 553</w:t>
      </w:r>
    </w:p>
    <w:p w:rsidR="000C7811" w:rsidRDefault="000C7811" w:rsidP="000C7811">
      <w:pPr>
        <w:pStyle w:val="NormalWeb"/>
        <w:bidi/>
        <w:rPr>
          <w:rFonts w:cs="Traditional Arabic"/>
          <w:color w:val="552B2B"/>
          <w:sz w:val="30"/>
          <w:szCs w:val="30"/>
          <w:rtl/>
        </w:rPr>
      </w:pPr>
      <w:r>
        <w:rPr>
          <w:rFonts w:cs="Traditional Arabic" w:hint="cs"/>
          <w:color w:val="02802C"/>
          <w:sz w:val="30"/>
          <w:szCs w:val="30"/>
          <w:rtl/>
        </w:rPr>
        <w:t>(262)</w:t>
      </w:r>
      <w:r>
        <w:rPr>
          <w:rFonts w:cs="Traditional Arabic" w:hint="cs"/>
          <w:color w:val="000000"/>
          <w:sz w:val="30"/>
          <w:szCs w:val="30"/>
          <w:rtl/>
        </w:rPr>
        <w:t xml:space="preserve">.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أبو حمزة الثمالي؛ روى عن علي بن الحسين و الباقر و الصادق؛ و بقي إلى أيام الكاظم، و كان عظيم المنزلة جليل القدر؛ روى عنه سفيان الثوري و شريك و حفص بن غياث و أبو أسامة و عبد الملك بن أبي سليمان و أبو نعيم و وكيع و عبد اللّه بن موسى؛ و خرّج حديثه الترمذي و ابن ماجة و النسائي، و هو راوي دعاء علي بن الحسين المعروف بدعاء أبي حمزة. انظر: الإمام الصادق و المذاهب الأربعة، 1/ 446- 447؛ طبقات المفسرين، 1/ 123؛ فهرست الطوسيّ/ 41 و الفهرست (لابن النديم)/ 36.</w:t>
      </w:r>
    </w:p>
    <w:p w:rsidR="000C7811" w:rsidRDefault="000C7811" w:rsidP="000C7811">
      <w:pPr>
        <w:rPr>
          <w:rFonts w:cs="Traditional Arabic"/>
          <w:color w:val="552B2B"/>
          <w:sz w:val="30"/>
          <w:szCs w:val="30"/>
          <w:rtl/>
        </w:rPr>
      </w:pPr>
      <w:r>
        <w:rPr>
          <w:rFonts w:cs="Traditional Arabic" w:hint="cs"/>
          <w:color w:val="552B2B"/>
          <w:sz w:val="30"/>
          <w:szCs w:val="30"/>
          <w:rtl/>
        </w:rPr>
        <w:t>تفسير المحيط الأعظم و البحر الخضم / ج‏7 / 297 / فهرس الأعلام(الأسماء و الألقاب) ..... ص : 283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ج 3: 130 و ج 4:</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ج‏4 / 291 / [سوره النجم(53): آيات 1 تا 10] ..... ص : 288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بهر تقدير اين تمثيل بيان قرب معنويست ميان پيغمبر و پروردگار عالميان در كتاب علل الشرائع از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روايت كرده كه من از</w:t>
      </w:r>
    </w:p>
    <w:p w:rsidR="000C7811" w:rsidRDefault="000C7811" w:rsidP="000C7811">
      <w:pPr>
        <w:rPr>
          <w:rFonts w:cs="Traditional Arabic"/>
          <w:color w:val="552B2B"/>
          <w:sz w:val="30"/>
          <w:szCs w:val="30"/>
          <w:rtl/>
        </w:rPr>
      </w:pPr>
      <w:r>
        <w:rPr>
          <w:rFonts w:cs="Traditional Arabic" w:hint="cs"/>
          <w:color w:val="552B2B"/>
          <w:sz w:val="30"/>
          <w:szCs w:val="30"/>
          <w:rtl/>
        </w:rPr>
        <w:t>مشرق الشمسين و اكسير السعادتين مع تعليقات الخواجويى / 77 / تبصرة[تحقيق حول محمد بن إسماعيل‏] ..... ص : 64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فظهر أنّ قوله في الكافي محمّد بن إسماعيل عن الفضل من يكون، و أبين منه ما في ترجمة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ج‏1 / 602 / [سورة المائدة(5): الآيات 7 الى 20] ..... ص : 600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96-</w:t>
      </w:r>
      <w:r>
        <w:rPr>
          <w:rFonts w:cs="Traditional Arabic" w:hint="cs"/>
          <w:color w:val="780000"/>
          <w:sz w:val="30"/>
          <w:szCs w:val="30"/>
          <w:rtl/>
        </w:rPr>
        <w:t xml:space="preserve"> فِي تَفْسِيرِ عَلِيِّ بْنِ إِبْرَاهِيمَ حَدَّثَنِي أَبِي عَنِ الْحَسَنِ بْنِ مَحْبُوبٍ عَنْ أَبِي حَمْزَةَ الثُّمَالِيِّ عَنْ أَبِي الرَّبِيعِ قَالَ:</w:t>
      </w:r>
      <w:r>
        <w:rPr>
          <w:rFonts w:cs="Traditional Arabic" w:hint="cs"/>
          <w:color w:val="242887"/>
          <w:sz w:val="30"/>
          <w:szCs w:val="30"/>
          <w:rtl/>
        </w:rPr>
        <w:t xml:space="preserve"> سَأَلَ: نَافِعُ بْنُ الْأَزْرَقِ أَبَا جَعْفَرٍ مُحَمَّدَ بْنَ عَلِيٍّ الْبَاقِرَ عَلَيْهِ السَّلَامُ فَقَالَ أَخْبِرْنِي كَمْ بَيْنَ عِيسَى وَ مُحَمَّدٍ مِنْ سَنَةٍ؟ فَقَالَ: أُخْبِرُكَ بِقَوْلِي أَوْ بِقَوْلِكَ؟ قَالَ: أَخْبِرْنِي بِالْقَوْلَيْنِ جَمِيعاً، قَالَ: أَمَّا بِقَوْلِي فَخَمْسُمِائَةِ، وَ أَمَّا بِقَوْلِكَ فَسِتُّمِائَةِ، وَ الْحَدِيثُ طَوِيلٌ أَخَذْنَا مِنْهُ مَوْضِعَ الْحَاجَةِ.</w:t>
      </w:r>
      <w:r>
        <w:rPr>
          <w:rFonts w:cs="Traditional Arabic" w:hint="cs"/>
          <w:color w:val="780000"/>
          <w:sz w:val="30"/>
          <w:szCs w:val="30"/>
          <w:rtl/>
        </w:rPr>
        <w:t xml:space="preserve"> فِي أُصُولِ الْكَافِي عِدَّةٌ مِنْ أَصْحَابِنَا عَنْ أَحْمَدَ بْنِ مُحَمَّدِ بْنِ خَالِدٍ عَنِ الْحَسَنِ ابْنِ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مِثْلَهُ.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نور الثقلين / ج‏1 / 735 / [سورة الأنعام(6): الآيات 69 الى 75] ..... ص : 728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145-</w:t>
      </w:r>
      <w:r>
        <w:rPr>
          <w:rFonts w:cs="Traditional Arabic" w:hint="cs"/>
          <w:color w:val="780000"/>
          <w:sz w:val="30"/>
          <w:szCs w:val="30"/>
          <w:rtl/>
        </w:rPr>
        <w:t xml:space="preserve"> فِي كِتَابِ عِلَلِ الشَّرَائِعِ بِإِسْنَادِهِ إِلَى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عَلَيْهِمُ السَّلَامُ عَنِ اللَّهِ جَلَّ جَلَالُهُ هَلْ يُوصَفُ بِمَكَانٍ؟ فَقَالَ: تَعَالَى عَنْ ذَلِكَ، قُلْتُ: فَلِمَ أُسْرِيَ نَبِيُّهُ مُحَمَّدٌ صَلَّى اللَّهُ عَلَيْهِ وَ آلِهِ وَ سَلَّمَ إِلَى السَّمَاءِ؟ قَالَ: لِيُرِيَهُ مَلَكُوتَ السَّمَوَاتِ وَ مَا فِيهَا مِنْ عَجَائِبِ صُنْعِهِ وَ بَدَائِعِ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ذَاكَ رَسُولُ اللَّهِ صَلَّى اللَّهُ عَلَيْهِ وَ آلِهِ وَ سَلَّمَ دَنَا مِنْ حُجُبِ النُّورِ فَرَأَى مَلَكُوتَ السَّمَوَاتِ، ثُمَّ تَدَلَّى عَلَيْهِ السَّلَامُ فَنَظَرَ مِنْ تَحْتِهِ إِلَى مَلَكُوتِ الْأَرْضِ، حَتَّى ظَنَّ أَنَّهُ فِي الْقُرْبِ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ج‏2 / 555 / [سورة إبراهيم(14): الآيات 46 الى 52] ..... ص : 553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136-</w:t>
      </w:r>
      <w:r>
        <w:rPr>
          <w:rFonts w:cs="Traditional Arabic" w:hint="cs"/>
          <w:color w:val="780000"/>
          <w:sz w:val="30"/>
          <w:szCs w:val="30"/>
          <w:rtl/>
        </w:rPr>
        <w:t xml:space="preserve"> فِي رَوْضَةِ الْكَافِي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فَقَالَ نَافِعٌ: يَا بْنَ رَسُولِ اللَّهِ فَأَخْبِرْنِي عَنْ قَوْلِ اللَّهِ عَزَّ وَ جَلَّ:</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ج‏3 / 99 / [سورة الإسراء(17): الآيات 1 الى 2] ..... ص : 97</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w:t>
      </w:r>
      <w:r>
        <w:rPr>
          <w:rFonts w:cs="Traditional Arabic" w:hint="cs"/>
          <w:color w:val="780000"/>
          <w:sz w:val="30"/>
          <w:szCs w:val="30"/>
          <w:rtl/>
        </w:rPr>
        <w:t xml:space="preserve"> فِي كِتَابِ عِلَلِ الشَّرَائِعِ بِإِسْنَادِهِ إِلَى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عَلَيْهِمُ السَّلَامُ عَنِ اللَّهِ جَلَّ جَلَالُهُ هَلْ يُوصَفُ بِمَكَانٍ؟ فَقَالَ: تَعَالَى عَنْ ذَلِكَ، قُلْتُ: فَلِمَ أَسْرَى نَبِيَّهُ صَلَّى اللَّهُ عَلَيْهِ وَ آلِهِ إِلَى السَّمَاءِ؟ قَالَ: لِيُرِيَهُ مَلَكُوتَ السَّمَاوَاتِ وَ مَا فِيهَا مِنْ عَجَائِبِ صُنْعِهِ وَ بَدَائعِ خَلْقِهِ‏</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ج‏3 / 426 / [سورة الأنبياء(21): الآيات 28 الى 31] ..... ص : 423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55-</w:t>
      </w:r>
      <w:r>
        <w:rPr>
          <w:rFonts w:cs="Traditional Arabic" w:hint="cs"/>
          <w:color w:val="780000"/>
          <w:sz w:val="30"/>
          <w:szCs w:val="30"/>
          <w:rtl/>
        </w:rPr>
        <w:t xml:space="preserve">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فَقَالَ: يَا بَا جَعْفَرٍ فَأَخْبِرْنِي عَنْ قَوْلِ اللَّهِ عَزَّ وَ جَلَّ:</w:t>
      </w:r>
      <w:r>
        <w:rPr>
          <w:rFonts w:cs="Traditional Arabic" w:hint="cs"/>
          <w:color w:val="006A0F"/>
          <w:sz w:val="30"/>
          <w:szCs w:val="30"/>
          <w:rtl/>
        </w:rPr>
        <w:t xml:space="preserve"> «أَ وَ لَمْ يَرَ الَّذِينَ كَفَرُوا أَنَّ السَّماواتِ وَ الْأَرْضَ كانَتا رَتْقاً فَفَتَقْناهُما»</w:t>
      </w:r>
      <w:r>
        <w:rPr>
          <w:rFonts w:cs="Traditional Arabic" w:hint="cs"/>
          <w:color w:val="242887"/>
          <w:sz w:val="30"/>
          <w:szCs w:val="30"/>
          <w:rtl/>
        </w:rPr>
        <w:t xml:space="preserve"> قَالَ: إِنَّ اللَّهَ تَبَارَكَ وَ تَعَالَى أَهْبَطَ آدَمَ إِلَى الْأَرْضِ وَ كَانَتِ السَّمَاءُ رَتْقاً لَا تُمْطِرُ شَيْئاً، وَ كَانَتِ الْأَرْضُ رَتْقاً لَا تُنْبِتُ شَيْئاً، فَلَمَّا تَابَ اللَّهُ عَزَّ وَ جَلَّ عَلَى آدَمَ صَلَّى اللَّهُ عَلَيْهِ أَمَرَ السَّمَاءَ فَتَفَطَّرَتْ بِالْغَمَامِ، ثُمَّ أَمَرَهَا فَأَرْخَتْ عَزَالِيَهَا ثُمَّ أَمَرَ الْأَرْضَ فَأَنْبَتَتِ الْأَشْجَارَ وَ أَثْمَرَتِ الثِّمَارَ، وَ تَفَيَّهَتْ بِالْأَنْهَارِ فَكَانَ ذَلِكَ رَتْقُهَا وَ هَذَا فَتْقُهَا، فَقَالَ نَافِعٌ: صَدَقْتَ يَا ابْنَ رَسُولِ اللَّهِ‏</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ج‏4 / 606 / [سورة الزخرف(43): الآيات 38 الى 51] ..... ص : 603</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فِي رَوْضَةِ الْكَافِي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مَنْصُورٍ عَنْ أَبِي الرَّبِيعِ مِثْلَهُ إِلَى قَوْلِهِ قَالَ نَافِعٌ: صَدَقْتَ مِنْ غَيْرِ تَغْيِيرٍ وَ حَذْفٍ مُغَيِّرٍ لِلْمَعْنَى.</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ج‏5 / 149 / [سورة النجم(53): الآيات 5 الى 31] ..... ص : 148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19-</w:t>
      </w:r>
      <w:r>
        <w:rPr>
          <w:rFonts w:cs="Traditional Arabic" w:hint="cs"/>
          <w:color w:val="780000"/>
          <w:sz w:val="30"/>
          <w:szCs w:val="30"/>
          <w:rtl/>
        </w:rPr>
        <w:t xml:space="preserve"> فِي كِتَابِ عِلَلِ الشَّرَائِعِ بِإِسْنَادِهِ إِلَى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عَلَيْهِمُ السَّلَامُ عَنِ اللَّهِ جَلَّ جَلَالُهُ هَلْ يُوصَفُ بِمَكَانٍ؟ فَقَالَ: تَعَالَى عَنْ ذَلِكَ قُلْتُ فَلِمَ أَسْرَى نَبِيَّهُ صَلَّى اللَّهُ عَلَيْهِ وَ آلِهِ إِلَى السَّمَاءِ؟ قَالَ: لِيُرِيَهُ مَلَكُوتَ السَّمَاوَاتِ وَ مَا فِيهَا مِنْ عَجَائِبِ صُنْعِهِ وَ بَدَائِعِ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ذَلِكَ رَسُولُ اللَّهِ صَلَّى اللَّهُ عَلَيْهِ وَ آلِهِ </w:t>
      </w:r>
      <w:r>
        <w:rPr>
          <w:rFonts w:cs="Traditional Arabic" w:hint="cs"/>
          <w:color w:val="242887"/>
          <w:sz w:val="30"/>
          <w:szCs w:val="30"/>
          <w:rtl/>
        </w:rPr>
        <w:lastRenderedPageBreak/>
        <w:t>وَ سَلَّمَ دَنَى مِنْ حُجُبِ النُّورِ فَرَأَى مِنْ مَلَكُوتِ السَّمَاوَاتِ ثُمَّ تَدَلَّى عَلَيْهِ السَّلَامُ فَنَظَرَ مِنْ تَحْتِهِ إِلَى مَلَكُوتِ الْأَرْضِ حَتَّى ظَنَّ أَنَّهُ فِي الْقُرْبِ مِنَ الْأَرْضِ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ج‏2 / 265 / [سورة المائدة(5): آية 19] ..... ص : 265</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3008/-</w:t>
      </w:r>
      <w:r>
        <w:rPr>
          <w:rFonts w:cs="Traditional Arabic" w:hint="cs"/>
          <w:color w:val="780000"/>
          <w:sz w:val="30"/>
          <w:szCs w:val="30"/>
          <w:rtl/>
        </w:rPr>
        <w:t xml:space="preserve"> مُحَمَّدُ بْنُ يَعْقُوبَ: عَنْ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(عَلَيْهِ السَّلَامُ) فِي السَّنَةِ الَّتِي حَجَّ فِيهَا هِشَامُ بْنُ عَبْدِ الْمَلِكِ، وَ كَانَ مَعَهُ نَافِعٌ مَوْلَى عُمَرَ بْنِ الْخَطَّابِ، فَنَظَرَ نَافِعٌ إِلَى أَبِي جَعْفَرٍ (عَلَيْهِ السَّلَامُ) فِي رُكْنِ الْبَيْتِ، وَ قَدِ اجْتَمَعَ عَلَيْهِ النَّاسُ، فَقَالَ نَافِعٌ: يَا أَمِيرَ الْمُؤْمِنِينَ، مَنْ هَذَا الَّذِي قَدْ تَدَاكَّ عَلَيْهِ النَّاسُ؟ فَقَالَ: هَذَا نَبِيُّ أَهْلِ الْكُوفَةِ، هَذَا مُحَمَّدُ بْنُ عَلِيٍّ. فَقَالَ: اشْهَدْ لَآتِيَنَّهُ فَلَأَسْأَلَنَّهُ عَنْ مَسَائِلَ لَا يُجِيبُنِي فِيهَا إِلَّا نَبِيٌّ، أَوِ ابْنُ نَبِيٍّ، أَوْ وَصِيُّ نَبِيٍّ. قَالَ: فَاذْهَبْ إِلَيْهِ وَ سَلْهُ لَعَلَّكَ تُخْجِلُهُ.</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ج‏2 / 554 / [سورة الأعراف(7): الآيات 46 الى 50] ..... ص : 546</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3924/-</w:t>
      </w:r>
      <w:r>
        <w:rPr>
          <w:rFonts w:cs="Traditional Arabic" w:hint="cs"/>
          <w:color w:val="780000"/>
          <w:sz w:val="30"/>
          <w:szCs w:val="30"/>
          <w:rtl/>
        </w:rPr>
        <w:t xml:space="preserve"> مُحَمَّدُ بْنُ يَعْقُوبَ: عَنْ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حَجَجْتُ مَعَ أَبِي‏</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ج‏3 / 319 / [سورة إبراهيم(14): آية 48] ..... ص : 318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5791/-</w:t>
      </w:r>
      <w:r>
        <w:rPr>
          <w:rFonts w:cs="Traditional Arabic" w:hint="cs"/>
          <w:color w:val="780000"/>
          <w:sz w:val="30"/>
          <w:szCs w:val="30"/>
          <w:rtl/>
        </w:rPr>
        <w:t xml:space="preserve"> وَ عَنْهُ: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سَأَلَ نَافِعٌ أَبَا جَعْفَرٍ (عَلَيْهِ السَّلَامُ) فَقَالَ: أَخْبِرْنِي عَنْ قَوْلِ اللَّهِ عَزَّ وَ جَلَّ:</w:t>
      </w:r>
      <w:r>
        <w:rPr>
          <w:rFonts w:cs="Traditional Arabic" w:hint="cs"/>
          <w:color w:val="006A0F"/>
          <w:sz w:val="30"/>
          <w:szCs w:val="30"/>
          <w:rtl/>
        </w:rPr>
        <w:t xml:space="preserve"> يَوْمَ تُبَدَّلُ الْأَرْضُ غَيْرَ الْأَرْضِ وَ السَّماواتُ‏</w:t>
      </w:r>
      <w:r>
        <w:rPr>
          <w:rFonts w:cs="Traditional Arabic" w:hint="cs"/>
          <w:color w:val="242887"/>
          <w:sz w:val="30"/>
          <w:szCs w:val="30"/>
          <w:rtl/>
        </w:rPr>
        <w:t xml:space="preserve"> أَيُّ أَرْضٍ تُبَدَّلُ يَوْمَئِذٍ؟ فَقَالَ أَبُو جَعْفَرٍ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ج‏3 / 488 / [سورة الإسراء(17): آية 1] ..... ص : 473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6205/-</w:t>
      </w:r>
      <w:r>
        <w:rPr>
          <w:rFonts w:cs="Traditional Arabic" w:hint="cs"/>
          <w:color w:val="780000"/>
          <w:sz w:val="30"/>
          <w:szCs w:val="30"/>
          <w:rtl/>
        </w:rPr>
        <w:t xml:space="preserve"> وَ عَنْهُ: بِإِسْنَادِهِ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قَالَ:</w:t>
      </w:r>
      <w:r>
        <w:rPr>
          <w:rFonts w:cs="Traditional Arabic" w:hint="cs"/>
          <w:color w:val="242887"/>
          <w:sz w:val="30"/>
          <w:szCs w:val="30"/>
          <w:rtl/>
        </w:rPr>
        <w:t xml:space="preserve"> سَأَلْتُ زَيْنَ الْعَابِدِينَ عَلِيَّ بْنَ الْحُسَيْنِ بْنِ عَلِيِّ بْنِ أَبِي طَالِبٍ (عَلَيْهِمُ السَّلَامُ) عَنِ اللَّهِ عَزَّ وَ جَلَّ هَلْ يُوصَفُ بِمَكَانٍ؟ فَقَالَ: «لَا، تَعَالَى اللَّهُ عَنْ ذَلِكَ».</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ج‏3 / 815 / [سورة الأنبياء(21): آية 30] ..... ص : 813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7134/-</w:t>
      </w:r>
      <w:r>
        <w:rPr>
          <w:rFonts w:cs="Traditional Arabic" w:hint="cs"/>
          <w:color w:val="780000"/>
          <w:sz w:val="30"/>
          <w:szCs w:val="30"/>
          <w:rtl/>
        </w:rPr>
        <w:t xml:space="preserve"> وَ عَنْهُ: عَنْ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(عَلَيْهِ السَّلَامُ) فِي السَّنَةِ الَّتِي حَجَّ فِيهَا هِشَامُ بْنُ عَبْدِ الْمَلِكِ، وَ كَانَ مَعَهُ نَافِعٌ مَوْلَى عُمَرَ بْنِ الْخَطَّابِ، فَنَظَرَ نَافِعٌ إِلَى أَبِي جَعْفَرٍ (عَلَيْهِ السَّلَامُ) فِي رُكْنِ الْبَيْتِ، وَ قَدِ اجْتَمَعَ عَلَيْهِ النَّاسُ فَقَالَ نَافِعٌ: يَا أَمِيرَ الْمُؤْمِنِينَ، مَنْ هَذَا الَّذِي قَدْ تَدَاكَّ عَلَيْهِ النَّاسُ؟ فَقَالَ: هَذَا نَبِيُّ أَهْلِ الْكُوفَةِ، هَذَا مُحَمَّدُ بْنُ عَلِيٍّ. فَقَالَ: أَشْهَدُ لَآتِيَنَّهُ فَلَأَسْأَلَنَّهُ عَنْ مَسَائِلَ لَا يُجِيبُنِي فِيهَا إِلَّا نَبِيٌّ، أَوِ ابْنُ نَبِيٍّ، أَوْ وَصِيُّ نَبِيٍّ.</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ج‏4 / 869 / [سورة الزخرف(43): آية 45] ..... ص : 869</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9634/-</w:t>
      </w:r>
      <w:r>
        <w:rPr>
          <w:rFonts w:cs="Traditional Arabic" w:hint="cs"/>
          <w:color w:val="780000"/>
          <w:sz w:val="30"/>
          <w:szCs w:val="30"/>
          <w:rtl/>
        </w:rPr>
        <w:t xml:space="preserve"> مُحَمَّدُ بْنُ يَعْقُوبَ: عَنْ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(عَلَيْهِ السَّلَامُ)، فِي السَّنَةِ الَّتِي حَجَّ فِيهَا هِشَامُ بْنُ عَبْدِ الْمَلِكِ، وَ كَانَ مَعَهُ نَافِعٌ مَوْلَى عُمَرَ بْنِ الْخَطَّابِ، فَنَظَرَ نَافِعٌ إِلَى أَبِي جَعْفَرٍ (عَلَيْهِ السَّلَامُ) فِي رُكْنِ الْبَيْتِ، وَ قَدِ اجْتَمَعَ عَلَيْهِ النَّاسُ، فَقَالَ: يَا أَمِيرَ الْمُؤْمِنِينَ، مَنْ هَذَا الَّذِي قَدْ تَدَاكَّ عَلَيْهِ النَّاسُ؟ فَقَالَ: هَذَا نَبِيُّ </w:t>
      </w:r>
      <w:r>
        <w:rPr>
          <w:rFonts w:cs="Traditional Arabic" w:hint="cs"/>
          <w:color w:val="242887"/>
          <w:sz w:val="30"/>
          <w:szCs w:val="30"/>
          <w:rtl/>
        </w:rPr>
        <w:lastRenderedPageBreak/>
        <w:t>أَهْلِ الْكُوفَةِ، هَذَا مُحَمَّدُ بْنُ عَلِيٍّ. فَقَالَ: اشْهَدْ لَآتِيَنَّهُ، فَلَأَسْأَلَنَّهُ عَنْ مَسَائِلَ لَا يُجِيبُنِي فِيهَا إِلَّا نَبِيٌّ أَوِ ابْنُ نَبِيٍّ أَوْ وَصِيُّ نَبِيٍّ. قَالَ: فَاذْهَبْ فَاسْأَلْهُ لَعَلَّكَ تُخْجِلُهُ.</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ج‏4 / 69 / [سورة المائدة(5): الآيات 18 الى 23] ..... ص : 67</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أصول الكافي: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مثله.</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ج‏4 / 369 / [سورة الأنعام(6): الآيات 75 الى 78] ..... ص : 362</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كتاب علل الشّرائع، بإسناده إلى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سألت زين العابدين عليّ بن الحسين- عليه السّلام- عن اللّه- جلّ جلاله- هل يوصف بمكان؟</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ج‏7 / 88 / [سورة إبراهيم(14): الآيات 38 الى 48] ..... ص : 80</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روضة الكافي: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ج‏7 / 301 / [سورة الإسراء(17): آية 1] ..... ص : 298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كتاب علل الشّرائع، بإسناده إلى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عليهم‏</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ج‏7 / 346 / [سورة الإسراء(17): آية 1] ..... ص : 298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روضة الكافي: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حججت مع أبي جعفر- عليه السّلام- في السّنة الّتي [كان‏] حجّ فيها هشام بن عبد الملك، و كان معه نافع، مولى عمر بن الخطّاب، فنظر نافع إلى أبي جعفر- عليه السّلام- في ركن البيت، و قد اجتمع عليه النّاس.</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ج‏8 / 411 / [سورة الأنبياء(21): الآيات 30 الى 37] ..... ص : 408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فقال: يا أبا جعفر، فأخبرني عن قول اللّه- عزّ و جلّ-:</w:t>
      </w:r>
      <w:r>
        <w:rPr>
          <w:rFonts w:cs="Traditional Arabic" w:hint="cs"/>
          <w:color w:val="006A0F"/>
          <w:sz w:val="30"/>
          <w:szCs w:val="30"/>
          <w:rtl/>
        </w:rPr>
        <w:t xml:space="preserve"> أَ وَ لَمْ يَرَ الَّذِينَ كَفَرُوا أَنَّ السَّماواتِ وَ الْأَرْضَ كانَتا رَتْقاً فَفَتَقْناهُما</w:t>
      </w:r>
      <w:r>
        <w:rPr>
          <w:rFonts w:cs="Traditional Arabic" w:hint="cs"/>
          <w:color w:val="242887"/>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ج‏12 / 73 / [سورة الزخرف(43): الآيات 42 الى 45] ..... ص : 64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روضة الكافي: عدة من أصحابنا، عن أحمد بن محمّد بن خالد، عن الحسن بن محبوب،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منصور، عن أبي الرّبيع، مثله.</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ج‏12 / 477 / [سورة النجم(53): الآيات 4 الى 10] ..... ص : 469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lastRenderedPageBreak/>
        <w:t xml:space="preserve">و في كتاب علل الشّرائع، بإسناده إلى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سألت زين العابدين عليّ بن الحسين بن عليّ بن أبي طالب- عليهما السّلام- عن اللَّه- جلّ جلاله- هل يوصف بمكان؟</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ج‏1 / 58 / و لنذكر المفردات المشتركة ..... ص : 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سند الصدوق هو محمد بن أحمد بن علي بن أسد الأسدي الأشعري هو محمد بن أحمد بن يحيى بن عمران الأشعري الأشناني هو أبو عبد الله الحسين بن محمد الأشناني الرازي العدل قال الصدوق أخبرنا ببلخ الأصفهاني هو القاسم بن محمد الأصم هو عبد الله بن عبد الرحمن الأنصاري هو أحمد بن علي الأنصاري الأهوازي هو الحسين بن سعيد البجلي هو موسى بن القاسم البرقي هو أحمد بن محمد بن خالد البرمكي هو محمد بن إسماعيل البيهقي هو أبو علي الحسين بن أحمد البزنطي هو أحمد بن محمد بن أبي نصر البطائني هو علي بن أبي حمزة التفليسي هو شريف بن سابق التمار هو أبو الطيب الحسين بن علي أستاد المفيد الثقفي هو إبراهيم بن محمد الثمالي هو أبو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الجاموراني هو أبو عبد الله محمد بن أحمد الرازي الجعابي هو أبو بكر محمد بن عمر الجعفري هو سليمان بن جعفر الجلودي هو عبد العزيز بن يحيى البصري الجوهري هو محمد بن زكريا الحافظ هو محمد بن عمر الحافظ البغدادي أستاد الصدوق الحجال هو عبد الله بن محمد الحذاء هو أبو عبيدة زياد بن عيسى الحفار هو أبو الفتح هلال بن محمد بن جعفر بن زيد بن علي بن الحسين بن علي بن أبي طالب ع الحميري هو عبد الله بن جعفر بن جامع الخزاز هو أبو أيوب إبراهيم بن عيسى الخشاب هو الحسن بن موسى الدقاق هو علي بن أحمد بن محمد بن عمران الدقاق أستاد الصدوق الدهقان هو عبيد الله بن عبد الله الرزاز هو أبو جعفر محمد بن عمرو البختري الرقي هو داود بن كثير الروياني هو عبيد الله بن موسى الزعفراني هو أبو جعفر محمد بن علي بن عبد الكريم الساباطي هو عمار بن موسى السابري هو أبو عبد الله علي بن محمد السعدآبادي هو علي بن الحسين السكري هو الحسن بن علي السمندي هو الفضل بن أبي قرة السندي هو ابن محمد السكوني هو إسماعيل بن أبي زياد السناني هو محمد بن أحمد الصائغ هو عبد الله بن محمد الصفار هو محمد بن الحسن الصوفي هو محمد بن هارون يروي عنه الصدوق بواسطة الصولي هو محمد بن يحيى الصيقل هو منصور بن الوليد الضبي هو العباس بن بكار الطاطري هو علي بن الحسن الطالقاني هو محمد بن إبراهيم بن‏</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ج‏3 / 314 / باب 14 نفي الزمان و المكان و الحركة و الانتقال عنه تعالى و تأويل الآيات و الأخبار في ذلك ..... ص : 309</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8-</w:t>
      </w:r>
      <w:r>
        <w:rPr>
          <w:rFonts w:cs="Traditional Arabic" w:hint="cs"/>
          <w:color w:val="780000"/>
          <w:sz w:val="30"/>
          <w:szCs w:val="30"/>
          <w:rtl/>
        </w:rPr>
        <w:t xml:space="preserve"> لي، [الأمالي للصدوق‏] السِّنَانِيُّ عَنِ الْأَسَدِيِّ عَنِ النَّخَعِيِّ عَنِ النَّوْفَلِيِّ عَنْ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 عَنِ اللَّهِ جَلَّ جَلَالُهُ هَلْ يُوصَفُ بِمَكَانٍ فَقَالَ تَعَالَى اللَّهُ عَنْ ذَلِكَ قُلْتُ فَلِمَ أُسْرِيَ نَبِيُّهُ مُحَمَّدٌ ص إِلَى السَّمَاءِ قَالَ لِيُرِيَهُ مَلَكُوتَ السَّمَاءِ وَ مَا فِيهَا مِنْ عَجَائِبِ صُنْعِهِ وَ بَدَائِعِ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ذَاكَ رَسُولُ اللَّهِ ص دَنَا مِنْ حُجُبِ النُّورِ فَرَأَى مَلَكُوتَ السَّمَاوَاتِ ثُمَّ تَدَلَّى ص فَنَظَرَ مِنْ تَحْتِهِ إِلَى مَلَكُوتِ الْأَرْضِ حَتَّى ظَنَّ أَنَّهُ فِي الْقُرْبِ مِنَ الْأَرْضِ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ج‏18 / 347 / باب 3 إثبات المعراج و معناه و كيفيته و صفته و ما جرى فيه و وصف البراق ..... ص : 282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57-</w:t>
      </w:r>
      <w:r>
        <w:rPr>
          <w:rFonts w:cs="Traditional Arabic" w:hint="cs"/>
          <w:color w:val="780000"/>
          <w:sz w:val="30"/>
          <w:szCs w:val="30"/>
          <w:rtl/>
        </w:rPr>
        <w:t xml:space="preserve"> ع، [علل الشرائع‏] السِّنَانِيُّ وَ الدَّقَّاقُ وَ الْمُكَتِّبُ وَ الْوَرَّاقُ جَمِيعاً عَنْ مُحَمَّدٍ الْأَسَدِيِّ عَنِ النَّخَعِيِّ عَنِ النَّوْفَلِيِّ عَنْ عَلِيِّ بْنِ سَالِمٍ عَنْ أَبِيهِ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ع عَنِ اللَّهِ جَلَّ جَلَالُهُ هَلْ يُوصَفُ بِمَكَانٍ فَقَالَ تَعَالَى اللَّهُ عَنْ ذَلِكَ قُلْتُ فَلِمَ أَسْرَى بِنَبِيِّهِ مُحَمَّدٍ ص إِلَى السَّمَاءِ قَالَ لِيُرِيَهُ مَلَكُوتَ السَّمَاوَاتِ وَ مَا فِيهَا مِنْ عَجَائِبِ صُنْعِهِ وَ بَدَائِعِ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ذَاكَ رَسُولُ اللَّهِ ص دَنَا مِنْ حُجُبِ النُّورِ فَرَأَى مَلَكُوتَ السَّمَاوَاتِ ثُمَّ تَدَلَّى ص فَنَظَرَ مِنْ تَحْتِهِ إِلَى مَلَكُوتِ الْأَرْضِ حَتَّى ظَنَّ أَنَّهُ فِي الْقُرْبِ مِنَ الْأَرْضِ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بحار الأنوار الجامعة لدرر أخبار الأئمة الأطهار / ج‏23 / 125 / باب 7 فضائل أهل البيت ع و النص عليهم جملة من خبر الثقلين و السفينة و باب حطة و غيرها ..... ص : 104</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53-</w:t>
      </w:r>
      <w:r>
        <w:rPr>
          <w:rFonts w:cs="Traditional Arabic" w:hint="cs"/>
          <w:color w:val="780000"/>
          <w:sz w:val="30"/>
          <w:szCs w:val="30"/>
          <w:rtl/>
        </w:rPr>
        <w:t xml:space="preserve"> ك، [إكمال الدين‏] لي، [الأمالي للصدوق‏] ابْنُ الْبَرْقِيِّ عَنْ أَبِيهِ عَنْ جَدِّهِ عَنْ غِيَاثِ بْنِ إِبْرَاهِيمَ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سَعْدِ بْنِ طَرِيفٍ عَنْ سَعِيدِ بْنِ جُبَيْرٍ عَنِ ابْنِ عَبَّاسٍ قَالَ:</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ج‏35 / 8 / باب 1 تاريخ ولادته و حليته و شمائله صلوات الله عليه ..... ص : 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11-</w:t>
      </w:r>
      <w:r>
        <w:rPr>
          <w:rFonts w:cs="Traditional Arabic" w:hint="cs"/>
          <w:color w:val="780000"/>
          <w:sz w:val="30"/>
          <w:szCs w:val="30"/>
          <w:rtl/>
        </w:rPr>
        <w:t xml:space="preserve"> ع، [علل الشرائع‏] مع، [معاني الأخبار] ني، [الغيبة] للنعماني الدَّقَّاقُ عَنِ الْأَسَدِيِّ عَنِ النَّخَعِيِّ عَنِ النَّوْفَلِيِّ عَنْ مُحَمَّدِ بْنِ سِنَانٍ عَنِ الْمُفَضَّلِ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سَعِيدِ بْنِ جُبَيْرٍ قَالَ قَالَ يَزِيدُ بْنُ قَعْنَبٍ:</w:t>
      </w:r>
      <w:r>
        <w:rPr>
          <w:rFonts w:cs="Traditional Arabic" w:hint="cs"/>
          <w:color w:val="242887"/>
          <w:sz w:val="30"/>
          <w:szCs w:val="30"/>
          <w:rtl/>
        </w:rPr>
        <w:t xml:space="preserve"> كُنْتُ جَالِساً مَعَ الْعَبَّاسِ بْنِ عَبْدِ الْمُطَّلِبِ وَ فَرِيقٍ مِنْ عَبْدِ الْعُزَّى بِإِزَاءِ بَيْتِ اللَّهِ الْحَرَامِ إِذْ أَقْبَلَتْ فَاطِمَةُ بِنْتُ أَسَدٍ أُمُّ أَمِيرِ الْمُؤْمِنِينَ ع وَ كَانَتْ حَامِلَةً بِهِ لِتِسْعَةِ أَشْهُرٍ وَ قَدْ أَخَذَهَا الطَّلْقُ فَقَالَتْ رَبِّ إِنِّي مُؤْمِنَةٌ بِكَ وَ بِمَا جَاءَ مِنْ عِنْدِكَ مِنْ رُسُلٍ وَ كُتُبٍ وَ إِنِّي مُصَدِّقَةٌ بِكَلَامِ جَدِّي إِبْرَاهِيمَ الْخَلِيلِ وَ إِنَّهُ بَنَى الْبَيْتَ الْعَتِيقَ فَبِحَقِّ الَّذِي بَنَى هَذَا الْبَيْتَ وَ بِحَقِّ الْمَوْلُودِ الَّذِي فِي بَطْنِي لَمَّا يَسَّرْتَ عَلَيَّ وِلَادَتِي قَالَ يَزِيدُ بْنُ قَعْنَبٍ فَرَأَيْنَا الْبَيْتَ وَ قَدِ انْفَتَحَ عَنْ ظَهْرِهِ وَ دَخَلَتْ فَاطِمَةُ فِيهِ وَ غَابَتْ عَنْ أَبْصَارِنَا وَ الْتَزَقَ الْحَائِطُ فَرُمْنَا أَنْ يَنْفَتِحَ لَنَا قُفْلُ الْبَابِ فَلَمْ يَنْفَتِحْ فَعَلِمْنَا أَنَّ ذَلِكَ أَمْرٌ مِنْ أَمْرِ اللَّهِ عَزَّ وَ</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ج‏35 / 72 / باب 3 نسبه و أحوال والديه عليه و عليهما السلام ..... ص : 68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6-</w:t>
      </w:r>
      <w:r>
        <w:rPr>
          <w:rFonts w:cs="Traditional Arabic" w:hint="cs"/>
          <w:color w:val="780000"/>
          <w:sz w:val="30"/>
          <w:szCs w:val="30"/>
          <w:rtl/>
        </w:rPr>
        <w:t xml:space="preserve"> لي، [الأمالي‏] للصدوق ابْنُ الْوَلِيدِ عَنِ الْحَسَنِ بْنِ مَتِّيلٍ عَنِ الْحَسَنِ بْنِ عَلِيِّ بْنِ فَضَّالٍ عَنْ مَرْوَانَ بْنِ مُسْلِمٍ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عَنْ سَعِيدِ بْنِ جُبَيْرٍ عَنْ عَبْدِ اللَّهِ بْنِ عَبَّاسٍ:</w:t>
      </w:r>
      <w:r>
        <w:rPr>
          <w:rFonts w:cs="Traditional Arabic" w:hint="cs"/>
          <w:color w:val="242887"/>
          <w:sz w:val="30"/>
          <w:szCs w:val="30"/>
          <w:rtl/>
        </w:rPr>
        <w:t xml:space="preserve"> أَنَّهُ سَأَلَهُ رَجُلٌ فَقَالَ لَهُ يَا ابْنَ عَمِّ رَسُولِ اللَّهِ أَخْبِرْنِي عَنْ أَبِي طَالِبٍ هَلْ كَانَ مُسْلِماً فَقَالَ وَ كَيْفَ لَمْ يَكُنْ مُسْلِماً وَ هُوَ الْقَائِلُ-</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ج‏38 / 126 / باب 61 جوامع الأخبار الدالة على إمامته من طرق الخاصة و العامة ..... ص : 90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76-</w:t>
      </w:r>
      <w:r>
        <w:rPr>
          <w:rFonts w:cs="Traditional Arabic" w:hint="cs"/>
          <w:color w:val="780000"/>
          <w:sz w:val="30"/>
          <w:szCs w:val="30"/>
          <w:rtl/>
        </w:rPr>
        <w:t xml:space="preserve"> شف، [كشف اليقين‏] الْحَافِظُ مُحَمَّدُ بْنُ أَحْمَدَ النَّطَنْزِيُّ مِنْ كِتَابِهِ عَنِ الْحَسَنِ بْنِ أَحْمَدَ الْمُقْرِي عَنْ عَلِيِّ بْنِ شُجَاعٍ عَنْ عَلِيِّ بْنِ مُحَمَّدِ بْنِ عَلِيٍّ عَنِ الْحَسَنِ بْنِ إِبْرَاهِيمَ عَنْ مُحَمَّدِ بْنِ جَعْفَرٍ الْكُوفِيِّ عَنْ مُحَمَّدِ بْنِ إِسْمَاعِيلَ الْبَرْمَكِيِّ عَنْ عَلِيِّ بْنِ عُثْمَانَ عَنْ مُحَمَّدِ بْنِ الْفُرَاتِ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سَعِيدِ بْنِ جُبَيْرٍ عَنِ ابْنِ عَبَّاسٍ قَالَ قَالَ رَسُولُ اللَّهِ ص:</w:t>
      </w:r>
      <w:r>
        <w:rPr>
          <w:rFonts w:cs="Traditional Arabic" w:hint="cs"/>
          <w:color w:val="242887"/>
          <w:sz w:val="30"/>
          <w:szCs w:val="30"/>
          <w:rtl/>
        </w:rPr>
        <w:t xml:space="preserve"> إِنَّ عَلِيَّ بْنَ أَبِي طَالِبٍ ع وَصِيِّي وَ إِمَامُ أُمَّتِي وَ خَلِيفَتِي عَلَيْهَا بَعْدِي وَ مِنْ وُلْدِهِ الْقَائِمُ الْمُنْتَظَرُ الَّذِي يَمْلَأُ اللَّهُ بِهِ الْأَرْضَ قِسْطاً وَ عَدْلًا كَمَا مُلِئَتْ جَوْراً وَ ظُلْماً وَ الَّذِي بَعَثَنِي بِالْحَقِّ بَشِيراً وَ نَذِيراً إِنَّ الثَّابِتِينَ عَلَى الْقَوْلِ بِهِ فِي زَمَانِ غَيْبَتِهِ لَأَعَزُّ مِنَ الْكِبْرِيتِ الْأَحْمَرِ فَقَامَ‏</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ج‏40 / 203 / باب 94 أنه ع باب مدينة العلم و الحكمة ..... ص : 200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w:t>
      </w:r>
      <w:r>
        <w:rPr>
          <w:rFonts w:cs="Traditional Arabic" w:hint="cs"/>
          <w:color w:val="780000"/>
          <w:sz w:val="30"/>
          <w:szCs w:val="30"/>
          <w:rtl/>
        </w:rPr>
        <w:t xml:space="preserve"> جع، [جامع الأخبار] بِالْإِسْنَادِ عَنِ الصَّدُوقِ عَنِ ابْنِ الْبَرْقِيِّ عَنْ أَبِيهِ عَنْ جَدِّهِ عَنْ أَبِيهِ مُحَمَّدِ بْنِ خَالِدٍ عَنْ غِيَاثِ بْنِ إِبْرَاهِيمَ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سَعْدِ بْنِ طَرِيفٍ عَنْ سَعِيدِ بْنِ جُبَيْرٍ عَنِ ابْنِ عَبَّاسٍ قَالَ:</w:t>
      </w:r>
      <w:r>
        <w:rPr>
          <w:rFonts w:cs="Traditional Arabic" w:hint="cs"/>
          <w:color w:val="242887"/>
          <w:sz w:val="30"/>
          <w:szCs w:val="30"/>
          <w:rtl/>
        </w:rPr>
        <w:t xml:space="preserve"> قَالَ رَسُولُ اللَّهِ ص لِعَلِيِّ بْنِ أَبِي طَالِبٍ ع يَا عَلِيُّ أَنَا مَدِينَةُ الْحِكْمَةِ وَ أَنْتَ بَابُهَا وَ لَنْ تُؤْتَى الْمَدِينَةُ إِلَّا مِنْ قِبَلِ الْبَابِ وَ كَذَبَ مَنْ زَعَمَ أَنَّهُ يُحِبُّنِي وَ يُبْغِضُكَ لِأَنَّكَ مِنِّي وَ أَنَا مِنْكَ لَحْمُكَ مِنْ لَحْمِي وَ دَمُكَ مِنْ دَمِي وَ رُوحُكَ مِنْ رُوحِي وَ سَرِيرَتُكَ سَرِيرَتِي وَ عَلَانِيَتُكَ عَلَانِيَتِي وَ أَنْتَ إِمَامُ أُمَّتِي وَ خَلِيفَتِي عَلَيْهَا بَعْدِي سَعِدَ مَنْ أَطَاعَكَ وَ شَقِيَ مَنْ عَصَاكَ وَ رَبِحَ مَنْ تَوَلَّاكَ وَ خَسِرَ مَنْ عَادَاكَ وَ فَازَ مَنْ لَزِمَكَ وَ هَلَكَ مَنْ فَارَقَكَ مَثَلُكَ وَ مَثَلُ الْأَئِمَّةِ مِنْ وُلْدِكَ بَعْدِي مَثَلُ سَفِينَةِ نُوحٍ مَنْ رَكِبَهَا نَجَا وَ مَنْ تَخَلَّفَ عَنْهَا غَرِقَ وَ مَثَلُكُمْ مَثَلُ النُّجُومِ كُلَّمَا غَابَ نَجْمٌ طَلَعَ نَجْمٌ إِلَى يَوْمِ الْقِيَامَةِ.</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بحار الأنوار الجامعة لدرر أخبار الأئمة الأطهار / ج‏47 / 350 / باب 11 أحوال أصحابه و أهل زمانه صلوات الله عليه و ما جرى بينه و بينهم ..... ص : 334</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52-</w:t>
      </w:r>
      <w:r>
        <w:rPr>
          <w:rFonts w:cs="Traditional Arabic" w:hint="cs"/>
          <w:color w:val="780000"/>
          <w:sz w:val="30"/>
          <w:szCs w:val="30"/>
          <w:rtl/>
        </w:rPr>
        <w:t xml:space="preserve"> قب، [المناقب‏] لابن شهرآشوب:</w:t>
      </w:r>
      <w:r>
        <w:rPr>
          <w:rFonts w:cs="Traditional Arabic" w:hint="cs"/>
          <w:color w:val="242887"/>
          <w:sz w:val="30"/>
          <w:szCs w:val="30"/>
          <w:rtl/>
        </w:rPr>
        <w:t xml:space="preserve"> بَابُهُ مُحَمَّدُ بْنُ سِنَانٍ وَ اجْتَمَعَتِ الْعِصَابَةُ عَلَى تَصْدِيقِ سِتَّةٍ مِنْ فُقَهَائِهِ ع وَ هُمْ جَمِيلُ بْنُ دَرَّاجٍ وَ عَبْدُ اللَّهِ بْنُ مُسْكَانَ وَ عَبْدُ اللَّهِ بْنُ بُكَيْرٍ وَ حَمَّادُ بْنُ عِيسَى وَ حَمَّادُ بْنُ عُثْمَانَ وَ أَبَانُ بْنُ عُثْمَانَ وَ أَصْحَابِهِ مِنَ التَّابِعِينَ نَحْوُ إِسْمَاعِيلَ بْنِ عَبْدِ الرَّحْمَنِ الْكُوفِيِّ وَ عَبْدِ اللَّهِ بْنِ الْحَسَنِ بْنِ الْحَسَنِ بْنِ عَلِيٍّ ع وَ مِنْ خَوَاصِّ أَصْحَابِهِ مُعَاوِيَةُ بْنُ عَمَّارٍ مَوْلَى بَنِي دُهْنٍ وَ هُوَ حَيٌّ مِنْ بَجِيلَةَ وَ زَيْدٌ الشَّحَّامُ وَ عَبْدُ اللَّهِ بْنُ أَبِي يَعْفُورٍ وَ أبي [أَبُو] جَعْفَرٍ مُحَمَّدُ بْنُ عَلِيِّ بْنِ النُّعْمَانِ الْأَحْوَلُ وَ أبي [أَبُو] الْفَضْلِ سَدِيرُ بْنُ حَكِيمٍ وَ عَبْدُ السَّلَامِ بْنُ عَبْدِ الرَّحْمَنِ وَ جَابِرُ بْنُ يَزِيدَ الْجُعْفِيُّ وَ أبي [أَبُو] حَمْزَةَ الثُّمَالِيُّ وَ </w:t>
      </w:r>
      <w:r>
        <w:rPr>
          <w:rFonts w:cs="Traditional Arabic" w:hint="cs"/>
          <w:color w:val="E01B83"/>
          <w:sz w:val="30"/>
          <w:szCs w:val="30"/>
          <w:rtl/>
        </w:rPr>
        <w:t>ثَابِتُ‏</w:t>
      </w:r>
      <w:r>
        <w:rPr>
          <w:rFonts w:cs="Traditional Arabic" w:hint="cs"/>
          <w:color w:val="242887"/>
          <w:sz w:val="30"/>
          <w:szCs w:val="30"/>
          <w:rtl/>
        </w:rPr>
        <w:t xml:space="preserve"> </w:t>
      </w:r>
      <w:r>
        <w:rPr>
          <w:rFonts w:cs="Traditional Arabic" w:hint="cs"/>
          <w:color w:val="E01B83"/>
          <w:sz w:val="30"/>
          <w:szCs w:val="30"/>
          <w:rtl/>
        </w:rPr>
        <w:t>بْنُ‏</w:t>
      </w:r>
      <w:r>
        <w:rPr>
          <w:rFonts w:cs="Traditional Arabic" w:hint="cs"/>
          <w:color w:val="242887"/>
          <w:sz w:val="30"/>
          <w:szCs w:val="30"/>
          <w:rtl/>
        </w:rPr>
        <w:t xml:space="preserve"> </w:t>
      </w:r>
      <w:r>
        <w:rPr>
          <w:rFonts w:cs="Traditional Arabic" w:hint="cs"/>
          <w:color w:val="E01B83"/>
          <w:sz w:val="30"/>
          <w:szCs w:val="30"/>
          <w:rtl/>
        </w:rPr>
        <w:t>دِينَارٍ</w:t>
      </w:r>
      <w:r>
        <w:rPr>
          <w:rFonts w:cs="Traditional Arabic" w:hint="cs"/>
          <w:color w:val="242887"/>
          <w:sz w:val="30"/>
          <w:szCs w:val="30"/>
          <w:rtl/>
        </w:rPr>
        <w:t xml:space="preserve"> وَ الْمُفَضَّلُ بْنُ قَيْسِ بْنِ رُمَّانَةَ وَ الْمُفَضَّلُ بْنُ عُمَرَ الْجُعْفِيُّ وَ نَوْفَلُ بْنُ الْحَارِثِ بْنِ عَبْدِ الْمُطَّلِبِ وَ مَيْسَرَةُ بْنُ عَبْدِ الْعَزِيزِ وَ عَبْدُ اللَّهِ بْنُ عَجْلَانَ وَ جَابِرٌ الْمَكْفُوفُ وَ أَبُو دَاوُدَ الْمُسْتَرِقُّ وَ إِبْرَاهِيمُ بْنُ مِهْزَمٍ الْأَسَدِيُّ وَ بَسَّامٌ الصَّيْرَفِيُّ وَ سُلَيْمَانُ بْنُ مِهْرَانَ أَبُو مُحَمَّدٍ الْأَسَدِيُّ مَوْلَاهُمُ الْأَعْمَشُ وَ أَبُو خَالِدٍ الْقَمَّاطُ وَ اسْمُهُ يَزِيدُ وَ ثَعْلَبَةُ بْنُ مَيْمُونٍ وَ أَبُو بَكْرٍ الْحَضْرَمِيُّ وَ الْحَسَنُ بْنُ زِيَادٍ وَ عَبْدُ الرَّحْمَنِ بْنُ عَبْدِ الْعَزِيزِ الْأَنْصَارِيُّ مِنْ وُلْدِ أَبِي أُمَامَةَ وَ سُفْيَانُ بْنُ عُيَيْنَةَ بْنِ أَبِي عِمْرَانَ الْهِلَالِيُّ وَ عَبْدُ الْعَزِيزِ بْنُ أَبِي حَازِمٍ وَ سَلَمَةُ بْنُ دِينَارٍ الْمَدَنِيُّ وَ مِنْ مَوَالِيهِ مُعَتِّبٌ وَ مُسْلِمٌ وَ مُصَادِفٌ.</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ج‏51 / 73 / باب 1 ما ورد من إخبار الله و إخبار النبي ص بالقائم ع من طرق الخاصة و العامة ..... ص : 65</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18-</w:t>
      </w:r>
      <w:r>
        <w:rPr>
          <w:rFonts w:cs="Traditional Arabic" w:hint="cs"/>
          <w:color w:val="780000"/>
          <w:sz w:val="30"/>
          <w:szCs w:val="30"/>
          <w:rtl/>
        </w:rPr>
        <w:t xml:space="preserve"> ك، [إكمال الدين‏] ابْنُ الْمُتَوَكِّلِ عَنِ الْأَسَدِيِّ عَنِ الْبَرْمَكِيِّ عَنْ عَلِيِّ بْنِ عُثْمَانَ عَنْ مُحَمَّدِ بْنِ الْفُرَاتِ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سَعِيدِ بْنِ جُبَيْرٍ عَنِ ابْنِ عَبَّاسٍ قَالَ قَالَ رَسُولُ اللَّهِ ص:</w:t>
      </w:r>
      <w:r>
        <w:rPr>
          <w:rFonts w:cs="Traditional Arabic" w:hint="cs"/>
          <w:color w:val="242887"/>
          <w:sz w:val="30"/>
          <w:szCs w:val="30"/>
          <w:rtl/>
        </w:rPr>
        <w:t xml:space="preserve"> عَلِيُّ بْنُ أَبِي طَالِبٍ ع إِمَامُ أُمَّتِي وَ خَلِيفَتِي عَلَيْهِمْ بَعْدِي وَ مِنْ وُلْدِهِ الْقَائِمُ الْمُنْتَظَرُ الَّذِي يَمْلَأُ اللَّهُ عَزَّ وَ جَلَّ بِهِ الْأَرْضَ عَدْلًا وَ قِسْطاً كَمَا مُلِئَتْ جَوْراً وَ ظُلْماً وَ الَّذِي بَعَثَنِي بِالْحَقِّ بَشِيراً إِنَّ الثَّابِتِينَ عَلَى الْقَوْلِ بِهِ فِي زَمَانِ غَيْبَتِهِ لَأَعَزُّ مِنَ الْكِبْرِيتِ الْأَحْمَرِ فَقَامَ إِلَيْهِ جَابِرُ بْنُ عَبْدِ اللَّهِ الْأَنْصَارِيُّ فَقَالَ يَا رَسُولَ اللَّهِ وَ لِلْقَائِمِ مِنْ وُلْدِكَ غَيْبَةٌ فَقَالَ إِي وَ رَبِّي‏</w:t>
      </w:r>
      <w:r>
        <w:rPr>
          <w:rFonts w:cs="Traditional Arabic" w:hint="cs"/>
          <w:color w:val="006A0F"/>
          <w:sz w:val="30"/>
          <w:szCs w:val="30"/>
          <w:rtl/>
        </w:rPr>
        <w:t xml:space="preserve"> وَ لِيُمَحِّصَ اللَّهُ الَّذِينَ آمَنُوا وَ يَمْحَقَ الْكافِرِينَ‏</w:t>
      </w:r>
      <w:r>
        <w:rPr>
          <w:rFonts w:cs="Traditional Arabic" w:hint="cs"/>
          <w:color w:val="242887"/>
          <w:sz w:val="30"/>
          <w:szCs w:val="30"/>
          <w:rtl/>
        </w:rPr>
        <w:t xml:space="preserve"> يَا جَابِرُ إِنَّ هَذَا لَأَمْرٌ مِنْ أَمْرِ اللَّهِ وَ سِرٌّ مِنْ سِرِّ اللَّهِ مَطْوِيٌّ عَنْ عِبَادِهِ فَإِيَّاكَ وَ الشَّكَّ فِي أَمْرِ اللَّهِ فَهُوَ كُفْرٌ.</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ج‏61 / 162 / باب 7 فضل ارتباط الدواب و بيان أنواعها و ما فيه شؤمها و بركتها ..... ص : 158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7-</w:t>
      </w:r>
      <w:r>
        <w:rPr>
          <w:rFonts w:cs="Traditional Arabic" w:hint="cs"/>
          <w:color w:val="780000"/>
          <w:sz w:val="30"/>
          <w:szCs w:val="30"/>
          <w:rtl/>
        </w:rPr>
        <w:t xml:space="preserve"> مَعَانِي الْأَخْبَارِ، عَنْ مُحَمَّدِ بْنِ عَلِيِّ بْنِ بَشَّارٍ الْقَزْوِينِيِّ عَنِ الْمُظَفَّرِ بْنِ أَحْمَدَ عَنْ مُحَمَّدِ بْنِ جَعْفَرٍ الْكُوفِيِّ عَنِ الْبَرْمَكِيِّ عَنْ عَبْدِ اللَّهِ بْنِ أَحْمَدَ الْأَحْمَرِيِّ عَنْ جَعْفَرِ بْنِ سُلَيْمَانَ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عَلِيِّ بْنِ الْحُسَيْنِ عَنْ أَبِيهِ الْحُسَيْنِ عَنْ أَبِيهِ عَلِيٍّ ع قَالَ قَالَ رَسُولُ اللَّهِ ص:</w:t>
      </w:r>
      <w:r>
        <w:rPr>
          <w:rFonts w:cs="Traditional Arabic" w:hint="cs"/>
          <w:color w:val="242887"/>
          <w:sz w:val="30"/>
          <w:szCs w:val="30"/>
          <w:rtl/>
        </w:rPr>
        <w:t xml:space="preserve"> خَيْرُ الْمَالِ سِكَّةٌ مَأْبُورَةٌ وَ مُهْرَةٌ مَأْمُورَةٌ.</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ج‏66 / 379 / باب 38 جوامع المكارم و آفاتها و ما يوجب الفلاح و الهدى ..... ص : 332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35-</w:t>
      </w:r>
      <w:r>
        <w:rPr>
          <w:rFonts w:cs="Traditional Arabic" w:hint="cs"/>
          <w:color w:val="780000"/>
          <w:sz w:val="30"/>
          <w:szCs w:val="30"/>
          <w:rtl/>
        </w:rPr>
        <w:t xml:space="preserve"> ل، [الخصال‏] أَبِي عَنْ مُحَمَّدٍ الْعَطَّارِ وَ أَحْمَدَ بْنِ إِدْرِيسَ مَعاً عَنْ سَهْلٍ عَنْ مُحَمَّدِ بْنِ الْحَسَنِ بْنِ زَيْدٍ عَنْ عَمْرِو بْنِ عُثْمَانَ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ابْنِ طَرِيفٍ عَنِ ابْنِ نُبَاتَةَ قَالَ كَانَ أَمِيرُ الْمُؤْمِنِينَ ع يَقُولُ:</w:t>
      </w:r>
      <w:r>
        <w:rPr>
          <w:rFonts w:cs="Traditional Arabic" w:hint="cs"/>
          <w:color w:val="242887"/>
          <w:sz w:val="30"/>
          <w:szCs w:val="30"/>
          <w:rtl/>
        </w:rPr>
        <w:t xml:space="preserve"> الصِّدْقُ أَمَانَةٌ وَ الْكَذِبُ خِيَانَةٌ وَ الْأَدَبُ رِئَاسَةٌ وَ الْحَزْمُ كِيَاسَةٌ وَ السَّرَفُ مَثْوَاةٌ وَ الْقَصْدُ مَثْرَاةٌ وَ الْحِرْصُ مَفْقَرَةٌ وَ الدَّنَاءَةُ مَحْقَرَةٌ وَ السَّخَاءُ قُرْبَةٌ وَ اللَّوْمُ غُرْبَةٌ وَ الدِّقَّةُ اسْتِكَانَةٌ وَ الْعَجْزُ مَهَانَةٌ وَ الْهَوَى مَيْلٌ وَ الْوَفَاءُ كَيْلٌ وَ الْعُجْبُ هَلَاكٌ وَ الصَّبْرُ مِلَاكٌ.</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ج‏69 / 192 / باب 105 جوامع مساوي الأخلاق ..... ص : 189</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lastRenderedPageBreak/>
        <w:t>9-</w:t>
      </w:r>
      <w:r>
        <w:rPr>
          <w:rFonts w:cs="Traditional Arabic" w:hint="cs"/>
          <w:color w:val="780000"/>
          <w:sz w:val="30"/>
          <w:szCs w:val="30"/>
          <w:rtl/>
        </w:rPr>
        <w:t xml:space="preserve"> ل، [الخصال‏] عَنْ أَبِيهِ عَنْ مُحَمَّدٍ الْعَطَّارِ وَ أَحْمَدَ بْنِ إِدْرِيسَ مَعاً عَنْ سَهْلٍ عَنْ مُحَمَّدِ بْنِ الْحَسَنِ بْنِ زَيْدٍ عَنْ عَمْرِو بْنِ عُثْمَانَ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ابْنِ ظَرِيفٍ عَنِ ابْنِ نُبَاتَةَ قَالَ كَانَ أَمِيرُ الْمُؤْمِنِينَ ع يَقُولُ:</w:t>
      </w:r>
      <w:r>
        <w:rPr>
          <w:rFonts w:cs="Traditional Arabic" w:hint="cs"/>
          <w:color w:val="242887"/>
          <w:sz w:val="30"/>
          <w:szCs w:val="30"/>
          <w:rtl/>
        </w:rPr>
        <w:t xml:space="preserve"> الصِّدْقُ أَمَانَةٌ وَ الْكَذِبُ خِيَانَةٌ وَ الْأَدَبُ رِئَاسَةٌ وَ الْحَزْمُ كِيَاسَةٌ وَ السَّرَفُ مَثْوَاةٌ وَ الْقَصْدُ مَثْرَاةٌ وَ الْحِرْصُ مَفْقَرَةٌ</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ج‏74 / 400 / باب 15 مواعظ أمير المؤمنين ع و خطبه أيضا و حكمه ..... ص : 376</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25-</w:t>
      </w:r>
      <w:r>
        <w:rPr>
          <w:rFonts w:cs="Traditional Arabic" w:hint="cs"/>
          <w:color w:val="780000"/>
          <w:sz w:val="30"/>
          <w:szCs w:val="30"/>
          <w:rtl/>
        </w:rPr>
        <w:t xml:space="preserve"> ل، [الخصال‏] عَنْ أَبِيهِ عَنْ مُحَمَّدِ بْنِ يَحْيَى الْعَطَّارِ وَ أَحْمَدَ بْنِ إِدْرِيسَ مَعاً عَنْ سَهْلٍ عَنْ مُحَمَّدِ بْنِ الْحَسَنِ الزَّيَّاتِ عَنْ عَمْرِو بْنِ عُثْمَانَ الْخَزَّازِ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عَنْ سَعْدِ بْنِ طَرِيفٍ الْخَفَّافِ عَنِ الْأَصْبَغِ بْنِ نُبَاتَةَ قَالَ كَانَ أَمِيرُ الْمُؤْمِنِينَ ع يَقُولُ:</w:t>
      </w:r>
    </w:p>
    <w:p w:rsidR="000C7811" w:rsidRDefault="000C7811" w:rsidP="000C7811">
      <w:pPr>
        <w:rPr>
          <w:rFonts w:cs="Traditional Arabic"/>
          <w:color w:val="552B2B"/>
          <w:sz w:val="30"/>
          <w:szCs w:val="30"/>
          <w:rtl/>
        </w:rPr>
      </w:pPr>
      <w:r>
        <w:rPr>
          <w:rFonts w:cs="Traditional Arabic" w:hint="cs"/>
          <w:color w:val="552B2B"/>
          <w:sz w:val="30"/>
          <w:szCs w:val="30"/>
          <w:rtl/>
        </w:rPr>
        <w:t>تفسير الصراط المستقيم / ج‏1 / 36 / نموذج من أسماء المفسرين الى عصر المؤلف ..... ص : 15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24- أبو حمزة الثمالي: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الأزدي بالولاء الكوفي جليل القدر، عظيم المنزلة عند الأئمّة عليهم السّلام لقي السّجاد، و الباقر، و الصادق، و الكاظم عليهم السّلام، و روى عنهم- على خلاف في الأخير، توفّي سنة (150) ه.</w:t>
      </w:r>
    </w:p>
    <w:p w:rsidR="000C7811" w:rsidRDefault="000C7811" w:rsidP="000C7811">
      <w:pPr>
        <w:rPr>
          <w:rFonts w:cs="Traditional Arabic"/>
          <w:color w:val="552B2B"/>
          <w:sz w:val="30"/>
          <w:szCs w:val="30"/>
          <w:rtl/>
        </w:rPr>
      </w:pPr>
      <w:r>
        <w:rPr>
          <w:rFonts w:cs="Traditional Arabic" w:hint="cs"/>
          <w:color w:val="552B2B"/>
          <w:sz w:val="30"/>
          <w:szCs w:val="30"/>
          <w:rtl/>
        </w:rPr>
        <w:t>تفسير الصراط المستقيم / ج‏5 / 484 / فهرس الأعلام ..... ص : 484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حمزة الثمالي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ج‏6 / 471 / [سوره النجم(53): آيات 6 تا 22] ..... ص : 465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علل از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روايت كرده گفت سؤال نمودم از حضرت امام‏</w:t>
      </w:r>
    </w:p>
    <w:p w:rsidR="000C7811" w:rsidRDefault="000C7811" w:rsidP="000C7811">
      <w:pPr>
        <w:rPr>
          <w:rFonts w:cs="Traditional Arabic"/>
          <w:color w:val="552B2B"/>
          <w:sz w:val="30"/>
          <w:szCs w:val="30"/>
          <w:rtl/>
        </w:rPr>
      </w:pPr>
      <w:r>
        <w:rPr>
          <w:rFonts w:cs="Traditional Arabic" w:hint="cs"/>
          <w:color w:val="552B2B"/>
          <w:sz w:val="30"/>
          <w:szCs w:val="30"/>
          <w:rtl/>
        </w:rPr>
        <w:t>پژوهش هاى قرآنى علامه شعرانى / ج‏1 / 388 / [سوره النساء(4): آيه 97] ..... ص : 387</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علّامه شعرانى:</w:t>
      </w:r>
      <w:r>
        <w:rPr>
          <w:rFonts w:cs="Traditional Arabic" w:hint="cs"/>
          <w:color w:val="000000"/>
          <w:sz w:val="30"/>
          <w:szCs w:val="30"/>
          <w:rtl/>
        </w:rPr>
        <w:t xml:space="preserve"> اسمه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مات سنة 150. و له كتاب التفسير، ذكره النجاشى، و الظاهر أنّه لم يكن مقتصرا على ما سمعه منهم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پژوهش هاى قرآنى علامه شعرانى / ج‏3 / 1482 / اعلام(اشخاص، مكان‏ها و كتاب‏ها) ..... ص : 1478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حمزه ثمالى،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387، 388، 410، 429</w:t>
      </w:r>
    </w:p>
    <w:p w:rsidR="000C7811" w:rsidRDefault="000C7811" w:rsidP="000C7811">
      <w:pPr>
        <w:rPr>
          <w:rFonts w:cs="Traditional Arabic"/>
          <w:color w:val="552B2B"/>
          <w:sz w:val="30"/>
          <w:szCs w:val="30"/>
          <w:rtl/>
        </w:rPr>
      </w:pPr>
      <w:r>
        <w:rPr>
          <w:rFonts w:cs="Traditional Arabic" w:hint="cs"/>
          <w:color w:val="552B2B"/>
          <w:sz w:val="30"/>
          <w:szCs w:val="30"/>
          <w:rtl/>
        </w:rPr>
        <w:t>دايرة المعارف قرآن كريم / ج‏8 / 113 / آثار تفسيرى تابعين: ..... ص : 112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141 ق.)، ابوحمزه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كوفى (م. 148 ق.)، ابوالجارود زياد بن منذر كوفى (م. 150 ق.) و جابر بن يزيد جعفى (م. 128 ق.) را نام برد كه هر سه آثارى تفسيرى تأليف كرده‏اند. ابوسعيد ابان بن تغلب ربعى از موالى بنو جرير و شيعيان سرشناس كوفه بوده است. وى افزون بر تبحر در فقه، حديث‏</w:t>
      </w:r>
    </w:p>
    <w:p w:rsidR="000C7811" w:rsidRDefault="000C7811" w:rsidP="000C7811">
      <w:pPr>
        <w:rPr>
          <w:rFonts w:cs="Traditional Arabic"/>
          <w:color w:val="552B2B"/>
          <w:sz w:val="30"/>
          <w:szCs w:val="30"/>
          <w:rtl/>
        </w:rPr>
      </w:pPr>
      <w:r>
        <w:rPr>
          <w:rFonts w:cs="Traditional Arabic" w:hint="cs"/>
          <w:color w:val="552B2B"/>
          <w:sz w:val="30"/>
          <w:szCs w:val="30"/>
          <w:rtl/>
        </w:rPr>
        <w:t>دايرة المعارف قرآن كريم / ج‏8 / 114 / آثار تفسيرى تابعين: ..... ص : 112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عبدالرزاق محمد حسين حرزالدين، روايات تفسيرى نقل شده از ابوحمزه ثمالى را در مجلدى با عنوان تفسير القرآن الكريم لابى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الثمالى گردآورده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الميزان في تفسير القرآن / ج‏5 / 284 / (بحث روائي) ..... ص : 284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الكافي، بإسناده عن أبي حمزة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الثمالي و أبي الربيع قال:</w:t>
      </w:r>
      <w:r>
        <w:rPr>
          <w:rFonts w:cs="Traditional Arabic" w:hint="cs"/>
          <w:color w:val="242887"/>
          <w:sz w:val="30"/>
          <w:szCs w:val="30"/>
          <w:rtl/>
        </w:rPr>
        <w:t xml:space="preserve"> حججنا مع أبي جعفر (ع) في السنة- التي حج فيها هشام بن عبد الملك، و كان معه نافع مولى عمر بن الخطاب- فنظر إلى أبي جعفر (ع) في ركن البيت- و قد اجتمع عليه الناس فقال نافع:</w:t>
      </w:r>
    </w:p>
    <w:p w:rsidR="000C7811" w:rsidRDefault="000C7811" w:rsidP="000C7811">
      <w:pPr>
        <w:rPr>
          <w:rFonts w:cs="Traditional Arabic"/>
          <w:color w:val="552B2B"/>
          <w:sz w:val="30"/>
          <w:szCs w:val="30"/>
          <w:rtl/>
        </w:rPr>
      </w:pPr>
      <w:r>
        <w:rPr>
          <w:rFonts w:cs="Traditional Arabic" w:hint="cs"/>
          <w:color w:val="552B2B"/>
          <w:sz w:val="30"/>
          <w:szCs w:val="30"/>
          <w:rtl/>
        </w:rPr>
        <w:t>الميزان في تفسير القرآن / ج‏13 / 19 / بحث روائي ..... ص : 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العلل، بإسناد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(ع)- عن الله جل جلاله هل يوصف بمكان؟ فقال: تعالى الله عن ذلك- قلت: فلم أسرى بنبيه محمد ص إلى السماء؟ قال: ليريه ملكوت السماوات و ما فيها- من عجائب صنعه و بدائع خلقه.</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ج‏5 / 461 / بحث روايتى(رواياتى در مورد شان نزول آيات گذشته) ..... ص : 461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در تفسير قمى، در ذيل آيه:</w:t>
      </w:r>
      <w:r>
        <w:rPr>
          <w:rFonts w:cs="Traditional Arabic" w:hint="cs"/>
          <w:color w:val="006A0F"/>
          <w:sz w:val="30"/>
          <w:szCs w:val="30"/>
          <w:rtl/>
        </w:rPr>
        <w:t>" يُبَيِّنُ لَكُمْ عَلى‏ فَتْرَةٍ مِنَ الرُّسُلِ ..."</w:t>
      </w:r>
      <w:r>
        <w:rPr>
          <w:rFonts w:cs="Traditional Arabic" w:hint="cs"/>
          <w:color w:val="000000"/>
          <w:sz w:val="30"/>
          <w:szCs w:val="30"/>
          <w:rtl/>
        </w:rPr>
        <w:t xml:space="preserve"> آمده كه امام باقر (ع) فرمود: يعنى انقطاع و تعطيل شدن رسالت و نيامدن رسولان". و در كافى به سند خود از ابى حمزه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ثمالى و ابى الربيع روايت كرده كه گفتند سالى با امام باقر (ع) به سفر حج رفتيم، سالى بود كه هشام بن عبد الملك نيز به حج آمده بود، و نافع غلام آزاد شده عمر بن خطاب با او بود، وقتى نظرش به امام باقر (ع) افتاد كه در ركن كعبه نشسته و مردم دورش جمع شده‏اند به هشام گفت: اى امير المؤمنين آيا مى‏دانى اين شخص كيست كه اين چنين مردم پيرامونش را گرفته‏اند؟ گفت: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ج‏13 / 23 / روايات ديگرى در شرح اسراء و معراج ..... ص : 19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علل به سند خود از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روايت كرده كه گفت من از حضرت زين العابدين على بن الحسين (ع) در باره خداى عز و جل پرسيدم كه آيا خداوند به مكان وصف مى‏شود؟ حضرت فرمود:" تعالى اللَّه عن ذلك- خدا بزرگتر از اين است" عرض كردم اگر خداوند به مكان وصف نمى‏شود پس چرا وقتى مى‏خواست پيغمبرش را به خود نزديك كند او را به آسمان برد، مگر خدا در آسمان است؟ فرمود: نه اين كار براى آن بود كه مى‏خواست ملكوت و واقعيت آسمانها و آنچه در آنها (از عجائب صنع و بدايع خلقت) است را به او نشان دهد.</w:t>
      </w:r>
    </w:p>
    <w:p w:rsidR="000C7811" w:rsidRDefault="000C7811" w:rsidP="000C7811">
      <w:pPr>
        <w:rPr>
          <w:rFonts w:cs="Traditional Arabic"/>
          <w:color w:val="552B2B"/>
          <w:sz w:val="30"/>
          <w:szCs w:val="30"/>
          <w:rtl/>
        </w:rPr>
      </w:pPr>
      <w:r>
        <w:rPr>
          <w:rFonts w:cs="Traditional Arabic" w:hint="cs"/>
          <w:color w:val="552B2B"/>
          <w:sz w:val="30"/>
          <w:szCs w:val="30"/>
          <w:rtl/>
        </w:rPr>
        <w:t>من هدى القرآن / ج‏14 / 149 / بينات من الآيات: ..... ص : 141</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الخبر عن </w:t>
      </w:r>
      <w:r>
        <w:rPr>
          <w:rFonts w:cs="Traditional Arabic" w:hint="cs"/>
          <w:color w:val="E01B83"/>
          <w:sz w:val="30"/>
          <w:szCs w:val="30"/>
          <w:rtl/>
        </w:rPr>
        <w:t>ثابت‏</w:t>
      </w:r>
      <w:r>
        <w:rPr>
          <w:rFonts w:cs="Traditional Arabic" w:hint="cs"/>
          <w:color w:val="780000"/>
          <w:sz w:val="30"/>
          <w:szCs w:val="30"/>
          <w:rtl/>
        </w:rPr>
        <w:t xml:space="preserve"> </w:t>
      </w:r>
      <w:r>
        <w:rPr>
          <w:rFonts w:cs="Traditional Arabic" w:hint="cs"/>
          <w:color w:val="E01B83"/>
          <w:sz w:val="30"/>
          <w:szCs w:val="30"/>
          <w:rtl/>
        </w:rPr>
        <w:t>بن‏</w:t>
      </w:r>
      <w:r>
        <w:rPr>
          <w:rFonts w:cs="Traditional Arabic" w:hint="cs"/>
          <w:color w:val="780000"/>
          <w:sz w:val="30"/>
          <w:szCs w:val="30"/>
          <w:rtl/>
        </w:rPr>
        <w:t xml:space="preserve"> </w:t>
      </w:r>
      <w:r>
        <w:rPr>
          <w:rFonts w:cs="Traditional Arabic" w:hint="cs"/>
          <w:color w:val="E01B83"/>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سألت زين العابدين عليّ بن الحسين (عليهما السلام) عن اللّه عزّ و جلّ جلاله هل يوصف بمكان؟ فقال: «تعالى اللّه عن ذلك»، قلت:</w:t>
      </w:r>
    </w:p>
    <w:p w:rsidR="000C7811" w:rsidRDefault="000C7811" w:rsidP="000C7811">
      <w:pPr>
        <w:rPr>
          <w:rFonts w:cs="Traditional Arabic"/>
          <w:color w:val="552B2B"/>
          <w:sz w:val="30"/>
          <w:szCs w:val="30"/>
          <w:rtl/>
        </w:rPr>
      </w:pPr>
      <w:r>
        <w:rPr>
          <w:rFonts w:cs="Traditional Arabic" w:hint="cs"/>
          <w:color w:val="552B2B"/>
          <w:sz w:val="30"/>
          <w:szCs w:val="30"/>
          <w:rtl/>
        </w:rPr>
        <w:t>التفسير الأثري الجامع / ج‏1 / 115 / أتباع التابعين ..... ص : 112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10- أبو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الثمالي الأزدي الكوفي. كان معظّما عند أئمّة أهل البيت عليهم السّلام كثير السماع منهم.</w:t>
      </w:r>
    </w:p>
    <w:p w:rsidR="000C7811" w:rsidRDefault="000C7811" w:rsidP="000C7811">
      <w:pPr>
        <w:rPr>
          <w:rFonts w:cs="Traditional Arabic"/>
          <w:color w:val="552B2B"/>
          <w:sz w:val="30"/>
          <w:szCs w:val="30"/>
          <w:rtl/>
        </w:rPr>
      </w:pPr>
      <w:r>
        <w:rPr>
          <w:rFonts w:cs="Traditional Arabic" w:hint="cs"/>
          <w:color w:val="552B2B"/>
          <w:sz w:val="30"/>
          <w:szCs w:val="30"/>
          <w:rtl/>
        </w:rPr>
        <w:t>التفسير الأثري الجامع / ج‏1 / 388 / تفسير اهدنا الصراط المستقيم ..... ص : 381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560] و روى الصدوق بإسناده إلى محمّد بن سنان عن المفضل بن عمر قال: حدّثني أبو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الثمالي عن سيّد العابدين علي بن الحسين عليهما السّلام قال: «نحن أبواب اللّه، و نحن الصراط المستقيم، و نحن عيبة علمه، و نحن تراجمة وحيه، و نحن أركان توحيده، و نحن موضع سرّه».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احسن الحديث / ج‏6 / 10 / نكته‏ها ..... ص : 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معراج: بنا بر روايات، عروج آن حضرت به آسمانها از بيت المقدس شروع مى‏شود لازم است در اين زمينه مطالبى و لو به اختصار گفته شود، قبلا بايد بدانيم كه معراج آن حضرت به علّت تكامل معلومات او بوده تا چيزهايى كه لازم بود به مردم بيان فرمايد از روى بصيرت باشد، در علل الشرائع از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نقل شده كه به امام سجاد عليه السّلام گفت: آيا خدا بامكان وصف مى‏شود؟ امام فرمود: خدا از مكان برتر است، ثابت گفت: پس چرا رسولش را به آسمانها برد؟ حضرت فرمود: تا ملكوت آسمانها و آنچه را كه از</w:t>
      </w:r>
    </w:p>
    <w:p w:rsidR="000C7811" w:rsidRDefault="000C7811" w:rsidP="000C7811">
      <w:pPr>
        <w:rPr>
          <w:rFonts w:cs="Traditional Arabic"/>
          <w:color w:val="552B2B"/>
          <w:sz w:val="30"/>
          <w:szCs w:val="30"/>
          <w:rtl/>
        </w:rPr>
      </w:pPr>
      <w:r>
        <w:rPr>
          <w:rFonts w:cs="Traditional Arabic" w:hint="cs"/>
          <w:color w:val="552B2B"/>
          <w:sz w:val="30"/>
          <w:szCs w:val="30"/>
          <w:rtl/>
        </w:rPr>
        <w:t>مفاهيم القرآن / ج‏7 / 209 / معراج النبي الأكرم صلى الله عليه و آله و سلم ..... ص : 204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في الأحاديث المرويّة عن أئمّة أهل البيت تنديد بهذا الفكر النابي. روى الصدوق في علل الشرائع: عن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قال سألت زين العابدين- علي بن الحسين عليه السلام عن اللَّه جلّ جلاله هل يوصف بمكان؟ فقال: تعالى عن ذلك، قلنا: فلم أسرى نبيّه إلى السماء؟ قال: ليريه ملكوت السماوات و ما فيها من عجائب صنعه و بدائع خلقه.</w:t>
      </w:r>
    </w:p>
    <w:p w:rsidR="000C7811" w:rsidRDefault="000C7811" w:rsidP="000C7811">
      <w:pPr>
        <w:rPr>
          <w:rFonts w:cs="Traditional Arabic"/>
          <w:color w:val="552B2B"/>
          <w:sz w:val="30"/>
          <w:szCs w:val="30"/>
          <w:rtl/>
        </w:rPr>
      </w:pPr>
      <w:r>
        <w:rPr>
          <w:rFonts w:cs="Traditional Arabic" w:hint="cs"/>
          <w:color w:val="552B2B"/>
          <w:sz w:val="30"/>
          <w:szCs w:val="30"/>
          <w:rtl/>
        </w:rPr>
        <w:t>مختصر الميزان في تفسير القرآن / ج‏3 / 660 / بحث روائي: ..... ص : 647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في العلل باسناده عن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قال: سألت زين العابدين علي بن الحسين عليه السّلام عن اللّه جل جلاله هل يوصف بمكان؟ فقال: تعالى اللّه عن ذلك. قلت: فلم أسرى بنبيه محمد صلّى اللّه عليه و آله و سلم الى السماء؟ قال: ليريه ملكوت السماوات و ما فيها من عجائب صنعه و بدائع خلقه.</w:t>
      </w:r>
    </w:p>
    <w:p w:rsidR="000C7811" w:rsidRDefault="000C7811" w:rsidP="000C7811">
      <w:pPr>
        <w:rPr>
          <w:rFonts w:cs="Traditional Arabic"/>
          <w:color w:val="552B2B"/>
          <w:sz w:val="30"/>
          <w:szCs w:val="30"/>
          <w:rtl/>
        </w:rPr>
      </w:pPr>
      <w:r>
        <w:rPr>
          <w:rFonts w:cs="Traditional Arabic" w:hint="cs"/>
          <w:color w:val="552B2B"/>
          <w:sz w:val="30"/>
          <w:szCs w:val="30"/>
          <w:rtl/>
        </w:rPr>
        <w:t>تفسير راهنما / ج‏10 / 9 / [سوره الإسراء(17): آيه 1] ..... ص : 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گويد: از امام سجاد (ع) پرسيدم: ... چرا خداوند پيامبرش محمد (ص) راى به آسمانها برد؟ حضرت فرمود: براى اينكه ملكوت آسمانها و عجايب و پديده هاى خلقت خود را- كه در آسمانهاست- به او نشان دهد ...».</w:t>
      </w:r>
    </w:p>
    <w:p w:rsidR="000C7811" w:rsidRDefault="000C7811" w:rsidP="000C7811">
      <w:pPr>
        <w:rPr>
          <w:rFonts w:cs="Traditional Arabic"/>
          <w:color w:val="552B2B"/>
          <w:sz w:val="30"/>
          <w:szCs w:val="30"/>
          <w:rtl/>
        </w:rPr>
      </w:pPr>
      <w:r>
        <w:rPr>
          <w:rFonts w:cs="Traditional Arabic" w:hint="cs"/>
          <w:color w:val="552B2B"/>
          <w:sz w:val="30"/>
          <w:szCs w:val="30"/>
          <w:rtl/>
        </w:rPr>
        <w:t>تفسير راهنما / ج‏18 / 114 / [سوره النجم(53): آيه 9] ..... ص : 113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گويد: از امام‏سجاد (ع) درباره سخن خداوند عزّوجلّ‏</w:t>
      </w:r>
      <w:r>
        <w:rPr>
          <w:rFonts w:cs="Traditional Arabic" w:hint="cs"/>
          <w:color w:val="006A0F"/>
          <w:sz w:val="30"/>
          <w:szCs w:val="30"/>
          <w:rtl/>
        </w:rPr>
        <w:t xml:space="preserve"> «ثُمَّ دَنا فَتَدَلَّى فَكانَ قابَ قَوْسَيْنِ أَوْ أَدْنى‏»</w:t>
      </w:r>
      <w:r>
        <w:rPr>
          <w:rFonts w:cs="Traditional Arabic" w:hint="cs"/>
          <w:color w:val="000000"/>
          <w:sz w:val="30"/>
          <w:szCs w:val="30"/>
          <w:rtl/>
        </w:rPr>
        <w:t xml:space="preserve"> پرسيدم، فرمود: آن رسول خدا است كه به حجاب‏هاى نور نزديك شد.</w:t>
      </w:r>
    </w:p>
    <w:p w:rsidR="000C7811" w:rsidRDefault="000C7811" w:rsidP="000C7811">
      <w:pPr>
        <w:rPr>
          <w:rFonts w:cs="Traditional Arabic"/>
          <w:color w:val="552B2B"/>
          <w:sz w:val="30"/>
          <w:szCs w:val="30"/>
          <w:rtl/>
        </w:rPr>
      </w:pPr>
      <w:r>
        <w:rPr>
          <w:rFonts w:cs="Traditional Arabic" w:hint="cs"/>
          <w:color w:val="552B2B"/>
          <w:sz w:val="30"/>
          <w:szCs w:val="30"/>
          <w:rtl/>
        </w:rPr>
        <w:t>التيسير فى التفسير للقرآن برواية أهل البيت / ج‏7 / 312 / [سورة النجم(53): آية 23] ..... ص : 304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قال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سألت زين العابدين علي بن الحسين بن علي بن أبي طالب عليهم السّلام، عن اللّه جل جلاله، هل يوصف بمكان؟ فقال: «تعالى اللّه عن ذلك».</w:t>
      </w:r>
    </w:p>
    <w:p w:rsidR="000C7811" w:rsidRDefault="000C7811" w:rsidP="000C7811">
      <w:pPr>
        <w:rPr>
          <w:rFonts w:cs="Traditional Arabic"/>
          <w:color w:val="552B2B"/>
          <w:sz w:val="30"/>
          <w:szCs w:val="30"/>
          <w:rtl/>
        </w:rPr>
      </w:pPr>
      <w:r>
        <w:rPr>
          <w:rFonts w:cs="Traditional Arabic" w:hint="cs"/>
          <w:color w:val="552B2B"/>
          <w:sz w:val="30"/>
          <w:szCs w:val="30"/>
          <w:rtl/>
        </w:rPr>
        <w:t>انوار درخشان در تفسير قرآن / ج‏4 / 391 / شرح ..... ص : 383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بر حسب روايت كافى بسندى از ابى حمزه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روايت نموده كه گفت نافع مولى عمر بن خطاب در مكه از حضرت باقر عليه السّلام سؤالاتى نمود از جمله آن بود فاصله زمان عيسى مسيح و پيامبر اسلام صلّى اللّه عليه و آله چقدر بوده است حضرت فرمود پانصد سال ولى بگفتار و گمان تو ششصد سال بطول انجاميده است.</w:t>
      </w:r>
    </w:p>
    <w:p w:rsidR="000C7811" w:rsidRDefault="000C7811" w:rsidP="000C7811">
      <w:pPr>
        <w:rPr>
          <w:rFonts w:cs="Traditional Arabic"/>
          <w:color w:val="552B2B"/>
          <w:sz w:val="30"/>
          <w:szCs w:val="30"/>
          <w:rtl/>
        </w:rPr>
      </w:pPr>
      <w:r>
        <w:rPr>
          <w:rFonts w:cs="Traditional Arabic" w:hint="cs"/>
          <w:color w:val="552B2B"/>
          <w:sz w:val="30"/>
          <w:szCs w:val="30"/>
          <w:rtl/>
        </w:rPr>
        <w:t>انوار درخشان در تفسير قرآن / ج‏10 / 15 / [سوره الإسراء(17): آيه 1] ..... ص : 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در كتاب علل به سندى از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روايت نموده گفت: سؤال نمودم از امام زين العابدين على بن الحسين عليهما السّلام كه آيا پروردگار مكان دارد، موصوف به مكان مى‏شود.</w:t>
      </w:r>
    </w:p>
    <w:p w:rsidR="000C7811" w:rsidRDefault="000C7811" w:rsidP="000C7811">
      <w:pPr>
        <w:rPr>
          <w:rFonts w:cs="Traditional Arabic"/>
          <w:color w:val="552B2B"/>
          <w:sz w:val="30"/>
          <w:szCs w:val="30"/>
          <w:rtl/>
        </w:rPr>
      </w:pPr>
      <w:r>
        <w:rPr>
          <w:rFonts w:cs="Traditional Arabic" w:hint="cs"/>
          <w:color w:val="552B2B"/>
          <w:sz w:val="30"/>
          <w:szCs w:val="30"/>
          <w:rtl/>
        </w:rPr>
        <w:t>فقه القرآن / ج‏1 / 8 / بين يدي الكتاب ..... ص : 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قد ألّف الكثيرون من الفريقين في أحكام القرآن أو فقه القرآن منذ بدايات التاريخ الاسلامي حيث بادر أئمة أهل البيت (عليهم السّلام) و شيعتهم من حملة آثارهم- رضوان الله عليهم- الى تفسير الكتاب العزيز، و استجلاء غوامضه، و استخراج احكامه، سبقهم الى ذلك السابق الى الايمان و الى كل مكرمة مولانا أمير المؤمنين عليّ (عليه السّلام)، و حفيده الامام محمّد الباقر (عليه السّلام) و من شيعتهم السابقين الى ذلك أبو حمزة الثمالي، و اسمه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و كنية دينار ابو صفية، و كان ابو حمزة من شيعة علي (عليه السّلام) من النجباء الثقات و صحب أبا جعفر (عليه السّلام) كما ذكر ذلك ابن النديم في الفهرست. و ذكر كتاب تفسير الكلبيّ و هو محمد بن السائب المتوفى سنة 146 ه، و هو «أحكام القرآن» كما ذكره حيث قال: «كتاب احكام القرآن للكلبيّ رواه عن ابن عباس».</w:t>
      </w:r>
    </w:p>
    <w:p w:rsidR="000C7811" w:rsidRDefault="000C7811" w:rsidP="000C7811">
      <w:pPr>
        <w:rPr>
          <w:rFonts w:cs="Traditional Arabic"/>
          <w:color w:val="552B2B"/>
          <w:sz w:val="30"/>
          <w:szCs w:val="30"/>
          <w:rtl/>
        </w:rPr>
      </w:pPr>
      <w:r>
        <w:rPr>
          <w:rFonts w:cs="Traditional Arabic" w:hint="cs"/>
          <w:color w:val="552B2B"/>
          <w:sz w:val="30"/>
          <w:szCs w:val="30"/>
          <w:rtl/>
        </w:rPr>
        <w:t>تفسير غريب القرآن / 30 / تلامذته: ..... ص : 29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(المعروف بأبي صفية) الثمالي. انظر تهذيب الكمال (1/ 456) و رجال النجاشي (83).</w:t>
      </w:r>
    </w:p>
    <w:p w:rsidR="000C7811" w:rsidRDefault="000C7811" w:rsidP="000C7811">
      <w:pPr>
        <w:rPr>
          <w:rFonts w:cs="Traditional Arabic"/>
          <w:color w:val="552B2B"/>
          <w:sz w:val="30"/>
          <w:szCs w:val="30"/>
          <w:rtl/>
        </w:rPr>
      </w:pPr>
      <w:r>
        <w:rPr>
          <w:rFonts w:cs="Traditional Arabic" w:hint="cs"/>
          <w:color w:val="552B2B"/>
          <w:sz w:val="30"/>
          <w:szCs w:val="30"/>
          <w:rtl/>
        </w:rPr>
        <w:t>الإمام المهدي (عليه السلام) في القرآن و السنة / 281 / سورة الأنبياء</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533- روى الصدوق؛ بإسناده عن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عن سيّد العابدين عليّ بن الحسين، عن سيّد الشهداء الحسين بن عليّ، عن سيّد الأوصياء أمير المؤمنين عليّ بن أبي طالب عليهم السّلام، قال: قال رسول اللّه صلّى اللّه عليه و آله: «الأئمّة بعدي اثنا عشر: أوّلهم أنت يا عليّ، و آخرهم‏</w:t>
      </w:r>
    </w:p>
    <w:p w:rsidR="000C7811" w:rsidRDefault="000C7811" w:rsidP="000C7811">
      <w:pPr>
        <w:rPr>
          <w:rFonts w:cs="Traditional Arabic"/>
          <w:color w:val="552B2B"/>
          <w:sz w:val="30"/>
          <w:szCs w:val="30"/>
          <w:rtl/>
        </w:rPr>
      </w:pPr>
      <w:r>
        <w:rPr>
          <w:rFonts w:cs="Traditional Arabic" w:hint="cs"/>
          <w:color w:val="552B2B"/>
          <w:sz w:val="30"/>
          <w:szCs w:val="30"/>
          <w:rtl/>
        </w:rPr>
        <w:t>الإمام المهدي (عليه السلام) في القرآن و السنة / 293 / سورة الحج</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551- روى الشيخ الصدوق بإسناده عن أبي حمزة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الثماليّ، قال: سألت أبا جعفر محمّد بن عليّ الباقر عليه السّلام: يا ابن رسول اللّه لم سمّي عليّ أمير المؤمنين و هو اسم ما سمّي به أحد قبله و لا يحل لأحد بعده؟ قال: لأنّه ميرة العلم يمتار منه و لا يمتار من أحد غيره، قال: فقلت: يا ابن رسول اللّه فلم سمّي سيفه ذا الفقار؟ فقال عليه السّلام: لأنّه ما ضرب به أحدا من خلق اللّه إلّا أفقره من هذه الدنيا من أهله و ولده، و أفقره في الآخرة من الجنّة.</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225 / ابو حمزه ثمالى ..... ص : 225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يكى ديگر از كسانى كه برخى او را مفسر تابعى به شمار آورده‏اند، ابو حمزه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ثمالى است. در مفسر بودن وى ترديدى نيست، زيرا افزون بر اين كه در تفاسير آرا و روايات تفسيرى از وى نقل شده، جمعى از كتاب‏شناسان كتاب تفسيرى براى وى ذكر كرده‏اند. اما براى تابعى بودن وى دليلى در دست نيست، جز اين كه گفته‏اند وى از انس بن مالك و جابر بن عبد الله انصارى روايت كرده است و با توجه به اين كه انس و جابر از صحابه بوده‏اند و نقل روايت از آن دو ظهور در ديدن آن دو و مصاحبت با آن‏ها دارد، تابعى بودن وى ثابت مى‏شود.</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228 / آثار روايى و كتاب تفسير وى ..... ص : 228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اما دير زمانى است كه اثرى از كتاب تفسيرى ابى حمزه بر جاى نمانده و آنچه باقى است روايات پراكنده‏اى است كه برخى از عالمان از آن كتاب و يا از طريق روايى خود از ابى حمزه نقل كرده‏اند، كه اكنون به همّت عبد الرزاق حرز الدين با نام تفسير القرآن الكريم ابى حمزه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ثمالى گردآورى و چاپ شده است. وى با توجه به نقل‏هاى ابن شهر</w:t>
      </w:r>
    </w:p>
    <w:p w:rsidR="000C7811" w:rsidRDefault="000C7811" w:rsidP="000C7811">
      <w:pPr>
        <w:rPr>
          <w:rFonts w:cs="Traditional Arabic"/>
          <w:color w:val="552B2B"/>
          <w:sz w:val="30"/>
          <w:szCs w:val="30"/>
          <w:rtl/>
        </w:rPr>
      </w:pPr>
      <w:r>
        <w:rPr>
          <w:rFonts w:cs="Traditional Arabic" w:hint="cs"/>
          <w:color w:val="552B2B"/>
          <w:sz w:val="30"/>
          <w:szCs w:val="30"/>
          <w:rtl/>
        </w:rPr>
        <w:t>الإمام الباقر عليه السلام و اثره فى التفسير / 144 / 12 - ثابت بن دينار ..... ص : 144</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12- </w:t>
      </w:r>
      <w:r>
        <w:rPr>
          <w:rFonts w:cs="Traditional Arabic" w:hint="cs"/>
          <w:color w:val="E01B83"/>
          <w:sz w:val="30"/>
          <w:szCs w:val="30"/>
          <w:rtl/>
        </w:rPr>
        <w:t>ثابت‏</w:t>
      </w:r>
      <w:r>
        <w:rPr>
          <w:rFonts w:cs="Traditional Arabic" w:hint="cs"/>
          <w:color w:val="465BFF"/>
          <w:sz w:val="30"/>
          <w:szCs w:val="30"/>
          <w:rtl/>
        </w:rPr>
        <w:t xml:space="preserve"> </w:t>
      </w:r>
      <w:r>
        <w:rPr>
          <w:rFonts w:cs="Traditional Arabic" w:hint="cs"/>
          <w:color w:val="E01B83"/>
          <w:sz w:val="30"/>
          <w:szCs w:val="30"/>
          <w:rtl/>
        </w:rPr>
        <w:t>بن‏</w:t>
      </w:r>
      <w:r>
        <w:rPr>
          <w:rFonts w:cs="Traditional Arabic" w:hint="cs"/>
          <w:color w:val="465BFF"/>
          <w:sz w:val="30"/>
          <w:szCs w:val="30"/>
          <w:rtl/>
        </w:rPr>
        <w:t xml:space="preserve"> </w:t>
      </w:r>
      <w:r>
        <w:rPr>
          <w:rFonts w:cs="Traditional Arabic" w:hint="cs"/>
          <w:color w:val="E01B83"/>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الإمام الباقر عليه السلام و اثره فى التفسير / 179 / المختلف في توثيقهم: ..... ص : 179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الإمام الباقر عليه السلام و اثره فى التفسير / 425 / الطبقة الأولى: طبقة المؤلفين، و هم: ..... ص : 422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ممن ذكر أن له كتابا في التفسير أيضا أبو حمزة الثمالي، فقد قال ابن النديم: كتاب تفسير أبي حمزة الثمالي، و اسمه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و كنية دينار أبو صفية و كان أبو حمزة من النجباء الثقاة، صحب أبا جعفر.</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ج‏1 / 418 / 8. ابو حمزه ثمالى ..... ص : 418</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ابو حمزه ثمالى ازدى كوفى (متوفاى 148) از بزرگان اهل حديث و مقربان درگاه اهل بيت عليهم السّلام شمرده مى‏شود. فضل بن شاذان روايت مى‏كند كه امام علىّ بن موسى الرضا عليه السّلام درباره او فرمود: «ابو حمزه ثمالى، لقمان (يا سلمان) زمان خود بود. او محضر پربركت سه امام معصوم: علىّ بن الحسين، محمد بن على و جعفر بن محمد عليهم السّلام را تماما و برهه‏اى از دوران امامت موسى بن جعفر عليه السّلام را درك كرده و مورد عنايت آنان بوده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ج‏2 / 146 / 4. تفسير ابو حمزه ثمالى ..... ص : 146</w:t>
      </w:r>
    </w:p>
    <w:p w:rsidR="00770B2E"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حمزه، </w:t>
      </w:r>
      <w:r>
        <w:rPr>
          <w:rFonts w:cs="Traditional Arabic" w:hint="cs"/>
          <w:color w:val="E01B83"/>
          <w:sz w:val="30"/>
          <w:szCs w:val="30"/>
          <w:rtl/>
        </w:rPr>
        <w:t>ثابت‏</w:t>
      </w:r>
      <w:r>
        <w:rPr>
          <w:rFonts w:cs="Traditional Arabic" w:hint="cs"/>
          <w:color w:val="000000"/>
          <w:sz w:val="30"/>
          <w:szCs w:val="30"/>
          <w:rtl/>
        </w:rPr>
        <w:t xml:space="preserve"> </w:t>
      </w:r>
      <w:r>
        <w:rPr>
          <w:rFonts w:cs="Traditional Arabic" w:hint="cs"/>
          <w:color w:val="E01B83"/>
          <w:sz w:val="30"/>
          <w:szCs w:val="30"/>
          <w:rtl/>
        </w:rPr>
        <w:t>بن‏</w:t>
      </w:r>
      <w:r>
        <w:rPr>
          <w:rFonts w:cs="Traditional Arabic" w:hint="cs"/>
          <w:color w:val="000000"/>
          <w:sz w:val="30"/>
          <w:szCs w:val="30"/>
          <w:rtl/>
        </w:rPr>
        <w:t xml:space="preserve"> </w:t>
      </w:r>
      <w:r>
        <w:rPr>
          <w:rFonts w:cs="Traditional Arabic" w:hint="cs"/>
          <w:color w:val="E01B83"/>
          <w:sz w:val="30"/>
          <w:szCs w:val="30"/>
          <w:rtl/>
        </w:rPr>
        <w:t>دينار</w:t>
      </w:r>
      <w:r>
        <w:rPr>
          <w:rFonts w:cs="Traditional Arabic" w:hint="cs"/>
          <w:color w:val="000000"/>
          <w:sz w:val="30"/>
          <w:szCs w:val="30"/>
          <w:rtl/>
        </w:rPr>
        <w:t xml:space="preserve"> ثمالى ازدى كوفى (متوفاى 148) از خواص اصحاب ائمه‏</w:t>
      </w:r>
    </w:p>
    <w:p w:rsidR="000C7811" w:rsidRDefault="000C7811" w:rsidP="000C7811">
      <w:pPr>
        <w:pStyle w:val="NormalWeb"/>
        <w:bidi/>
        <w:rPr>
          <w:rFonts w:cs="Traditional Arabic"/>
          <w:color w:val="552B2B"/>
          <w:sz w:val="30"/>
          <w:szCs w:val="30"/>
        </w:rPr>
      </w:pPr>
      <w:r>
        <w:rPr>
          <w:rFonts w:cs="Traditional Arabic" w:hint="cs"/>
          <w:color w:val="552B2B"/>
          <w:sz w:val="30"/>
          <w:szCs w:val="30"/>
          <w:rtl/>
        </w:rPr>
        <w:t>ترجمه شواهد التنزيل حسكانى / 31 / فصل پنجم كثرت آيات در شأن على ع و اولاد</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(59)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ابى يحيى (زكريا بن ميسره) نقل كرده است امير المؤمنين على عليه السّلام فرمود:</w:t>
      </w:r>
    </w:p>
    <w:p w:rsidR="000C7811" w:rsidRDefault="000C7811" w:rsidP="000C7811">
      <w:pPr>
        <w:rPr>
          <w:rFonts w:cs="Traditional Arabic"/>
          <w:color w:val="552B2B"/>
          <w:sz w:val="30"/>
          <w:szCs w:val="30"/>
          <w:rtl/>
        </w:rPr>
      </w:pPr>
      <w:r>
        <w:rPr>
          <w:rFonts w:cs="Traditional Arabic" w:hint="cs"/>
          <w:color w:val="552B2B"/>
          <w:sz w:val="30"/>
          <w:szCs w:val="30"/>
          <w:rtl/>
        </w:rPr>
        <w:t>ترجمه شواهد التنزيل حسكانى / 176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(483)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كرده است كه از ابو جعفر عليه السّلام در باره آيه‏</w:t>
      </w:r>
      <w:r>
        <w:rPr>
          <w:rFonts w:cs="Traditional Arabic" w:hint="cs"/>
          <w:color w:val="006A0F"/>
          <w:sz w:val="30"/>
          <w:szCs w:val="30"/>
          <w:rtl/>
        </w:rPr>
        <w:t xml:space="preserve"> وَ لَقَدْ صَرَّفْنا لِلنَّاسِ فِي هذَا الْقُرْآنِ‏</w:t>
      </w:r>
      <w:r>
        <w:rPr>
          <w:rFonts w:cs="Traditional Arabic" w:hint="cs"/>
          <w:color w:val="000000"/>
          <w:sz w:val="30"/>
          <w:szCs w:val="30"/>
          <w:rtl/>
        </w:rPr>
        <w:t xml:space="preserve"> ... سؤال كردم آن حضرت فرمود:</w:t>
      </w:r>
    </w:p>
    <w:p w:rsidR="000C7811" w:rsidRDefault="000C7811" w:rsidP="000C7811">
      <w:pPr>
        <w:rPr>
          <w:rFonts w:cs="Traditional Arabic"/>
          <w:color w:val="552B2B"/>
          <w:sz w:val="30"/>
          <w:szCs w:val="30"/>
          <w:rtl/>
        </w:rPr>
      </w:pPr>
      <w:r>
        <w:rPr>
          <w:rFonts w:cs="Traditional Arabic" w:hint="cs"/>
          <w:color w:val="552B2B"/>
          <w:sz w:val="30"/>
          <w:szCs w:val="30"/>
          <w:rtl/>
        </w:rPr>
        <w:t>ترجمه شواهد التنزيل حسكانى / 177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(487)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مى‏گويد؛ ابو جعفر محمد بن علىّ عليه السّلام در تفسير و شرح آيه شريفه‏</w:t>
      </w:r>
      <w:r>
        <w:rPr>
          <w:rFonts w:cs="Traditional Arabic" w:hint="cs"/>
          <w:color w:val="006A0F"/>
          <w:sz w:val="30"/>
          <w:szCs w:val="30"/>
          <w:rtl/>
        </w:rPr>
        <w:t xml:space="preserve"> هُنالِكَ الْوَلايَةُ لِلَّهِ الْحَقِ‏</w:t>
      </w:r>
      <w:r>
        <w:rPr>
          <w:rFonts w:cs="Traditional Arabic" w:hint="cs"/>
          <w:color w:val="000000"/>
          <w:sz w:val="30"/>
          <w:szCs w:val="30"/>
          <w:rtl/>
        </w:rPr>
        <w:t xml:space="preserve"> ... فرمود: منظور از ولايت در آيه شريفه ولايت امير المؤمنين على عليه السّلام است و هيچ پيامبرى مبعوث نشد مگر به ولايت على بن ابى طالب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ترجمه شواهد التنزيل حسكانى / 219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[126]</w:t>
      </w:r>
      <w:r>
        <w:rPr>
          <w:rFonts w:cs="Traditional Arabic" w:hint="cs"/>
          <w:color w:val="006A0F"/>
          <w:sz w:val="30"/>
          <w:szCs w:val="30"/>
          <w:rtl/>
        </w:rPr>
        <w:t xml:space="preserve"> وَ جَعَلْنا مِنْهُمْ أَئِمَّةً يَهْدُونَ بِأَمْرِنا لَمَّا صَبَرُوا وَ كانُوا بِآياتِنا يُوقِنُونَ‏</w:t>
      </w:r>
      <w:r>
        <w:rPr>
          <w:rFonts w:cs="Traditional Arabic" w:hint="cs"/>
          <w:color w:val="000000"/>
          <w:sz w:val="30"/>
          <w:szCs w:val="30"/>
          <w:rtl/>
        </w:rPr>
        <w:t xml:space="preserve">. (سجده/ 24) «و چون شكيبايى كردند و به آيات ما يقين داشتند، برخى از آنان را پيشوايانى قرار داديم كه به فرمان ما (مردم را) هدايت مى‏كردند.» (624)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قول ابو جعفر عليه السّلام نقل كرده است كه آن جناب فرمود: آيه شريفه‏</w:t>
      </w:r>
      <w:r>
        <w:rPr>
          <w:rFonts w:cs="Traditional Arabic" w:hint="cs"/>
          <w:color w:val="006A0F"/>
          <w:sz w:val="30"/>
          <w:szCs w:val="30"/>
          <w:rtl/>
        </w:rPr>
        <w:t xml:space="preserve"> وَ جَعَلْنا مِنْهُمْ أَئِمَّةً يَهْدُونَ بِأَمْرِنا</w:t>
      </w:r>
      <w:r>
        <w:rPr>
          <w:rFonts w:cs="Traditional Arabic" w:hint="cs"/>
          <w:color w:val="000000"/>
          <w:sz w:val="30"/>
          <w:szCs w:val="30"/>
          <w:rtl/>
        </w:rPr>
        <w:t xml:space="preserve"> ... در باره فرزندان فاطمه عليها السّلام نازل شده است.</w:t>
      </w:r>
    </w:p>
    <w:p w:rsidR="000C7811" w:rsidRDefault="000C7811" w:rsidP="000C7811">
      <w:pPr>
        <w:rPr>
          <w:rFonts w:cs="Traditional Arabic"/>
          <w:color w:val="552B2B"/>
          <w:sz w:val="30"/>
          <w:szCs w:val="30"/>
          <w:rtl/>
        </w:rPr>
      </w:pPr>
      <w:r>
        <w:rPr>
          <w:rFonts w:cs="Traditional Arabic" w:hint="cs"/>
          <w:color w:val="552B2B"/>
          <w:sz w:val="30"/>
          <w:szCs w:val="30"/>
          <w:rtl/>
        </w:rPr>
        <w:t>ترجمه شواهد التنزيل حسكانى / 237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(782)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حكايت كرد؛ در حضور على بن حسين عليه السّلام نشسته بودم دو نفر از اهل عراق به نزد آن جناب آمدند و گفتند:</w:t>
      </w:r>
    </w:p>
    <w:p w:rsidR="000C7811" w:rsidRDefault="000C7811" w:rsidP="000C7811">
      <w:pPr>
        <w:rPr>
          <w:rFonts w:cs="Traditional Arabic"/>
          <w:color w:val="552B2B"/>
          <w:sz w:val="30"/>
          <w:szCs w:val="30"/>
          <w:rtl/>
        </w:rPr>
      </w:pPr>
      <w:r>
        <w:rPr>
          <w:rFonts w:cs="Traditional Arabic" w:hint="cs"/>
          <w:color w:val="552B2B"/>
          <w:sz w:val="30"/>
          <w:szCs w:val="30"/>
          <w:rtl/>
        </w:rPr>
        <w:t>ترجمه شواهد التنزيل حسكانى / 237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مى‏گويد؛ چون سخن آن حضرت به اين جا رسيد، از ميان جمعيت برخاستم و گفتم: يا ابن رسول اللَّه! پس اين آيه كريمه در حقّ چه كسى يا كسانى نازل شده؛ بيان فرماييد تا با خبر شويم.</w:t>
      </w:r>
    </w:p>
    <w:p w:rsidR="000C7811" w:rsidRDefault="000C7811" w:rsidP="000C7811">
      <w:pPr>
        <w:rPr>
          <w:rFonts w:cs="Traditional Arabic"/>
          <w:color w:val="552B2B"/>
          <w:sz w:val="30"/>
          <w:szCs w:val="30"/>
          <w:rtl/>
        </w:rPr>
      </w:pPr>
      <w:r>
        <w:rPr>
          <w:rFonts w:cs="Traditional Arabic" w:hint="cs"/>
          <w:color w:val="552B2B"/>
          <w:sz w:val="30"/>
          <w:szCs w:val="30"/>
          <w:rtl/>
        </w:rPr>
        <w:t>ترجمه شواهد التنزيل حسكانى / 313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(1072)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حكايت كرد؛ از ابو جعفر عليه السّلام در تفسير</w:t>
      </w:r>
      <w:r>
        <w:rPr>
          <w:rFonts w:cs="Traditional Arabic" w:hint="cs"/>
          <w:color w:val="006A0F"/>
          <w:sz w:val="30"/>
          <w:szCs w:val="30"/>
          <w:rtl/>
        </w:rPr>
        <w:t xml:space="preserve"> عَمَّ يَتَساءَلُونَ. عَنِ النَّبَإِ الْعَظِيمِ‏</w:t>
      </w:r>
      <w:r>
        <w:rPr>
          <w:rFonts w:cs="Traditional Arabic" w:hint="cs"/>
          <w:color w:val="000000"/>
          <w:sz w:val="30"/>
          <w:szCs w:val="30"/>
          <w:rtl/>
        </w:rPr>
        <w:t xml:space="preserve"> سؤال كردم.</w:t>
      </w:r>
    </w:p>
    <w:p w:rsidR="000C7811" w:rsidRDefault="000C7811" w:rsidP="000C7811">
      <w:pPr>
        <w:rPr>
          <w:rFonts w:cs="Traditional Arabic"/>
          <w:color w:val="552B2B"/>
          <w:sz w:val="30"/>
          <w:szCs w:val="30"/>
          <w:rtl/>
        </w:rPr>
      </w:pPr>
      <w:r>
        <w:rPr>
          <w:rFonts w:cs="Traditional Arabic" w:hint="cs"/>
          <w:color w:val="552B2B"/>
          <w:sz w:val="30"/>
          <w:szCs w:val="30"/>
          <w:rtl/>
        </w:rPr>
        <w:t>ترجمه شواهد التنزيل حسكانى / 315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(1077) محمد بن سنان حكايت كرد؛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w:t>
      </w:r>
    </w:p>
    <w:p w:rsidR="000C7811" w:rsidRDefault="000C7811" w:rsidP="000C7811">
      <w:pPr>
        <w:rPr>
          <w:rFonts w:cs="Traditional Arabic"/>
          <w:color w:val="552B2B"/>
          <w:sz w:val="30"/>
          <w:szCs w:val="30"/>
          <w:rtl/>
        </w:rPr>
      </w:pPr>
      <w:r>
        <w:rPr>
          <w:rFonts w:cs="Traditional Arabic" w:hint="cs"/>
          <w:color w:val="552B2B"/>
          <w:sz w:val="30"/>
          <w:szCs w:val="30"/>
          <w:rtl/>
        </w:rPr>
        <w:t>سيماى امام على (ع) در قرآن / 181 / 79 و نيز در اين سوره نازل شده است: و إذا قيل لهم ما ذا أنزل ربكم قالوا أساطير الأولين ..... ص : 180</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جعفر بن محمد نقل كرد كه گفت: جبرئيل بر محمد (ص) چنين قرائت كرد: وقتى به آنان گفته شود كه پروردگارتان درباره على چه چيزى نازل كرده است؟ مى‏گويند: افسانه‏هاى پيشينيان.</w:t>
      </w:r>
    </w:p>
    <w:p w:rsidR="000C7811" w:rsidRDefault="000C7811" w:rsidP="000C7811">
      <w:pPr>
        <w:rPr>
          <w:rFonts w:cs="Traditional Arabic"/>
          <w:color w:val="552B2B"/>
          <w:sz w:val="30"/>
          <w:szCs w:val="30"/>
          <w:rtl/>
        </w:rPr>
      </w:pPr>
      <w:r>
        <w:rPr>
          <w:rFonts w:cs="Traditional Arabic" w:hint="cs"/>
          <w:color w:val="552B2B"/>
          <w:sz w:val="30"/>
          <w:szCs w:val="30"/>
          <w:rtl/>
        </w:rPr>
        <w:t>سيماى امام على (ع) در قرآن / 191 / 88 و نيز در اين سوره نازل شده است: و لقد صرفنا للناس في هذا القرآن من كل مثل فأبى أكثر الناس إلا كفورا ..... ص : 191</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از ابو جعفر درباره سخن خداوند «لقد صرّفنا» پرسيدم، گفت: على را در كلّ قرآن ذكر كرديم و آن همان ذكر است «فما يزيدهم الّا نفورا پس براى آنان جز نفرت اضافه نكرد.» 484- همين مضمون با سند ديگرى نيز نقل شده است.</w:t>
      </w:r>
    </w:p>
    <w:p w:rsidR="000C7811" w:rsidRDefault="000C7811" w:rsidP="000C7811">
      <w:pPr>
        <w:rPr>
          <w:rFonts w:cs="Traditional Arabic"/>
          <w:color w:val="552B2B"/>
          <w:sz w:val="30"/>
          <w:szCs w:val="30"/>
          <w:rtl/>
        </w:rPr>
      </w:pPr>
      <w:r>
        <w:rPr>
          <w:rFonts w:cs="Traditional Arabic" w:hint="cs"/>
          <w:color w:val="552B2B"/>
          <w:sz w:val="30"/>
          <w:szCs w:val="30"/>
          <w:rtl/>
        </w:rPr>
        <w:t>سيماى امام على (ع) در قرآن / 275 / 134 و نيز در اين سوره نازل شده است: ثم أورثنا الكتاب الذين اصطفينا من عبادنا فمنهم ظالم لنفسه و منهم مقتصد و منهم سابق بالخيرات بإذن الله ذلك هو الفضل الكبير. ..... ص : 275</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نزد علىّ بن الحسين (ع) نشسته بودم كه دو نفر از اهل عراق‏</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سيماى امام على (ع) در قرآن / 373 / 189 و نيز از سوره نبأ نازل شده است: عم يتساءلون عن النبإ العظيم الذي هم فيه مختلفون ..... ص : 372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(سوره مرسلات آيات 1- 2) 1072- عن أبي حمزة الثمالي قال: سألت أبا جعفر عن قول اللّه تعالى (عمّ يتسائلون، عن النبأ العظيم) فقال: كان عليّ يقول لأصحابه: أنا و اللّه النبأ العظيم الذي اختلف فيّ جميع الأمم بألسنتها و اللّه ما للّه نبأ أعظم مني، و لا للّه آية أعظم مني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از ابو جعفر درباره سخن خداوند «عم يتسائلون عن النبأ العظيم» پرسيدم گفت: على به يارانش گفت: به خدا سوگند كه من همان خبر بزرگ هستم كه همه ملت‏ها با زبان‏هاى خود درباره من اختلاف كرده‏اند، به خدا سوگند كه خداوند را خبرى بزرگتر از من نيست و براى خدا نشانه‏اى بزرگتر از من نيست.</w:t>
      </w:r>
    </w:p>
    <w:p w:rsidR="000C7811" w:rsidRDefault="000C7811" w:rsidP="000C7811">
      <w:pPr>
        <w:rPr>
          <w:rFonts w:cs="Traditional Arabic"/>
          <w:color w:val="552B2B"/>
          <w:sz w:val="30"/>
          <w:szCs w:val="30"/>
          <w:rtl/>
        </w:rPr>
      </w:pPr>
      <w:r>
        <w:rPr>
          <w:rFonts w:cs="Traditional Arabic" w:hint="cs"/>
          <w:color w:val="552B2B"/>
          <w:sz w:val="30"/>
          <w:szCs w:val="30"/>
          <w:rtl/>
        </w:rPr>
        <w:t>سيماى امام على (ع) در قرآن / 375 / 191 و نيز در اين سوره نازل شده است: يوم يقوم الروح و الملائكة صفا لا يتكلمون إلا من أذن له الرحمن و قال صوابا ..... ص : 375</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نزد محمد بن على رفتم و به او گفتم: اى پسر پيامبر براى من حديثى بگو كه مرا سودمند باشد. گفت: اى ابو حمزه همه مردم وارد بهشت خواهند شد مگر كسى كه از آن خوددارى كند! گفتم: آيا كسى پيدا مى‏شود كه از رفتن به بهشت خوددارى كند؟ گفت: آرى، هر كس كه نگويد: لا اله الا اللّه محمد رسول اللّه. گفتم: من مرجئه و قدريه و خوارج و بنى اميه را ترك كردم در حالى كه همگى مى‏گفتند: لا اله الا اللّه محمد رسول اللّه. پس گفت: هيهات هيهات! چون روز قيامت‏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 / 12 / قرن دوم ..... ص : 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ابن نديم ميگويد: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كه از ياران امام سجاد عليه السلام است داراى كتابى در تفسير بوده است و نيز ابو بصير كه از ياران امام صادق عليه السلام است كتابى بزرگ و عالى در تفسير نوشت و جابر بن يزيد جعفى متوفى سال 127 است و شعبة بن حجاج و سفيان بن عيينه و مجاهد كسانيند كه در تفسير كتاب نوشتند در همين قرن ميان تابعين اين عده شهرت بسزايى در تفسير يافتند.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ج‏5 / 312 / شان نزول ..... ص : 312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اين آيه در باره كعب بن مالك، از طايفه بنى سلمه و مرارة بن ربيع از طايفه بنى عمرو بن عوف و هلال بن اميه از طايفه بنى واقف، كه در جنگ تبوك از حركت با پيامبر گرامى اسلام، متخلف شدند، نازل گرديد و خداوند، عبد اللَّه بن ام مكتوم را كه نابينا بود، معذور دانست و آن عده را كه سالم بودند ملامت كرد، اين مطلب را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روايت كرده است.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ج‏6 / 5 / شان نزول ..... ص : 5</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بما خبر رسيده است كه مشركين در روز بدر، هنگامى كه خارج شدند، هيچكس را بجز پيران و كودكان و بيماران بجاى نگذاشتند، از اين رو عده‏اى از كسانى كه به اسلام. تكلم كرده بودند، با ايشان حركت كردند. هنگامى كه مشركين رو در روى پيامبر گرامى اسلام، قرار گرفتند، اين عده، به كمى جمعيت مسلمانان نگريستند و در باره گفته خود نسبت به اسلام به ترديد افتادند و در گروه مشركين، گرفتار و كشته شدند. از اين رو در باره ايشان، اين آيه نازل گرديد. از ابن عباس و سعدى و قتاده نيز، همين طور نقل شده است، عكرمه گويد: اين عده، عبارت بودند از: قيس بن فاكه بن مغيره، حارث بن زمعة بن اسود، قيس بن وليد بن مغيره و ابو العاص بن منبه بن حجاج و على بن امية بن خلف. ابو الجارود نيز از امام باقر (ع) همين طور روايت كرده است. ابن عباس گويد: در آن زمان من طفلى صغير و از «مستضعفين» بودم و نيز از وى نقل شده است كه گفت: پدرم مردى پير و مادرم زنى پير و من كودكى خرد سال و همگى از «مستضعفين» بوديم.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ترجمه تفسير مجمع البيان / ج‏6 / 9 / شان نزول ..... ص : 9</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حمزة</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قتاده و سعيد بن جبير گويند: پس از نزول آيات هجرت، مردى مسلمان بنام جندع يا جندب بن ضمره كه در مكه بود، آيات را شنيد. گفت: به خدا من ضعيف نيستم، من قوتى براى مهاجرت دارم و راه را مى‏شناسم و معذور نيستم و در حالى كه به سختى بيمار بود به فرزندانش گفت: من بايد از مكه خارج شود، زيرا مى‏ترسم در اينجا بميرم او را بر تختى نهادند و از مكه خارج كردند. هنگامى كه به تنعيم رسيد، جان سپرد، از اينرو آيه شريفه نازل گرديد.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ج‏6 / 20 / دلالت آيه ..... ص : 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است كه: پيامبر با بنى انمار جنگيد، آنها شكست خوردند و مال و فرزندان ايشان بدست مسلمين افتاد پيامبر و مسلمانان فرود آمدند، در حالى كه از دشمن احدى را نمى‏ديدند، از اين رو سلاح را بر زمين گذاشتند و پيامبر براى قضاى حاجت، بيرون رفت و در حالى كه سلاح را بر زمين گذاشته بود، ميان خود و اصحابش يك وادى قرار داد و پس از قضاى حاجت در زير سايه درختى نشست. در اين وقت غورث بن حارث محاربى او را بديد. كسانش وى را بگفتند: اين‏</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ج‏6 / 54 / مقصود ..... ص : 54</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گويد: در هر يك از بتها شيطان ماده‏اى بود كه خادمان كعبه، او را مى‏ديدند و با او سخن مى‏گفتند. اين كار را شيطان كرده بود و خداوند فرموده:</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ج‏6 / 56 / مقصود ..... ص : 54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از پيامبر گرامى اسلام در باره اين آيه روايت شده است كه: از بنى آدم نود و نه نفر در جهنم و يكى در بهشت خواهد بود. در روايت ديگر است كه: از هر هزار نفر از بنى آدم يكى براى خدا و بقيه براى آتش و شيطان خواهد بود. اين دو روايت را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است.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ج‏6 / 179 / فضيلت ..... ص : 178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نيز به اسناد خود از امام باقر ع روايت كرده است كه: «هر كس سوره مائده را در روزهاى پنجشنبه بخواند، ايمان او بظلم نياميزد و هرگز بخدا شرك نياورد.» و نيز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كرده است كه: «سوره مائده يك جا و بطور كامل نازل گرديد و 70 هزار ملك همراه آن بزمين آمدند.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ج‏6 / 208 / شان نزول ..... ص : 208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رافع مى‏گويد: پيامبر مرا مامور كرد كه تمام سگان مدينه را بكشم. من هم فرمان پيامبر را اجرا كردم. مردم گرد آمدند و پيش پيامبر شكايت كردند. پيشواى اسلام سكوت كرد. از اينرو آيه نازل شد و پيامبر اجازه داد سگهايى كه نفع دارند نگه دارى كنند و سگهاى بى نفع و مزاحم و موذى را نگه دارى نكنند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حكم بن ظهيره روايت كرده‏اند كه «زيد الخيل» و عدى بن حاتم خدمت پيامبر آمده، عرض كردند: در ميان ما دو مرد هستند كه داراى شش سگ شكارى هستند. اين سگها گاوان وحشى و آهوان را شكار مى‏كنند. برخى از آنها فرصت ذبحشان پيدا مى‏شود و برخى نه. با اينكه خداوند ميته را حرام كرده است، از اين شكارها چه چيز بر ما حلال است؟ از اينرو خداوند دستور فرمود كه از شكار حيوانات شكارى بخورند و پيامبر او را «زيد الخير» ناميد.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ترجمه تفسير مجمع البيان / ج‏8 / 37 / دلالت آيه ..... ص : 36</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وقتى كه پيامبر گرامى اسلام وارد مدينه شد، عمر به عبد اللَّه بن سلام گفت: خداوند در قرآن كريم فرموده است كه: اهل كتاب، پيامبر را همچون فرزندان خود مى‏شناسند. آيا اين مطلب صحيح است؟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ج‏9 / 153 / داستان هود ..... ص : 152</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سالم از امام باقر ع نقل كرده است كه خدا را خزانه‏اى از باد است كه بر آن قفل نهاده شده است. اگر در آن باز شود، زمين و آسمان را از جاى مى‏كند.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ج‏9 / 168 / داستان لوط و قومش ..... ص : 168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روايتى كه بوسيله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ابو بصير از امام باقر (ع) روايت شده است، لوط مدت سى سال در ميان قوم بسر برد. او از خود قوم نبود، بلكه از خارج بسوى ايشان رفته بود. آنها را بسوى خدا دعوت ميكرد و از زشتى‏ها بر حذر ميداشت.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ج‏10 / 87 / مقصود ..... ص : 85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منظور عبد اللَّه بن سلام و ابن صوريا و ... كه ايمان آورده بودند. در حديث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حكم بن ظهير است كه چون موسى لوحه‏ها را برگرفت، گفت: خدايا در لوحه‏ها امتى را مى‏نگرم، كه بهترين امتى است كه براى مردم خارج شده است، آنها امر بمعروف و نهى از منكر مى‏كنند. آنها را از امت من قرار ده. خداوند فرمود: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ج‏10 / 114 / مقصود ..... ص : 113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برخى گفته‏اند: منظور از اين كس بلعام بن باعور و برخى گفته‏اند: مردى بود تابع دين موسى و در آن شهرى كه موسى مى‏خواست برود و مردم آن كافر بودند، مى‏زيست و اسم اعظم پيش او بود و هر گاه دعا مى‏كرد، مستجاب مى‏شد.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ج‏10 / 165 / مقصود: ..... ص : 164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يعنى: بگو انفال از خداست و با اينكه كراهت داريد، به شما نمى‏دهد، زيرا اصلاح شما را بهتر مى‏داند، هم چنان كه با همه كراهتى كه گروهى از مؤمنين داشتند، ترا از مدينه بوسيله وحى خارج كرد و رهسپار بدر گردانيد، زيرا رفتن به بدر براى شما مصلحت بيشترى داشت تا ماندن در شهر، و اگر متصل به بعد باشد، يعنى: در باره حق از روى كراهتى كه نسبت به آن دارند، با تو جدال مى‏كنند، همانطورى كه در باره خارج شدن تو از مدينه بسوى بدر نيز با تو جدال كردند، زيرا مى‏گفتند: چگونه خارج شويم، با اينكه عده ما كم و عده دشمن زياد است؟ برخى مى‏گفتند: چگونه خارج شويم. در حالى كه نميدانيم بسوى قافله مى‏رويم يا بسوى جنگ! در حديث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است كه: خداوند ياور تست، چنان كه ترا از خانه‏ات خارج گردانيد.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ج‏10 / 187 / مقصود ..... ص : 186</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است كه ابو جهل گفت: خدايا دين ما قديم و دين محمد جديد است. هر كدام از دينها را كه مى‏پسندى امروز يارى كن. معناى آيه اين است كه: اگر مى‏خواستيد كه خداوند هر كدام از دو سپاه را كه اهل هدايت است، پيروزى بخشد، اكنون محمد (ص) و يارانش پيروز شدند. بنا بر اين سپاه محمد (ص) اهل هدايت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ترجمه تفسير مجمع البيان / ج‏11 / 184 / شأن نزول: ..... ص : 184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اين تفسيرى است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براى آيه كرده است.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ج‏11 / 199 / شأن نزول: ..... ص : 199</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اينان سه نفر از انصار بودند بنامهاى: ابو لبابة بن‏</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ج‏12 / 166 / تفسير: ..... ص : 165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زين العابدين عليه السلام روايت كرده كه آن حضرت فرمود: رسم يعقوب اين بود كه هر روز گوسفندى را ذبح ميكرد و مقدارى از آن را صدقه ميداد و ما بقى را بمصرف خوراك خود و خاندانش ميرساند، تا اينكه در شب جمعه‏اى شخص سائل و مؤمنى در حالى كه روزه‏دار بود بدرخانه او آمد و غذايى از آنها خواست، و خاندان يعقوب با اينكه صداى او را شنيدند ولى گفته‏اش را باور نكرده و چيزى باو ندادند، سائل مزبور چون از اطعام آنها مأيوس و نااميد گرديد و تاريكى شب او را فرا گرفت گريست و از گرسنگى خويش بخداى تعالى شكايت برد و آن شب را گرسنه خوابيد و فرداى آن روز را نيز روزه گرفت، و از آن سو خاندان يعقوب در آن شب سير خفتند و روز ديگر هم مقدارى از غذاى شب داشتند، و همين جريان سبب شد كه خداوند يعقوب را بفراق يوسف مبتلا كند و بيعقوب وحى شد كه آماده بلاى من باش‏</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ج‏12 / 210 / تفسير: ..... ص : 206</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«رَبِّ السِّجْنُ أَحَبُّ إِلَيَّ مِمَّا يَدْعُونَنِي إِلَيْهِ»</w:t>
      </w:r>
      <w:r>
        <w:rPr>
          <w:rFonts w:cs="Traditional Arabic" w:hint="cs"/>
          <w:color w:val="000000"/>
          <w:sz w:val="30"/>
          <w:szCs w:val="30"/>
          <w:rtl/>
        </w:rPr>
        <w:t xml:space="preserve"> پروردگارا زندان براى من محبوبتر و آسانتر است از آن عمل زشتى كه اين زنان مرا بدان ميخوانند، و از اين جمله معلوم ميشود كه آن زنان ديگر نيز تقاضايى مثل تقاضاى زليخا از يوسف كرده بودند و در حديثى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على بن الحسين عليه السلام روايت كرده چنين است كه فرمود: همين كه زنان مزبور از نزد زليخا رفتند هر كدام جداگانه در پنهانى كسى بنزد يوسف فرستاده و تقاضاى ديدار او را كردند. و برخى گفته‏اند: زنان مصرى بيوسف- گفتند: خواسته خانم خود را انجام بده و فرمانش را اطاعت كن كه بدو ستم ميكنى و او مظلوم واقع شده. و بعضى گويند: پس از اينكه آن زنها يوسف را ديدند از زليخا درخواست كردند كه اجازه دهد تا آنها هر كدام جداگانه يوسف را در خلوت به بينند و از وى بخواهند تا درخواست زليخا را انجام دهد و حاجتش را برآورد، و چون زليخا اينكار را كرد و آنها در خلوت بنزد يوسف رفتند هر كدام يوسف را بخود دعوت كرده و از وى خواستند تا آنها را كامروا سازد، و بدينجهت بود كه يوسف گفت:</w:t>
      </w:r>
      <w:r>
        <w:rPr>
          <w:rFonts w:cs="Traditional Arabic" w:hint="cs"/>
          <w:color w:val="006A0F"/>
          <w:sz w:val="30"/>
          <w:szCs w:val="30"/>
          <w:rtl/>
        </w:rPr>
        <w:t xml:space="preserve"> «رَبِّ السِّجْنُ أَحَبُّ إِلَيَّ ...»</w:t>
      </w:r>
      <w:r>
        <w:rPr>
          <w:rFonts w:cs="Traditional Arabic" w:hint="cs"/>
          <w:color w:val="000000"/>
          <w:sz w:val="30"/>
          <w:szCs w:val="30"/>
          <w:rtl/>
        </w:rPr>
        <w:t xml:space="preserve"> و در اينجا اين سؤال پيش ميآيد كه چگونه يوسف گفت: «پروردگارا زندان نزد من محبوبتر است از آنچه اينان مرا بدان ميخوانند» با اينكه منظورش از زندان نه جا و مكان زندان بوده كه آنجا را بخواهد بلكه معناى مصدرى آن يعنى زندانى شدن و محبوس گشتن بوده و معلوم است كه همين زندانى شدن بى‏گناه نيز خود گناهى جداگانه است همانطور كه پذيرفتن دعوت زنان مصرى نيز گناه بوده، و چگونه يوسف زندان را از خدا خواست و گفت: زندان نزد من محبوبتر است؟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ج‏15 / 212 / مقصود: ..... ص : 211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اين باره اقوالى است: 1- ابن عباس گويد: اين آيه مخصوص على (ع) است، زيرا هيچ مؤمنى نيست كه محبت على در دل نداشته باشد. در تفسير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آمده است كه پيامبر به على فرمود: بگو: خدايا براى من نزد خويش عهدى قرار ده و محبت مرا در دل مؤمنين بينداز. على بدستور پيامبر دعا كرد و اين آيه نازل گرديد. نظير همين روايت، از جابر بن عبد اللَّه انصارى نيز نقل شده است. 2- اين آيه شامل تمام مؤمنين مى‏شود. خداوند محبت آنها را در دل مردم صالح قرار مى‏دهد. هرم بن حبان گويد: هر كس دل خود را متوجه خدا كند، خداوند هم دلهاى مؤمنين را متوجه او مى‏سازد و دوستى او را در دل ايشان قرار مى‏دهد. ربيع بن </w:t>
      </w:r>
      <w:r>
        <w:rPr>
          <w:rFonts w:cs="Traditional Arabic" w:hint="cs"/>
          <w:color w:val="000000"/>
          <w:sz w:val="30"/>
          <w:szCs w:val="30"/>
          <w:rtl/>
        </w:rPr>
        <w:lastRenderedPageBreak/>
        <w:t>انس گويد: خدا هر گاه بنده‏اى را دوست بدارد، بجبرئيل گويد: من فلان كس را دوست مى‏دارم. تو هم او را دوست بدار. جبرئيل در آسمان ندا مى‏كند كه خداوند فلان كس را دوست مى‏دارد.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ج‏20 / 100 / تفسير: ..... ص : 96</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از زيد بن على بن الحسين عليهما السلام روايت كرده كه گفت من اميدوارم كه براى نيكوكاران ما دو پاداش باشد و ميترسم بر تبهكاران و بدكاران از ما كه عذابشان دو برابر شود چنانچه همسران پيغمبر صلى اللَّه عليه و آله را وعده داد.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ج‏20 / 110 / احاديث شيعه و سنى در اينكه مقصود از اهل البيت آيه تطهير خاندان رسالت است نه غير ايشان ..... ص : 110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تفسيرش گويد: حديث كرد مرا حوشب از ام سلمه گويد، فاطمه عليها سلام نزد پيغمبر (ص) آمده و حريره‏اى براى آن حضرت آورد، پيامبر فرمود شوهرت و دو پسرت را بخوان، پس فاطمه آنها را آورده و از آن حريره خوردند آن گاه پيغمبر كساء خيبرى را بر سر آنان انداخته و گفت‏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ج‏20 / 169 / كيفيت صلوات بر پيامبر و خاندان او: ..... ص : 169</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مرا سدى و حميد بن سعد انصارى و بريد بن ابى زياد از عبد الرحمن بن ليلى از كعب بن عجزه حديث كرد گفت وقتى اين آيه نازل شد گفتيم اى رسول خدا سلام بر شما را شناختيم پس صلوات بر شما چگونه است؟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ج‏20 / 295 / تفسير: ..... ص : 294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گويد، شنيدم على بن الحسين عليهما السلام و حسن بن حسن بن على عليهم السلام ميگفتند آن لشگر صحراء بيداء است كه زمين از قدمهاى آنها ميگيرد و فرود ميبرد.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ج‏20 / 367 / شأن نزول: ..... ص : 366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عمار بن عاصم از شفيق بن سلمه از عبد اللَّه بن مسعود روايت كرده كه قريش اجتماع كردند بدرب منزل پيغمبر (ص) پس پيغمبر" ص" بيرون آمد و مشت خاكى بر سر و صورت آنها پاشيد و آنها او را نديدند، عبد اللَّه گويد آنها همان مردمى بودند كه در كنار چاه بدر اجتماع كردند.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ج‏22 / 131 / تفسير آيه مودت: ..... ص : 128</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روايت كرده ميگويد: عثمان بن عمير از سعيد بن جبير از عبد اللَّه بن عباس روايت ميكند هنگامى كه رسول خدا (ص) وارد مدينه شد، و اساس اسلام را استوار فرمود، انصار گفتند: خدمت رسول خدا (ص) برويم و به او بگوئيم اگر لازم داشته باشى اينست اموال ما در اختيار تو است هر فرمانى درباره آن بدهى هيچ مانع و اشكالى در بين نيست، انصار خدمت حضرت رفتند و اين اظهار را نمودند، و بدنبال آن اين آيه نازل شد</w:t>
      </w:r>
      <w:r>
        <w:rPr>
          <w:rFonts w:cs="Traditional Arabic" w:hint="cs"/>
          <w:color w:val="006A0F"/>
          <w:sz w:val="30"/>
          <w:szCs w:val="30"/>
          <w:rtl/>
        </w:rPr>
        <w:t xml:space="preserve"> «قُلْ لا أَسْئَلُكُمْ عَلَيْهِ أَجْراً إِلَّا الْمَوَدَّةَ فِي الْقُرْبى‏»</w:t>
      </w:r>
      <w:r>
        <w:rPr>
          <w:rFonts w:cs="Traditional Arabic" w:hint="cs"/>
          <w:color w:val="000000"/>
          <w:sz w:val="30"/>
          <w:szCs w:val="30"/>
          <w:rtl/>
        </w:rPr>
        <w:t xml:space="preserve"> حضرت آيه را بر آنان خواند و فرمود: پس از من نزديكان مرا دوست داشته باشيد، انصار از خدمت حضرت بيرون رفتند در حالى كه تسليم فرمان او بودند.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ج‏22 / 133 / تفسير آيه مودت: ..... ص : 128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سدى نقل كرده منظور از «اقتراف حسنه» در اين آيه دوست داشتن آل محمد (ص) است.» «و از طريق صحيح از حسن بن على (ع) روايت شده كه براى مردم خطبه خواند و ضمن خطبه خود فرمود: من از آن خاندان هستم كه خداوند مودّت و دوستى آنان را بر هر مسلمانى واجب كرده ميفرمايد:</w:t>
      </w:r>
      <w:r>
        <w:rPr>
          <w:rFonts w:cs="Traditional Arabic" w:hint="cs"/>
          <w:color w:val="006A0F"/>
          <w:sz w:val="30"/>
          <w:szCs w:val="30"/>
          <w:rtl/>
        </w:rPr>
        <w:t xml:space="preserve"> «قُلْ لا أَسْئَلُكُمْ عَلَيْهِ أَجْراً إِلَّا الْمَوَدَّةَ فِي الْقُرْبى‏، وَ مَنْ يَقْتَرِفْ حَسَنَةً نَزِدْ لَهُ فِيها حُسْناً»</w:t>
      </w:r>
      <w:r>
        <w:rPr>
          <w:rFonts w:cs="Traditional Arabic" w:hint="cs"/>
          <w:color w:val="000000"/>
          <w:sz w:val="30"/>
          <w:szCs w:val="30"/>
          <w:rtl/>
        </w:rPr>
        <w:t xml:space="preserve"> بجا آوردن حسنه عبارتست از محبت ما اهل بيت».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ج‏22 / 282 / فضيلت سوره: ..... ص : 282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 روايت ميكند كه فرمود: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ج‏23 / 233 / فضيلت سوره: ..... ص : 233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 روايت كرده است كه فرمودند: هر كس بطور مداوم در نمازهاى فريضه و نافله خود سوره ق را بخواند، خداوند روزى او را وسعت داده، كتابش را به دست راستش داده، حساب آسانى از او خواهند كشيد.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ج‏24 / 352 / فضيلت آن: ..... ص : 352</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على بن الحسين عليهما السلام روايت نموده كه فرمود هر كس سوره ممتحنه را در نمازهاى واجب يا مستحبّات (نوافل) بخواند خداوند قلب او را امتحان و آزمايش كند براى ايمان و نورانى شود براى بينايى و بينش او و هرگز فقر و نادارى و ديوانگى در فرزندش و بدنش پيدا نشود.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ج‏25 / 371 / تفسير و مقصود: ..... ص : 365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ابى روق گويد: رسولان جنّ نه نفر بودند.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بما رسيده كه ايشان از شيصبان بودند كه از جهت عدد از جنّ بيشتر و ايشان عموما لشكر ابليس هستند.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ج‏26 / 145 / شأن نزول: ..... ص : 142</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تفسيرش گويد: حديث كرد مرا ابو عبد اللَّه حسن ابن حسن كه اين سوره تمامش مدنى است و در شأن على و فاطمه عليهما السّلام نازل شد.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ج‏26 / 197 / تفسير و مقصود: ..... ص : 197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ابو صالح گويند: آنها فرشتگانند كه كتب سماوى را از خداى تعالى پراكنده ميكنند.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مجمع البيان / ج‏27 / 383 / تفسير: ..... ص : 382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سدى گويد: فلق چاهيست عميق در جهنّم كه اهل دوزخ از شدّت حرارت آن پناه ميبرند، بخدا،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على بن ابراهيم قمى در تفسيرشان اين را روايت نموده‏اند.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البلابل القلاقل / ج‏4 / 409 / 235 - مناهج المعارف در بيان اصول دين يا فرهنگ عقايد شيعه ..... ص : 409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1- كتاب زكوة مبسوط و استدلالى 2- كتاب زكوة مختصر استدلالى 3- كتاب الحج فقه استدلالى مبسوط 4- رساله مناسك حج 5- كتاب مصباح 6- تتميم الافصاح فى ترتيب الايضاح 7- شرح مبسوط بر دعاى سحر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8- شرح خطبه حضرت زهراء سلام اللّه عليها 9- منظومه ميميه 10- رساله در اثبات وجوب عينى و نماز جمعه در زمان غيبت امام زمان عليه السلام 11- رساله در بيان مرغّبات و مؤكدات خواندن نماز جمعه و تهديدات در ترك آن 12- مناهج المعارف در بيان اصول دين.</w:t>
      </w:r>
    </w:p>
    <w:p w:rsidR="000C7811" w:rsidRDefault="000C7811" w:rsidP="000C7811">
      <w:pPr>
        <w:rPr>
          <w:rFonts w:cs="Traditional Arabic"/>
          <w:color w:val="552B2B"/>
          <w:sz w:val="30"/>
          <w:szCs w:val="30"/>
          <w:rtl/>
        </w:rPr>
      </w:pPr>
      <w:r>
        <w:rPr>
          <w:rFonts w:cs="Traditional Arabic" w:hint="cs"/>
          <w:color w:val="552B2B"/>
          <w:sz w:val="30"/>
          <w:szCs w:val="30"/>
          <w:rtl/>
        </w:rPr>
        <w:t>دقائق التأويل و حقائق التنزيل / مقدمه / 16 / تفسيرگرى و تفسيرنامه‏هاى شيعى ..... ص : 13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طبقه دوم: اهل تأليفات اولى تفسير مانند فرات بن ابراهيم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عياشى و على بن ابراهيم قمى و نعمانى صاحب تفسير ....</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ج‏4 / 262 / [سوره هود(11): آيات 77 تا 80] ..... ص : 261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آن فرشتگان چون از پيش ابراهيم بيامدند چنانكه گفت:</w:t>
      </w:r>
      <w:r>
        <w:rPr>
          <w:rFonts w:cs="Traditional Arabic" w:hint="cs"/>
          <w:color w:val="006A0F"/>
          <w:sz w:val="30"/>
          <w:szCs w:val="30"/>
          <w:rtl/>
        </w:rPr>
        <w:t xml:space="preserve"> [وَ لَمَّا جاءَتْ رُسُلُنا]</w:t>
      </w:r>
      <w:r>
        <w:rPr>
          <w:rFonts w:cs="Traditional Arabic" w:hint="cs"/>
          <w:color w:val="000000"/>
          <w:sz w:val="30"/>
          <w:szCs w:val="30"/>
          <w:rtl/>
        </w:rPr>
        <w:t xml:space="preserve"> آنگه كه رسولان ما بلوط آمدند لوط بسبب ايشان دلتنگ گشت و اندوهگن گرديد از بهر آنرا كه ايشان بر صورت امردانى بودند كه در زمين كسى بجمال ايشان نبود و هيچ چشمى بخوبى ايشان نديده بود و لوط سيرت بد قوم خويش مى‏شناخت و ميدانست از آن ظالمان بر ايشان بترسيد قتاده و سدّى گفتند: آن فرشتگان از نزد ابراهيم بيامدند و روى در شهرهاى قوم لوط نهادند و آن پنج ديه بود سدوم و عاصورا و دادوما و صواهم اين چهار ديه كافر بودند و ديه پنجم صعد بود و اهل او بلوط ايمان داشتند آنرا هلاك نكردند و چون بيامدند لوط را در زمينى از آن خود يافتند كه كارى ميكرد پيش او رفتند و او ايشانرا نشناخت از آنكه بر صورت امردانى بودند كه در زمين كس بجمال ايشان نبود گفتند: ما بمهمانى تو آمده‏ايم لوط چون حسن و جمال ايشان بديد دلتنگ شد بر ايشان از جهت قوم خود كه ايشانرا مى‏شناخت و فعل قوم خود ميدانست و قوم با وى شرط كرده بودند كه هيچ غريب را بمهمانى بخانه خود نيارد تا ايشان بخانه خود برند و آن معنى فاحشه ايشان را روان باشد لوط ايشانرا در پيش استاد و ميرفت و خداى ايشانرا گفته بود: تا لوط چهار بار بر ايشان گواهى ندهد ايشانرا هلاك مكنيد، لوط در راه بايشان نگريد و گفت: هيچ ميدانيد كه اين ديهها چه جاى است؟- گفتند: چه جاى است؟- گفت: بدترين جايها در زمين بفساد اهلش؛ و در همه زمين ازين مردمان مفسدتر و پليدتر نباشد. و اين معنى چهار بار باز گفت لوط ايشان را براهى كه كس ايشانرا نبيند مگر مردمان سراى وى بسراى خود برد، چون زن لوط ايشانرا بديد بيرون آمد و قوم را گفت كه: در سراى لوط مهمانانى آمده‏اند كه چشم كس بجمال ايشان آدمى نديده است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كه: او كس فرستاد بقوم و گفت: هيّئوا لنا علجا، براى ما علجى بسازيد و علج خر وحشى باشد و اين كنايت بود بنزديك ايشان از دعوت با فاحشه و اين تا امروز بمانده است بزبان كه ميان اين قوم باشد آنان را كه با او اين معامله رود «علج» ميخوانند در خبر مى‏آيد كه خداى تعالى او را مسخ كرد و با خر وحشى گردانيد. چون قوم خبر يافتند بدر سراى لوط آمدند و گرد سراى وى فرو گرفتند چنانكه گفت‏</w:t>
      </w:r>
      <w:r>
        <w:rPr>
          <w:rFonts w:cs="Traditional Arabic" w:hint="cs"/>
          <w:color w:val="006A0F"/>
          <w:sz w:val="30"/>
          <w:szCs w:val="30"/>
          <w:rtl/>
        </w:rPr>
        <w:t xml:space="preserve"> [وَ جاءَهُ قَوْمُهُ‏]</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ج‏6 / 293 / [سوره النور(24): آيات 22 تا 24] ..... ص : 293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هر كس كه او قذف كند و دشنام دهد زنان پارسا را بچيزهائى كه ايشان از آن غافل باشند و بيخبر؛ ايشان ملعونند در دنيا و در آخرت، و ايشان را بود عذابى بزرگ.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كه: مراد زنان مهاجره‏اند كه چون ايشان با پيغمبر صلّى اللّه عليه و آله و سلّم هجرت كردند و از پس رسول صلّى اللّه عليه و آله و سلّم بمدينه رفتند مشركان مكّه ايشان را طعنه زدند و گفتند كه:</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ج‏6 / 339 / [سوره النور(24): آيه 62] ..... ص : 339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بدرستى كه مؤمنان بحقيقت آنانند كه بخداى و پيغمبر او ايمان دارند و چون با رسول حاضر باشند بر كارى كه ميان ايشان جمع كرده باشد و ايشان را بيك جاى آورده از حضور حربى يا مشورت كردن در كارى يا نماز </w:t>
      </w:r>
      <w:r>
        <w:rPr>
          <w:rFonts w:cs="Traditional Arabic" w:hint="cs"/>
          <w:color w:val="000000"/>
          <w:sz w:val="30"/>
          <w:szCs w:val="30"/>
          <w:rtl/>
        </w:rPr>
        <w:lastRenderedPageBreak/>
        <w:t>جمعه‏</w:t>
      </w:r>
      <w:r>
        <w:rPr>
          <w:rFonts w:cs="Traditional Arabic" w:hint="cs"/>
          <w:color w:val="006A0F"/>
          <w:sz w:val="30"/>
          <w:szCs w:val="30"/>
          <w:rtl/>
        </w:rPr>
        <w:t xml:space="preserve"> [لَمْ يَذْهَبُوا]</w:t>
      </w:r>
      <w:r>
        <w:rPr>
          <w:rFonts w:cs="Traditional Arabic" w:hint="cs"/>
          <w:color w:val="000000"/>
          <w:sz w:val="30"/>
          <w:szCs w:val="30"/>
          <w:rtl/>
        </w:rPr>
        <w:t xml:space="preserve"> نروند از آنجا تا آنكه دستورى خواهند و بى‏اذن و اشارت وى متفرّق نگردند.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ج‏7 / 68 / [سوره الشعراء(26): آيات 1 تا 9] ..... ص : 67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مراد به «أعناق» رؤسا و مهتران ايشانند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اين آيت آوازى باشد كه كه در نيمه ماه رمضان از آسمان بيايد و در تفسير اهل البيت عليهم السّلام است كه اين آيت منادئى باشد در آخر الزمان كه از آسمان ندا كند كه: الا انّ الحق مع علىّ و شيعته؛ حق با على و شيعه اوست. عبد اللّه عبّاس گفت: آيت در ما آمد و بنى اميّه كه دولتى كه‏</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ج‏7 / 89 / [سوره الشعراء(26): آيات 111 تا 122] ..... ص : 88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احوال و دناءت كسب ايشان چه كار است؛ مرا با دعوت ايشان كار است و ظاهر عمل ايشان‏</w:t>
      </w:r>
      <w:r>
        <w:rPr>
          <w:rFonts w:cs="Traditional Arabic" w:hint="cs"/>
          <w:color w:val="006A0F"/>
          <w:sz w:val="30"/>
          <w:szCs w:val="30"/>
          <w:rtl/>
        </w:rPr>
        <w:t xml:space="preserve"> [إِنْ حِسابُهُمْ‏]</w:t>
      </w:r>
      <w:r>
        <w:rPr>
          <w:rFonts w:cs="Traditional Arabic" w:hint="cs"/>
          <w:color w:val="000000"/>
          <w:sz w:val="30"/>
          <w:szCs w:val="30"/>
          <w:rtl/>
        </w:rPr>
        <w:t xml:space="preserve"> حساب ايشان بر من نيست بر خداى منست اگر شما ميدانيد كه شمار ايشان با خداست ايشان را با خداى گذاريد و من اين مؤمنان را از نزديك خود بنرانم و از پيش خودشان دور بنگردانم براى اين علّت كه شما گفتيد از قلّت ذات اليديا از دناءة المكسب.</w:t>
      </w:r>
      <w:r>
        <w:rPr>
          <w:rFonts w:cs="Traditional Arabic" w:hint="cs"/>
          <w:color w:val="006A0F"/>
          <w:sz w:val="30"/>
          <w:szCs w:val="30"/>
          <w:rtl/>
        </w:rPr>
        <w:t xml:space="preserve"> [إِنْ أَنَا إِلَّا نَذِيرٌ مُبِينٌ‏]</w:t>
      </w:r>
      <w:r>
        <w:rPr>
          <w:rFonts w:cs="Traditional Arabic" w:hint="cs"/>
          <w:color w:val="000000"/>
          <w:sz w:val="30"/>
          <w:szCs w:val="30"/>
          <w:rtl/>
        </w:rPr>
        <w:t xml:space="preserve"> نيستم من الا بيم كننده بيان كننده‏</w:t>
      </w:r>
      <w:r>
        <w:rPr>
          <w:rFonts w:cs="Traditional Arabic" w:hint="cs"/>
          <w:color w:val="006A0F"/>
          <w:sz w:val="30"/>
          <w:szCs w:val="30"/>
          <w:rtl/>
        </w:rPr>
        <w:t xml:space="preserve"> [قالُوا لَئِنْ لَمْ تَنْتَهِ‏]</w:t>
      </w:r>
      <w:r>
        <w:rPr>
          <w:rFonts w:cs="Traditional Arabic" w:hint="cs"/>
          <w:color w:val="000000"/>
          <w:sz w:val="30"/>
          <w:szCs w:val="30"/>
          <w:rtl/>
        </w:rPr>
        <w:t xml:space="preserve"> آنگه نوح را تهديد كردند و گفتند كه: ازين كه ميگوئى باز ايست و دست ازو بدار كه اگر باز نايستى ترا سنگسار كنيم و از جمله سنگسار كردگان باشى و [رجم‏] بمعنى دشنام دادن هم باشد يعنى ترا دشنام دهيم.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هر كجا كه در قرآن [رجم‏] است بمعنى قتل است الا اين كه در سوره مريم است‏</w:t>
      </w:r>
      <w:r>
        <w:rPr>
          <w:rFonts w:cs="Traditional Arabic" w:hint="cs"/>
          <w:color w:val="006A0F"/>
          <w:sz w:val="30"/>
          <w:szCs w:val="30"/>
          <w:rtl/>
        </w:rPr>
        <w:t xml:space="preserve"> [لَئِنْ لَمْ تَنْتَهِ لَأَرْجُمَنَّكَ‏]</w:t>
      </w:r>
      <w:r>
        <w:rPr>
          <w:rFonts w:cs="Traditional Arabic" w:hint="cs"/>
          <w:color w:val="000000"/>
          <w:sz w:val="30"/>
          <w:szCs w:val="30"/>
          <w:rtl/>
        </w:rPr>
        <w:t xml:space="preserve"> اگر باز نايستى ترا دشنام دهيم و اين رجم بمعنى شتم است نوح عليه السّلام از ايشان دلتنگ شده پناه با خداى تعالى داد و گفت: خدايا اين قوم مرا بدروغزن ميدارند؛ ميان من و ايشان حكم كن، و مرا و كسانى را كه بامنند از مؤمنان ازين قوم برهان و خلاص ده‏</w:t>
      </w:r>
      <w:r>
        <w:rPr>
          <w:rFonts w:cs="Traditional Arabic" w:hint="cs"/>
          <w:color w:val="006A0F"/>
          <w:sz w:val="30"/>
          <w:szCs w:val="30"/>
          <w:rtl/>
        </w:rPr>
        <w:t xml:space="preserve"> [فَأَنْجَيْناهُ‏]</w:t>
      </w:r>
      <w:r>
        <w:rPr>
          <w:rFonts w:cs="Traditional Arabic" w:hint="cs"/>
          <w:color w:val="000000"/>
          <w:sz w:val="30"/>
          <w:szCs w:val="30"/>
          <w:rtl/>
        </w:rPr>
        <w:t xml:space="preserve"> حق سبحانه و تعالى گفت: او را نجات داديم و آنكسانى را كه با وى در كشتى بودند كه پر بود از حيوانات از هر نوعى و بارهاى گران پس هلاك كرديم و غرقه گردانيديم پس از آن آن كافران را كه مانده بودند و با نوح در كشتى ننشسته بودند، بدرستى كه درين آيتى و دلالتى هست آنان را كه متّعظ شوند و ليكن بيشترين ايشان ايمان نياوردند و مؤمن نبودند و خداى تو اى محمّد عزيز است و رحيم بعزّت غلبه كند و برحمت خود ببخشايد مر آنرا كه خواهد.</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ج‏8 / 81 / [سوره فاطر(35): آيات 44 تا 45] ..... ص : 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مردى امر بمعروف ميكرد بر كسى؛ مردى بگذشت او را گفت: رها كن كه ظلم جز ظالمان را زيان ندارد، ابو هريره بشنيد گفت: دروغ ميگوئى بخدائى كه جان من بامر اوست كه مرغ در آشيان خود بميرد از گرسنگى از ظلم بنى آدم.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معنى آيت آنستكه خداى تعالى بشومى گناه آدميان باران باز گيرد تا همه جانوران بميرند</w:t>
      </w:r>
      <w:r>
        <w:rPr>
          <w:rFonts w:cs="Traditional Arabic" w:hint="cs"/>
          <w:color w:val="006A0F"/>
          <w:sz w:val="30"/>
          <w:szCs w:val="30"/>
          <w:rtl/>
        </w:rPr>
        <w:t xml:space="preserve"> [فَإِذا جاءَ أَجَلُهُمْ‏]</w:t>
      </w:r>
      <w:r>
        <w:rPr>
          <w:rFonts w:cs="Traditional Arabic" w:hint="cs"/>
          <w:color w:val="000000"/>
          <w:sz w:val="30"/>
          <w:szCs w:val="30"/>
          <w:rtl/>
        </w:rPr>
        <w:t xml:space="preserve"> پس آنگه كه اجلشان درآيد خداى تعالى ببندگان خويش بيناست ميداند كه كيست كه مستحقّ عذاب است و كيست كه مستحقّ نيست مستحقّان را عذاب كند بر حسب استحقاق.</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ج‏9 / 246 / [سوره النجم(53): آيات 1 تا 12] ..... ص : 243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فلا أقسم بمواقع النّجوم؛ يعنى نجوم القرآن أخفش گفت: مراد نبات زمين است بيانش: و النّجم و الشّجر يسجدان، و عرب هر درخت را كه ساق ندارد [نجم‏] خوانند</w:t>
      </w:r>
      <w:r>
        <w:rPr>
          <w:rFonts w:cs="Traditional Arabic" w:hint="cs"/>
          <w:color w:val="006A0F"/>
          <w:sz w:val="30"/>
          <w:szCs w:val="30"/>
          <w:rtl/>
        </w:rPr>
        <w:t xml:space="preserve"> [إِذا هَوى‏]</w:t>
      </w:r>
      <w:r>
        <w:rPr>
          <w:rFonts w:cs="Traditional Arabic" w:hint="cs"/>
          <w:color w:val="000000"/>
          <w:sz w:val="30"/>
          <w:szCs w:val="30"/>
          <w:rtl/>
        </w:rPr>
        <w:t xml:space="preserve"> اى مال و سقط، تفسير سجده آن گفتند كه: باد برآيد و برين درختان با ساق و بى‏ساق زند و ايشان را بجنباند تا سر بر زمين آرند. و براى كثرت منافع ايشان بايشان سوگند ياد كرد.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مراد آن ستارگان‏اند كه عند قيام ساعت‏</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ج‏10 / 183 / [سوره الجن(72): آيات 1 تا 5] ..... ص : 182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كردند،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 از جنيّان بنو الشيصبان بودند و ايشان گروهى‏اند كه از ايشان بعدد بيشتر كسى نيست و عامّه لشكر ابليس از ايشان باشند چون ايشان با نزديك قوم خود رفتند گفتند: اى قوم ما قرآنى عجيب شنيديم و اين آنگاه گفتند كه:</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ج‏10 / 216 / تا مراد به‏[أصحاب اليمين‏] كيستند؟ ..... ص : 216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زاذان از امير المؤمنين على عليه السّلام روايت كرد گفت كه: اطفال مؤمنان‏اند. يمان گفت: آنان باشند كه فكّ رهن خود كرده باشند بتوبه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محمّد باقر عليه السّلام روايت كرد كه او گفت كه: ما و شيعه ما أصحاب اليمين‏ايم، ايشان يعنى أصحاب يمين در بهشتهائى باشند كه صفت آن جز خداى تعالى نتواند كرد، از مجرمان و گناهكاران مى‏پرسند كه: شما را چه چيز بدوزخ آورد؟- و چه كرديد كه بسقر گرفتار شديد؟- گويند: نماز نكرديم و از جمله نمازكنندگان نبوديم، و درويش را طعام نداديم، و با آنان بوديم كه در معاصى خوض مى‏كردند و يار و ياور ايشان بوديم، و بروز قيامت كه روز حساب و جزاست تكذيب كرديم و باور نداشتيم تا آنگه كه علامات و امارات مرگ بما آمد و شربت قهر مرگ بچشيديم.</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ج‏11 / 78 / فهرست جلد نهم ..... ص : 72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حرمت ضراح در آسمان 229 بيانات علماء در باره ضراح 229 وجه عمران بيت المعمور 230 معنى كلمه «آسمانه» 230 مراد به «بحر مسجور» چيست؟ 231 سبب ايمان جبير بن مطعم 232 فائده تاكيد فعل بمصدر 233 ناز و نعيم بهشتيان 234 درخواست بهشتيان از خدا كه خويشان را بايشان برساند 235 در بهشت كار لغو و بزه‏آور نميباشد 236 معنى سموم 237 نسبت‏هاى دروغى كه مشركان بپيغمبر ميدادند 238 تحدى بآوردن مثل قرآن 239 تهافت كلمات مشركان در باره خدا 240 عناد كافران و اتمام حجت خدا بر ايشان 241 امر بتسبيح خدا در اوقات مختلفه 242 فضل قرائت سوره «و النجم» 243 مراد بنجم «پروين» است 243 چرا خداى تعالى بستارگان قسم خورد 244 ائمه معصومين عليهم السلام نجوم آسمان دين‏اند 245 ترجمه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246 مراد بنجم برگشتن پيغمبر از معراج است 247 ستاره كه نشانه جانشينى پيغمبر بوده 248 بستن پيغمبر درهاى خانه مهاجران را جز در خانه على 249 مستجاب شدن نفرين پيغمبر در باره عتبه 250 باز گذاشتن خدا و پيغمبر در خانه على را منقبت بزرگى است 250 هر چه پيغمبر در امور دينى گفته است از روى وحى بوده 251 آغاز حكايت معراج 251 اقوال علما در معنى «دنى فتدلى» 252 معنى «قاب قوسين» 253 معنى «فاوحى الى عبده ما اوحى» 254 ترجمه حسين بن فضل بجلى كوفى نيشابورى 254 تقرير خدا امامت على را به پيغمبر در شب معراج 255 ترجمه ابو الحسين نورى 255 پيغمبر اكرم شب معراج چه ديد!؟ 256 ديدن پيغمبر جبرئيل را بر آن صورت كه در آسمان هست 257 صفت سدرة المنتهى 258 پوشنده سدره چه بوده است 260 تحقيق در لغت آژك 260 تعريف لات و عزى و مناة 261 صفت لات و عزى 262 سبب پرستيدن مردم عزى را 263 صفت مناة 263 از بين بردن پيغمبر بتان را 264 شفاعت فرشتگان در صورتى مفيد است كه خدا اجازه دهد 265 خدا مالك آسمان و زمين است 266 معنى «لمم» 267</w:t>
      </w:r>
    </w:p>
    <w:p w:rsidR="000C7811" w:rsidRDefault="000C7811" w:rsidP="000C7811">
      <w:pPr>
        <w:rPr>
          <w:rFonts w:cs="Traditional Arabic"/>
          <w:color w:val="552B2B"/>
          <w:sz w:val="30"/>
          <w:szCs w:val="30"/>
          <w:rtl/>
        </w:rPr>
      </w:pPr>
      <w:r>
        <w:rPr>
          <w:rFonts w:cs="Traditional Arabic" w:hint="cs"/>
          <w:color w:val="552B2B"/>
          <w:sz w:val="30"/>
          <w:szCs w:val="30"/>
          <w:rtl/>
        </w:rPr>
        <w:t>جلاء الأذهان و جلاء الأحزان / ج‏11 / 103 / 2 فهرست اعلام ..... ص : 97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4، 262، 6، 293، 7 68، 89، 9، 246، 10، 183، 216.</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ج‏1 / 373 / [سوره البقرة(2): آيات 170 تا 179] ..... ص : 363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ثواب عقبى است و لهذا مستحبّ است كه تا اقربا باشند زكاة را باجانب ندهند و نيز حضرت رسالت (ص) فرموده كه افضل صدقه صدقه است بر ذى رحمى كه پهلو از خويشان خود تهى كند چه آن موجب التيام اقرباست بيكديگر و از على ابن الحسين ع مرويست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را گفتند اگر ميخواهى كه خدا بر خوشحالى تمام ترا بميراند و همه گناه ترا بيامرزد پس بر تست كه نيكويى كنى و صدقه سر نمايى و صله رحم </w:t>
      </w:r>
      <w:r>
        <w:rPr>
          <w:rFonts w:cs="Traditional Arabic" w:hint="cs"/>
          <w:color w:val="000000"/>
          <w:sz w:val="30"/>
          <w:szCs w:val="30"/>
          <w:rtl/>
        </w:rPr>
        <w:lastRenderedPageBreak/>
        <w:t>كنى كه اين صفت عمر را زياد ميكند و درويشى را مى‏برد و هفتاد مردن بدرا از صاحب او دفع ميكند و اما يتامى‏</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ج‏3 / 96 / [سوره النساء(4): آيات 90 تا 99] ..... ص : 87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ابن عباس اين آيه در حق مردى آمد از بنى سليم كه گوسفند بسيار داشت و بجماعتى از اصحاب رسول بگذشت و سلام كرد گفتند از بيم ما سلام كرد تا گوسفندان او در حمايت سلام او باشد و گر نه مسلمان نيست پس او را بكشتند و گوسفندانش ببردند و حسن بصرى گفته كه مسلمانان بر جماعتى غزا كردند و ايشان را منهزم كردند در آن ميان مردى را بگرفتند و او گفت من مسلمانم و اظهار شهادتين كرد از وى قبول نكردند و براى طمع متاعش او را بكشتند رسول قاتل وى را گفت مردى بكشتى كه ميگفت من مسلمانم و اظهار شهادتين كرد گفت يا رسول اللَّه از ترس جان خود اظهار كلمه كرد فرمود گويا دلش شكافته بودى تا دانى كه راست ميگويد يا دروغ ما را جز بزبان كارى نيست پس بسى برنيامد كه آن قاتل بمرد و در پهلوى مقتول دفن كردند و زمين او را بدر انداخت تا سه بار دفن ميكردند و زمين او را بيرون ميانداخت پس پاى او را گرفته و در شعبى از شعاب كوه انداختند و حقتعالى درباره او آيه مذكور فرو فرستاد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در حين رفتن بغزاى تبوك جمعى تخلف نمودند از آن مانند كعب بن مالك از بنى سلمه و مرارة بن ربيع از بنى عمرو بن عوف و هلال بن اميه از بنى واقف و عبد اللَّه بن مكتوم بجهت عمى و زبان باعتذار گشوده و گفت يا رسول اللَّه من نابيناام و بجهت آن از دولت مقاتله محروم مانده‏ام حقتعالى اين آيه درباره ايشان نازل ساخت كه‏</w:t>
      </w:r>
      <w:r>
        <w:rPr>
          <w:rFonts w:cs="Traditional Arabic" w:hint="cs"/>
          <w:color w:val="006A0F"/>
          <w:sz w:val="30"/>
          <w:szCs w:val="30"/>
          <w:rtl/>
        </w:rPr>
        <w:t xml:space="preserve"> لا يَسْتَوِي الْقاعِدُونَ‏</w:t>
      </w:r>
      <w:r>
        <w:rPr>
          <w:rFonts w:cs="Traditional Arabic" w:hint="cs"/>
          <w:color w:val="000000"/>
          <w:sz w:val="30"/>
          <w:szCs w:val="30"/>
          <w:rtl/>
        </w:rPr>
        <w:t xml:space="preserve"> برابر نيستند نشينندگان در خانه خود</w:t>
      </w:r>
      <w:r>
        <w:rPr>
          <w:rFonts w:cs="Traditional Arabic" w:hint="cs"/>
          <w:color w:val="006A0F"/>
          <w:sz w:val="30"/>
          <w:szCs w:val="30"/>
          <w:rtl/>
        </w:rPr>
        <w:t xml:space="preserve"> مِنَ الْمُؤْمِنِينَ‏</w:t>
      </w:r>
      <w:r>
        <w:rPr>
          <w:rFonts w:cs="Traditional Arabic" w:hint="cs"/>
          <w:color w:val="000000"/>
          <w:sz w:val="30"/>
          <w:szCs w:val="30"/>
          <w:rtl/>
        </w:rPr>
        <w:t xml:space="preserve"> از گروندگان‏</w:t>
      </w:r>
      <w:r>
        <w:rPr>
          <w:rFonts w:cs="Traditional Arabic" w:hint="cs"/>
          <w:color w:val="006A0F"/>
          <w:sz w:val="30"/>
          <w:szCs w:val="30"/>
          <w:rtl/>
        </w:rPr>
        <w:t xml:space="preserve"> غَيْرُ أُولِي الضَّرَرِ</w:t>
      </w:r>
      <w:r>
        <w:rPr>
          <w:rFonts w:cs="Traditional Arabic" w:hint="cs"/>
          <w:color w:val="000000"/>
          <w:sz w:val="30"/>
          <w:szCs w:val="30"/>
          <w:rtl/>
        </w:rPr>
        <w:t xml:space="preserve"> كه نباشند خداوند بيمارى و عجز در انوار گفته كه اين صفت قاعدون است زيرا كه مقصود بآن قومى معين نيست و پا بدل قاعدون است و از زيد بن ثابت مرويست كه چون اين آيه نازل شد در او لفظ غير اولى الضرر نبود ابن ام مكتوم گفت من بخدمت رسول صلّى اللَّه عليه و آله رفتم و گفتم يا رسول اللَّه حال من چون باشد كه نابيناام و از جهاد عاجزم همان زمان آثار وحى بر آن حضرت ظاهر شد و ران آن حضرت بر ران من بود بحيثيتى ران وى ثقيل شد كه ترسيدم كه ران من خرد و مرد شود و بعد از كشف آن حال فرمود كه بنويس‏</w:t>
      </w:r>
      <w:r>
        <w:rPr>
          <w:rFonts w:cs="Traditional Arabic" w:hint="cs"/>
          <w:color w:val="006A0F"/>
          <w:sz w:val="30"/>
          <w:szCs w:val="30"/>
          <w:rtl/>
        </w:rPr>
        <w:t xml:space="preserve"> مِنَ الْمُؤْمِنِينَ غَيْرُ أُولِي الضَّرَرِ</w:t>
      </w:r>
      <w:r>
        <w:rPr>
          <w:rFonts w:cs="Traditional Arabic" w:hint="cs"/>
          <w:color w:val="000000"/>
          <w:sz w:val="30"/>
          <w:szCs w:val="30"/>
          <w:rtl/>
        </w:rPr>
        <w:t xml:space="preserve"> يعنى مساوى يكديگر نيستند مؤمنان غير عاجز كه نشستگانند از قتال‏</w:t>
      </w:r>
      <w:r>
        <w:rPr>
          <w:rFonts w:cs="Traditional Arabic" w:hint="cs"/>
          <w:color w:val="006A0F"/>
          <w:sz w:val="30"/>
          <w:szCs w:val="30"/>
          <w:rtl/>
        </w:rPr>
        <w:t xml:space="preserve"> وَ الْمُجاهِدُونَ‏</w:t>
      </w:r>
      <w:r>
        <w:rPr>
          <w:rFonts w:cs="Traditional Arabic" w:hint="cs"/>
          <w:color w:val="000000"/>
          <w:sz w:val="30"/>
          <w:szCs w:val="30"/>
          <w:rtl/>
        </w:rPr>
        <w:t xml:space="preserve"> و جهاد كنندگان‏</w:t>
      </w:r>
      <w:r>
        <w:rPr>
          <w:rFonts w:cs="Traditional Arabic" w:hint="cs"/>
          <w:color w:val="006A0F"/>
          <w:sz w:val="30"/>
          <w:szCs w:val="30"/>
          <w:rtl/>
        </w:rPr>
        <w:t xml:space="preserve"> فِي سَبِيلِ اللَّهِ‏</w:t>
      </w:r>
      <w:r>
        <w:rPr>
          <w:rFonts w:cs="Traditional Arabic" w:hint="cs"/>
          <w:color w:val="000000"/>
          <w:sz w:val="30"/>
          <w:szCs w:val="30"/>
          <w:rtl/>
        </w:rPr>
        <w:t xml:space="preserve"> در راه خدا و طلب امتثال او</w:t>
      </w:r>
      <w:r>
        <w:rPr>
          <w:rFonts w:cs="Traditional Arabic" w:hint="cs"/>
          <w:color w:val="006A0F"/>
          <w:sz w:val="30"/>
          <w:szCs w:val="30"/>
          <w:rtl/>
        </w:rPr>
        <w:t xml:space="preserve"> بِأَمْوالِهِمْ‏</w:t>
      </w:r>
      <w:r>
        <w:rPr>
          <w:rFonts w:cs="Traditional Arabic" w:hint="cs"/>
          <w:color w:val="000000"/>
          <w:sz w:val="30"/>
          <w:szCs w:val="30"/>
          <w:rtl/>
        </w:rPr>
        <w:t xml:space="preserve"> بمالهاى خود كه تهيه اسباب قتال و تجهيز مقاتلان ميكنند</w:t>
      </w:r>
      <w:r>
        <w:rPr>
          <w:rFonts w:cs="Traditional Arabic" w:hint="cs"/>
          <w:color w:val="006A0F"/>
          <w:sz w:val="30"/>
          <w:szCs w:val="30"/>
          <w:rtl/>
        </w:rPr>
        <w:t xml:space="preserve"> وَ أَنْفُسِهِمْ‏</w:t>
      </w:r>
      <w:r>
        <w:rPr>
          <w:rFonts w:cs="Traditional Arabic" w:hint="cs"/>
          <w:color w:val="000000"/>
          <w:sz w:val="30"/>
          <w:szCs w:val="30"/>
          <w:rtl/>
        </w:rPr>
        <w:t xml:space="preserve"> و بنفسهاى خود كه در معرض قتل ميآرند و چگونه برابر تواند بود كسى كه راحت و تن پرورى كند با آنكه در معركه جهاد جانبازى كند و فايده ذكر عدم استوا به ذكر تفاوتست بينهما بجهت ترغيب قاعده بر جهاد بجهت رفع رتبه او و انفسه او از انحطاط منزلت خود</w:t>
      </w:r>
      <w:r>
        <w:rPr>
          <w:rFonts w:cs="Traditional Arabic" w:hint="cs"/>
          <w:color w:val="006A0F"/>
          <w:sz w:val="30"/>
          <w:szCs w:val="30"/>
          <w:rtl/>
        </w:rPr>
        <w:t xml:space="preserve"> فَضَّلَ اللَّهُ‏</w:t>
      </w:r>
      <w:r>
        <w:rPr>
          <w:rFonts w:cs="Traditional Arabic" w:hint="cs"/>
          <w:color w:val="000000"/>
          <w:sz w:val="30"/>
          <w:szCs w:val="30"/>
          <w:rtl/>
        </w:rPr>
        <w:t xml:space="preserve"> تفضيل داد خدا</w:t>
      </w:r>
      <w:r>
        <w:rPr>
          <w:rFonts w:cs="Traditional Arabic" w:hint="cs"/>
          <w:color w:val="006A0F"/>
          <w:sz w:val="30"/>
          <w:szCs w:val="30"/>
          <w:rtl/>
        </w:rPr>
        <w:t xml:space="preserve"> الْمُجاهِدِينَ‏</w:t>
      </w:r>
      <w:r>
        <w:rPr>
          <w:rFonts w:cs="Traditional Arabic" w:hint="cs"/>
          <w:color w:val="000000"/>
          <w:sz w:val="30"/>
          <w:szCs w:val="30"/>
          <w:rtl/>
        </w:rPr>
        <w:t xml:space="preserve"> جهاد كنندگان را</w:t>
      </w:r>
      <w:r>
        <w:rPr>
          <w:rFonts w:cs="Traditional Arabic" w:hint="cs"/>
          <w:color w:val="006A0F"/>
          <w:sz w:val="30"/>
          <w:szCs w:val="30"/>
          <w:rtl/>
        </w:rPr>
        <w:t xml:space="preserve"> بِأَمْوالِهِمْ‏</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ج‏3 / 105 / [سوره النساء(4): آيات 100 تا 109] ..... ص : 99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حويرث نزديك اصحاب خود رفت وى را گفتند ويحك چرا شمشير باو نزدى و جهان را از فتنه او باز نداشتى و چگونه بى‏سببى بيفتادى حويرث گفت شخصى بى‏آنكه او را بينم دست بر من زد و بيفتادم و تيغ از دست من بيفتاد و محمد صلّى اللَّه عليه و آله آن را برداشت و اگر خواستى مرا هلاك كردى بخدا كه او از من بهمه حال جوان مردتر است مرا گفت ايمان آور قبول نكردم اما عهد كرده‏ام با او كه من تيغ بر او و اتباع او نكشم چون باران و سيل باز ايستاد رسول صلّى اللَّه عليه و آله بلشگرگاه آمد و حكايت باصحاب تقرير كرد آيه مذكوره بر او نازل شد و اين روايت را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نيز در تفسير خود آورده و در كنز العرفان بعد از بيان تركيب و حل لغت بر طريقى كه مذكور شد فرموده كه در اين مقام ايراد كيفيت صلاة خوف مى كنيم بر قول فقها و بعد از آن بيان فوائد آيه مينمائيم اما اول بدانكه خوف اگر منتهى بحالتى كه با آن استقرار و ايقاع افعال ممكن نباشد بلكه منجر بمسايفه و معانقه شود بايد كه مردمان نماز را فرادى گذارند بحسب امكان بر طريقى كه در آيه سابقه گذشت و اگر منتهى باين نشود هيئت صلاة آن بر سه نوع خواهد بود اول صلاة بطان النحل و آن اين است كه عدو در جهت قبله باشد پس امام تفريق اصحاب خود كند بدو فرقه با يك فرقه دو ركعت نماز بگذارد و با ايشان </w:t>
      </w:r>
      <w:r>
        <w:rPr>
          <w:rFonts w:cs="Traditional Arabic" w:hint="cs"/>
          <w:color w:val="000000"/>
          <w:sz w:val="30"/>
          <w:szCs w:val="30"/>
          <w:rtl/>
        </w:rPr>
        <w:lastRenderedPageBreak/>
        <w:t>سلام دهد و فرقه ثانيه حراست ايشان كنند و بعد از آن با فرقه ثانيه دو ركعت نماز بگذارد و اين او را نافله خواهد بود و فرقه ثانيه را فريضه و اين در حالت امن نيز صحيح است دويم صلاة عسفان و آن اين است كه عدو در جهت قبله باشد پس امام ترتيب اصحاب خود نمايد بدو صف و با همه تكبير احرام بگويد و با صف اول ركوع و سجود كند و طايفه ثانيه آن چنان ايستاده حراست كنند چون امام با صف اول برخيزد صف ثانى سجده كنند و بعد از آن منتقل شوند هر يك از صفين بمكان صف ديگرى پس امام با آنها كه در يلى اويند ركوع و سجود كند و صف اول برخواسته بحراسة مشغول شوند و بعد از آن همه بنشينند و سجده كنند و سلام بگويد با جميع ايشان سيم صلاة ذات الرقاع و شروط آن آن است كه عدو در خلاف جهت قبله باشد يا در جهت قبله و ليكن ميان او و مسلمانان حايلى باشد كه مانع باشد از رؤيت ايشان در حين هجوم و عدو بر وجهى قوة داشته باشد كه خوف هجوم ايشان باشد و مسلمانان‏</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ج‏3 / 116 / [سوره النساء(4): آيات 110 تا 119] ..... ص : 111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مى‏شايد كه حق تعالى ذكر آنها كرده باشد باين اسم جهت تنبيه بر آنكه مشركان عبادت چيزى ميكنند كه بانات تسميه كرده‏اند بجهت آنكه منفعل‏اند نه فاعل و از حق معبود آن است كه فاعل غير منفعل باشد تا دليل باشد بر تناهى جهل ايشان و فرط حماقت ايشان و در تفسير المسير آورده كه بتان را بر صورت زنان ميساختندى و گفته‏اند كه مراد از اين اناث ملائكه‏اند لقولهم (الملائكة بنات اللَّه) يعنى فرشتگان دختران خدايند و اناث جمع انثى است چون رباب و ربى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در ميان هر بتى از بتان شيطانه از اناث شياطين بوده كه خود را بسدنه مينموده و با ايشان تكلم ميكرده و اغواى ايشان ميكرده و باين اعتبار او ثان به اناث تسميه يافته‏اند و يا تسميه ايشان باناث بجهت ضعف و عدم خبرت ايشان بوده مانند زنان كه ناقصات العقولند و مؤيد قول ابى حمزه است قوله تعالى‏</w:t>
      </w:r>
      <w:r>
        <w:rPr>
          <w:rFonts w:cs="Traditional Arabic" w:hint="cs"/>
          <w:color w:val="006A0F"/>
          <w:sz w:val="30"/>
          <w:szCs w:val="30"/>
          <w:rtl/>
        </w:rPr>
        <w:t xml:space="preserve"> وَ إِنْ يَدْعُونَ‏</w:t>
      </w:r>
      <w:r>
        <w:rPr>
          <w:rFonts w:cs="Traditional Arabic" w:hint="cs"/>
          <w:color w:val="000000"/>
          <w:sz w:val="30"/>
          <w:szCs w:val="30"/>
          <w:rtl/>
        </w:rPr>
        <w:t xml:space="preserve"> و نميپرستند</w:t>
      </w:r>
      <w:r>
        <w:rPr>
          <w:rFonts w:cs="Traditional Arabic" w:hint="cs"/>
          <w:color w:val="006A0F"/>
          <w:sz w:val="30"/>
          <w:szCs w:val="30"/>
          <w:rtl/>
        </w:rPr>
        <w:t xml:space="preserve"> إِلَّا شَيْطاناً مَرِيداً</w:t>
      </w:r>
      <w:r>
        <w:rPr>
          <w:rFonts w:cs="Traditional Arabic" w:hint="cs"/>
          <w:color w:val="000000"/>
          <w:sz w:val="30"/>
          <w:szCs w:val="30"/>
          <w:rtl/>
        </w:rPr>
        <w:t xml:space="preserve"> مگر ديو سركش گم گشته در وادى ضلالت و بيرون رفته از فرمانبردارى حضرت عزت چه او است كه امر كرده مشركان را بر عبادت اوثان و اغواى ايشان نموده بر آن پس اطاعت و عبادت اصنام همان اطاعت و عبادت او باشد و در انوار گفته كه مارد و مريد كسيست كه مصدر هيچ چيزى نشود و از جميع انواع خيرات معرا باشد و اصل تركيب آن از براى ملامت است و منه (صرح ممرد و غلام امرد و شجرة مرداء التي تناثر ورقها) و مراد ابليس مردود است كه بيواسطه يا بواسطه اتباع خود مشركان را بعبادت اوثان فرموده‏</w:t>
      </w:r>
      <w:r>
        <w:rPr>
          <w:rFonts w:cs="Traditional Arabic" w:hint="cs"/>
          <w:color w:val="006A0F"/>
          <w:sz w:val="30"/>
          <w:szCs w:val="30"/>
          <w:rtl/>
        </w:rPr>
        <w:t xml:space="preserve"> لَعَنَهُ اللَّهُ‏</w:t>
      </w:r>
      <w:r>
        <w:rPr>
          <w:rFonts w:cs="Traditional Arabic" w:hint="cs"/>
          <w:color w:val="000000"/>
          <w:sz w:val="30"/>
          <w:szCs w:val="30"/>
          <w:rtl/>
        </w:rPr>
        <w:t xml:space="preserve"> رانده است خدا او را و دور كرده است از رحمت خود اين صفت ثانيه شيطان است يعنى شيطانى كه جامع صفت مريد و لعن است آورده‏اند كه سبب اسلام حمزه آن بود كه در بدايت اسلام روزى جماعتى از مشركان در مكه جمع شده بتان را سجده ميكردند ديوى در شكم بت مهين رفت و باين بيت آواز بيرون داد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ج‏3 / 118 / [سوره النساء(4): آيات 110 تا 119] ..... ص : 111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اين هر دو حديث را در تفسير خود آورده اگر گويند كه ابليس چگونه معلوم كرده بود كه بعضى از بنى آدم تابع او خواهند شد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ج‏3 / 372 / [سوره الأنعام(6): آيات 20 تا 29] ..... ص : 371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كه در تورية و انجيل است‏</w:t>
      </w:r>
      <w:r>
        <w:rPr>
          <w:rFonts w:cs="Traditional Arabic" w:hint="cs"/>
          <w:color w:val="006A0F"/>
          <w:sz w:val="30"/>
          <w:szCs w:val="30"/>
          <w:rtl/>
        </w:rPr>
        <w:t xml:space="preserve"> كَما يَعْرِفُونَ أَبْناءَهُمُ‏</w:t>
      </w:r>
      <w:r>
        <w:rPr>
          <w:rFonts w:cs="Traditional Arabic" w:hint="cs"/>
          <w:color w:val="000000"/>
          <w:sz w:val="30"/>
          <w:szCs w:val="30"/>
          <w:rtl/>
        </w:rPr>
        <w:t xml:space="preserve"> هم چنان كه ميشناسند پسران خود را بحلية و صفت ايشان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چون حضرت رسالت (ص) به مدينه آمد عمر از عبد اللَّه بن سلام پرسيد كه معرفت شما مر حضرت پيغمبر (ص) را كه خداى تعالى از آن خبر ميدهد كه همچون معرفت شما است بفرزندان بر چه وجه ميتواند بود ابن سلام گفت من او را بنعتى و صفتى كه در تورية نوشته است شناختم و بيقين دانستم كه او پيغمبر خداست هم چنان كه يكى از ما ميشناسد پسر خود را در ميان پسران خود و بخدا سوگند كه من برسالت پيغمبر (ص) متيقن‏ترم از آنكه بصحت نسب پسر خويش چه اين را حقتعالى بما خبر داده در كتاب خود كه تورية است و اما آن را معلوم نداريم كه زنان چه در ساخته‏اند و چه كرده اند عمر گفت كه خدا توفيق رفيق تو كرده است عبد اللَّه فقد اصبت و صدقت پس از حال كسانى كه با وجود تيقن ايشان بصحت نبوت </w:t>
      </w:r>
      <w:r>
        <w:rPr>
          <w:rFonts w:cs="Traditional Arabic" w:hint="cs"/>
          <w:color w:val="000000"/>
          <w:sz w:val="30"/>
          <w:szCs w:val="30"/>
          <w:rtl/>
        </w:rPr>
        <w:lastRenderedPageBreak/>
        <w:t>آن حضرت اعتراف بآن نميكنند خبر ميدهد كه‏</w:t>
      </w:r>
      <w:r>
        <w:rPr>
          <w:rFonts w:cs="Traditional Arabic" w:hint="cs"/>
          <w:color w:val="006A0F"/>
          <w:sz w:val="30"/>
          <w:szCs w:val="30"/>
          <w:rtl/>
        </w:rPr>
        <w:t xml:space="preserve"> الَّذِينَ خَسِرُوا أَنْفُسَهُمْ‏</w:t>
      </w:r>
      <w:r>
        <w:rPr>
          <w:rFonts w:cs="Traditional Arabic" w:hint="cs"/>
          <w:color w:val="000000"/>
          <w:sz w:val="30"/>
          <w:szCs w:val="30"/>
          <w:rtl/>
        </w:rPr>
        <w:t xml:space="preserve"> آنان كه زيانكار شدند در نفسهاى خود از اهل كتاب و غير ايشان از مشركان‏</w:t>
      </w:r>
      <w:r>
        <w:rPr>
          <w:rFonts w:cs="Traditional Arabic" w:hint="cs"/>
          <w:color w:val="006A0F"/>
          <w:sz w:val="30"/>
          <w:szCs w:val="30"/>
          <w:rtl/>
        </w:rPr>
        <w:t xml:space="preserve"> فَهُمْ لا يُؤْمِنُونَ‏</w:t>
      </w:r>
      <w:r>
        <w:rPr>
          <w:rFonts w:cs="Traditional Arabic" w:hint="cs"/>
          <w:color w:val="000000"/>
          <w:sz w:val="30"/>
          <w:szCs w:val="30"/>
          <w:rtl/>
        </w:rPr>
        <w:t xml:space="preserve"> پس ايشان ايمان نميارند و اعتراف نمينمايند بصدق محمد (ص) بجهت فرط عناد و جحود با وجود آنكه متيقن‏اند در نفس خود كه‏</w:t>
      </w:r>
      <w:r>
        <w:rPr>
          <w:rFonts w:cs="Traditional Arabic" w:hint="cs"/>
          <w:color w:val="006A0F"/>
          <w:sz w:val="30"/>
          <w:szCs w:val="30"/>
          <w:rtl/>
        </w:rPr>
        <w:t xml:space="preserve"> وَ جَحَدُوا بِها وَ اسْتَيْقَنَتْها أَنْفُسُهُمْ ظُلْماً وَ عُلُوًّا</w:t>
      </w:r>
      <w:r>
        <w:rPr>
          <w:rFonts w:cs="Traditional Arabic" w:hint="cs"/>
          <w:color w:val="000000"/>
          <w:sz w:val="30"/>
          <w:szCs w:val="30"/>
          <w:rtl/>
        </w:rPr>
        <w:t xml:space="preserve"> پس بر سبيل جحد و توبيخ و تهجين باشراك مى‏فرمايد كه‏</w:t>
      </w:r>
      <w:r>
        <w:rPr>
          <w:rFonts w:cs="Traditional Arabic" w:hint="cs"/>
          <w:color w:val="006A0F"/>
          <w:sz w:val="30"/>
          <w:szCs w:val="30"/>
          <w:rtl/>
        </w:rPr>
        <w:t xml:space="preserve"> وَ مَنْ أَظْلَمُ‏</w:t>
      </w:r>
      <w:r>
        <w:rPr>
          <w:rFonts w:cs="Traditional Arabic" w:hint="cs"/>
          <w:color w:val="000000"/>
          <w:sz w:val="30"/>
          <w:szCs w:val="30"/>
          <w:rtl/>
        </w:rPr>
        <w:t xml:space="preserve"> و كيست ستم‏كارتر</w:t>
      </w:r>
      <w:r>
        <w:rPr>
          <w:rFonts w:cs="Traditional Arabic" w:hint="cs"/>
          <w:color w:val="006A0F"/>
          <w:sz w:val="30"/>
          <w:szCs w:val="30"/>
          <w:rtl/>
        </w:rPr>
        <w:t xml:space="preserve"> مِمَّنِ افْتَرى‏</w:t>
      </w:r>
      <w:r>
        <w:rPr>
          <w:rFonts w:cs="Traditional Arabic" w:hint="cs"/>
          <w:color w:val="000000"/>
          <w:sz w:val="30"/>
          <w:szCs w:val="30"/>
          <w:rtl/>
        </w:rPr>
        <w:t xml:space="preserve"> از كسى كه افترا كند باشراك و ببندد</w:t>
      </w:r>
      <w:r>
        <w:rPr>
          <w:rFonts w:cs="Traditional Arabic" w:hint="cs"/>
          <w:color w:val="006A0F"/>
          <w:sz w:val="30"/>
          <w:szCs w:val="30"/>
          <w:rtl/>
        </w:rPr>
        <w:t xml:space="preserve"> عَلَى اللَّهِ كَذِباً</w:t>
      </w:r>
      <w:r>
        <w:rPr>
          <w:rFonts w:cs="Traditional Arabic" w:hint="cs"/>
          <w:color w:val="000000"/>
          <w:sz w:val="30"/>
          <w:szCs w:val="30"/>
          <w:rtl/>
        </w:rPr>
        <w:t xml:space="preserve"> بر خداى دروغ را بآنكه ملائكه دختران ويند و بتان ما را نزد او شفيع خواهند بود</w:t>
      </w:r>
      <w:r>
        <w:rPr>
          <w:rFonts w:cs="Traditional Arabic" w:hint="cs"/>
          <w:color w:val="006A0F"/>
          <w:sz w:val="30"/>
          <w:szCs w:val="30"/>
          <w:rtl/>
        </w:rPr>
        <w:t xml:space="preserve"> أَوْ كَذَّبَ بِآياتِهِ‏</w:t>
      </w:r>
      <w:r>
        <w:rPr>
          <w:rFonts w:cs="Traditional Arabic" w:hint="cs"/>
          <w:color w:val="000000"/>
          <w:sz w:val="30"/>
          <w:szCs w:val="30"/>
          <w:rtl/>
        </w:rPr>
        <w:t xml:space="preserve"> يا تكذيب كنند آيات او را كه قرآنست و آن را سحر و شر و كهانت نام نهند و ذكر او با آنكه ايشان جامع اين هر دو امر بودند تنبيه است بر آنكه هر يك از اين امرين بتنهايى رسيده است بنهايت افراط در ظالم بر نفس خود يعنى هر كس كه قايل يكى از اين دو امر است ظالم‏ترين مردمان است بنفس خود</w:t>
      </w:r>
      <w:r>
        <w:rPr>
          <w:rFonts w:cs="Traditional Arabic" w:hint="cs"/>
          <w:color w:val="006A0F"/>
          <w:sz w:val="30"/>
          <w:szCs w:val="30"/>
          <w:rtl/>
        </w:rPr>
        <w:t xml:space="preserve"> إِنَّهُ لا يُفْلِحُ الظَّالِمُونَ‏</w:t>
      </w:r>
      <w:r>
        <w:rPr>
          <w:rFonts w:cs="Traditional Arabic" w:hint="cs"/>
          <w:color w:val="000000"/>
          <w:sz w:val="30"/>
          <w:szCs w:val="30"/>
          <w:rtl/>
        </w:rPr>
        <w:t xml:space="preserve"> بدرستى كه شأن و قصه اين است كه رستگار نشوند ستمكاران كه اظلمى از آنها نباشد در كفر و جحود و انكار</w:t>
      </w:r>
      <w:r>
        <w:rPr>
          <w:rFonts w:cs="Traditional Arabic" w:hint="cs"/>
          <w:color w:val="006A0F"/>
          <w:sz w:val="30"/>
          <w:szCs w:val="30"/>
          <w:rtl/>
        </w:rPr>
        <w:t xml:space="preserve"> وَ يَوْمَ نَحْشُرُهُمْ جَمِيعاً</w:t>
      </w:r>
      <w:r>
        <w:rPr>
          <w:rFonts w:cs="Traditional Arabic" w:hint="cs"/>
          <w:color w:val="000000"/>
          <w:sz w:val="30"/>
          <w:szCs w:val="30"/>
          <w:rtl/>
        </w:rPr>
        <w:t xml:space="preserve"> منصوب است بمضمر و تقدير اينست كه و يوم نحشرهم كان كيت و كيت و حذف آن بجهت بقاى كلام است بر ابهام كه ادخل است در تخويف و تهويل و يا آنكه منصوب است با ذكر مقدر يعنى ياد كن روزى را كه حشر كنيم همه ايشان را از عابدان و معبودان‏</w:t>
      </w:r>
      <w:r>
        <w:rPr>
          <w:rFonts w:cs="Traditional Arabic" w:hint="cs"/>
          <w:color w:val="006A0F"/>
          <w:sz w:val="30"/>
          <w:szCs w:val="30"/>
          <w:rtl/>
        </w:rPr>
        <w:t xml:space="preserve"> ثُمَّ نَقُولُ‏</w:t>
      </w:r>
      <w:r>
        <w:rPr>
          <w:rFonts w:cs="Traditional Arabic" w:hint="cs"/>
          <w:color w:val="000000"/>
          <w:sz w:val="30"/>
          <w:szCs w:val="30"/>
          <w:rtl/>
        </w:rPr>
        <w:t xml:space="preserve"> پس‏</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ج‏4 / 142 / [سوره الأعراف(7): آيات 170 تا 179] ..... ص : 136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گشت آن داننده آيات‏</w:t>
      </w:r>
      <w:r>
        <w:rPr>
          <w:rFonts w:cs="Traditional Arabic" w:hint="cs"/>
          <w:color w:val="006A0F"/>
          <w:sz w:val="30"/>
          <w:szCs w:val="30"/>
          <w:rtl/>
        </w:rPr>
        <w:t xml:space="preserve"> مِنَ الْغاوِينَ‏</w:t>
      </w:r>
      <w:r>
        <w:rPr>
          <w:rFonts w:cs="Traditional Arabic" w:hint="cs"/>
          <w:color w:val="000000"/>
          <w:sz w:val="30"/>
          <w:szCs w:val="30"/>
          <w:rtl/>
        </w:rPr>
        <w:t xml:space="preserve"> از گمراهان و گفته‏اند كه اينكس ابو عامر بن نعمان صيفى راهب بود كه پيغمبر صلّى اللَّه عليه و آله او را فاسق لقب نام نهاد و ساعى بناى مسجد ضرار است صفت پيغمبر صلّى اللَّه عليه و آله در كتب الهى ديده بود و او را شناخته و بوى ايمان آورده آخر انكار كرد و كافر شد و اين قول سعيد بن مسيب است بروايت ديگر و بقول اشهر و نزد اكثر آن كس بلعام بن باعور بود از كنعانيان و جباران كه او صحف ابراهيم عليه السّلام را خوانده بود و اسم اعظم ميدانست و بر دين موسى عليه السّلام بود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مسروق گفته‏اند كه از فرزندان هاب بن لوط بود و از امام محمد باقر عليه السّلام روايت است كه حقتعالى مثل زد براى كفار بلعام بن باعور را كه هواى نفس خود را بر زهد و صلاح اختيار كرد و اين بلعام از شهر بلغا بود و سالف پادشاه آن ديار بود و بروايت ابن عباس چون موسى قصد كارزار جباران كرد و با لشگر عظيم بزمين كنعان كه از بلاد شام بود فرود آمد مردمان آن ديار نزد بلعام آمده گفتند كه تو ميدانى كه موسى مردى با حدت است و لشگر بسيار دارد و بكار زار ما آمده تا ما را بكشد و زنان ما را اسير كند و شهر ما را بتصرف خود در آورد و ما را قوت و استطاعت آن نيست كه با وى مقاومت و مجادله كنيم و تو مردى مستجاب الدعوتى بيرون آى و دعا كن براى ما تا حقتعالى او را از ما دفع كند او گفت ويلكم وى پيغمبر خداست و بامر او به اين صوب آمده چگونه دعا كنم و اگر چنين كنم از دين شما برآيم ايشان الحاح كردند بلعم گفت با خداى خود مشورت كنم اگر مامور شوم بر او دعا كنم پس بر طريقى كه بآن مشورت كردى عمل كردى هيچ جواب نيامد ايشان گفتند اگر خدا كاره بودى ترا از آن نهى فرمودى و چون اثر نهى تو نيامد معلوم ميشود كه بآن راضى است بلعام باين گفتار باطل فريفته شد مرويست كه در خواب وى را گفتند كه بر بنى اسرائيل دعاى بد مكن وى بآن التفات نكرده برخاست و بر دراز گوشى نشست و بر بالاى كوهى بر آمده بر جميع لشگر موسى ديده و رشد و در اثناى راه دراز گوش وى بخفت وى دراز گوش را بسيار بزد تا برخواست و برنشست چون پاره ديگر برفت باز فرو خفت تا سه بار اين صورت از او بوقوع آمد بار سيم كه او را ميزد با وى بسخن آمد كه ويحك يا بلعام بكجا ميروى و چرا ميروى و چرا ميزنى نميبينى كه فرشتگان بروى من ميزنند و نميگذارند كه بروم اينچه خيال است كه كرده و بوسوسه شيطان عازم شده كه بر پيغمبر خدا دعا كنى وى را تنبه شد از اين پس حقتعالى بجهت اين او را تخليه كرد و فرو گذاشت تا آنكه بر بالاى كوه بر آمد و قوم با او بودند لشگر موسى را بديد دست برداشت و در صدد آن شد كه بر موسى و قوم او دعاى بد كند زبان او گرديده براى ايشان دعا كرد و بر قوم خود نفرين كرد قوم وى را گفتند كه اى بلعام چرا چنين كردى گفت قصد من بر عكس اين بود ليكن بر زبانم بر خلاف آن جارى شد پس فى الحال زبانش از دهن بيرون آمده و بر سينه‏اش افتاد گفت نه من‏</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ج‏4 / 313 / [سوره التوبة(9): آيات 90 تا 99] ..... ص : 311</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lastRenderedPageBreak/>
        <w:t>لِتَحْمِلَهُمْ‏</w:t>
      </w:r>
      <w:r>
        <w:rPr>
          <w:rFonts w:cs="Traditional Arabic" w:hint="cs"/>
          <w:color w:val="000000"/>
          <w:sz w:val="30"/>
          <w:szCs w:val="30"/>
          <w:rtl/>
        </w:rPr>
        <w:t xml:space="preserve"> تا ايشان را سوار كنى و با خود بحرب برى‏</w:t>
      </w:r>
      <w:r>
        <w:rPr>
          <w:rFonts w:cs="Traditional Arabic" w:hint="cs"/>
          <w:color w:val="006A0F"/>
          <w:sz w:val="30"/>
          <w:szCs w:val="30"/>
          <w:rtl/>
        </w:rPr>
        <w:t xml:space="preserve"> قُلْتَ‏</w:t>
      </w:r>
      <w:r>
        <w:rPr>
          <w:rFonts w:cs="Traditional Arabic" w:hint="cs"/>
          <w:color w:val="000000"/>
          <w:sz w:val="30"/>
          <w:szCs w:val="30"/>
          <w:rtl/>
        </w:rPr>
        <w:t xml:space="preserve"> در حالتى كه گفتى كه در اين وقت‏</w:t>
      </w:r>
      <w:r>
        <w:rPr>
          <w:rFonts w:cs="Traditional Arabic" w:hint="cs"/>
          <w:color w:val="006A0F"/>
          <w:sz w:val="30"/>
          <w:szCs w:val="30"/>
          <w:rtl/>
        </w:rPr>
        <w:t xml:space="preserve"> لا أَجِدُ</w:t>
      </w:r>
      <w:r>
        <w:rPr>
          <w:rFonts w:cs="Traditional Arabic" w:hint="cs"/>
          <w:color w:val="000000"/>
          <w:sz w:val="30"/>
          <w:szCs w:val="30"/>
          <w:rtl/>
        </w:rPr>
        <w:t xml:space="preserve"> نمى‏يابم‏</w:t>
      </w:r>
      <w:r>
        <w:rPr>
          <w:rFonts w:cs="Traditional Arabic" w:hint="cs"/>
          <w:color w:val="006A0F"/>
          <w:sz w:val="30"/>
          <w:szCs w:val="30"/>
          <w:rtl/>
        </w:rPr>
        <w:t xml:space="preserve"> ما أَحْمِلُكُمْ عَلَيْهِ‏</w:t>
      </w:r>
      <w:r>
        <w:rPr>
          <w:rFonts w:cs="Traditional Arabic" w:hint="cs"/>
          <w:color w:val="000000"/>
          <w:sz w:val="30"/>
          <w:szCs w:val="30"/>
          <w:rtl/>
        </w:rPr>
        <w:t xml:space="preserve"> چيزى كه شما را سوار كنم بر آن اينحالست از كاف اتوك باضمار قد و قوله‏</w:t>
      </w:r>
      <w:r>
        <w:rPr>
          <w:rFonts w:cs="Traditional Arabic" w:hint="cs"/>
          <w:color w:val="006A0F"/>
          <w:sz w:val="30"/>
          <w:szCs w:val="30"/>
          <w:rtl/>
        </w:rPr>
        <w:t xml:space="preserve"> تَوَلَّوْا</w:t>
      </w:r>
      <w:r>
        <w:rPr>
          <w:rFonts w:cs="Traditional Arabic" w:hint="cs"/>
          <w:color w:val="000000"/>
          <w:sz w:val="30"/>
          <w:szCs w:val="30"/>
          <w:rtl/>
        </w:rPr>
        <w:t xml:space="preserve"> جواب اذا است يعنى چون از ركوب محروم ماندند برگشتند از پيش تو</w:t>
      </w:r>
      <w:r>
        <w:rPr>
          <w:rFonts w:cs="Traditional Arabic" w:hint="cs"/>
          <w:color w:val="006A0F"/>
          <w:sz w:val="30"/>
          <w:szCs w:val="30"/>
          <w:rtl/>
        </w:rPr>
        <w:t xml:space="preserve"> وَ أَعْيُنُهُمْ‏</w:t>
      </w:r>
      <w:r>
        <w:rPr>
          <w:rFonts w:cs="Traditional Arabic" w:hint="cs"/>
          <w:color w:val="000000"/>
          <w:sz w:val="30"/>
          <w:szCs w:val="30"/>
          <w:rtl/>
        </w:rPr>
        <w:t xml:space="preserve"> در حالتى كه چشمهاى ايشان‏</w:t>
      </w:r>
      <w:r>
        <w:rPr>
          <w:rFonts w:cs="Traditional Arabic" w:hint="cs"/>
          <w:color w:val="006A0F"/>
          <w:sz w:val="30"/>
          <w:szCs w:val="30"/>
          <w:rtl/>
        </w:rPr>
        <w:t xml:space="preserve"> تَفِيضُ مِنَ الدَّمْعِ‏</w:t>
      </w:r>
      <w:r>
        <w:rPr>
          <w:rFonts w:cs="Traditional Arabic" w:hint="cs"/>
          <w:color w:val="000000"/>
          <w:sz w:val="30"/>
          <w:szCs w:val="30"/>
          <w:rtl/>
        </w:rPr>
        <w:t xml:space="preserve"> روان ميشد از اشك يعنى اشك از ديدهاى ايشان ميريخت اين ابلغ است از تفيض دمعها زيرا كه دالست بر آنكه عين دمع فياض شده‏</w:t>
      </w:r>
      <w:r>
        <w:rPr>
          <w:rFonts w:cs="Traditional Arabic" w:hint="cs"/>
          <w:color w:val="006A0F"/>
          <w:sz w:val="30"/>
          <w:szCs w:val="30"/>
          <w:rtl/>
        </w:rPr>
        <w:t xml:space="preserve"> حَزَناً</w:t>
      </w:r>
      <w:r>
        <w:rPr>
          <w:rFonts w:cs="Traditional Arabic" w:hint="cs"/>
          <w:color w:val="000000"/>
          <w:sz w:val="30"/>
          <w:szCs w:val="30"/>
          <w:rtl/>
        </w:rPr>
        <w:t xml:space="preserve"> بجهة اندوه يا در حالتى كه اندوهگين بودند يا اندوهگين شدند اندوهگين شدنى‏</w:t>
      </w:r>
      <w:r>
        <w:rPr>
          <w:rFonts w:cs="Traditional Arabic" w:hint="cs"/>
          <w:color w:val="006A0F"/>
          <w:sz w:val="30"/>
          <w:szCs w:val="30"/>
          <w:rtl/>
        </w:rPr>
        <w:t xml:space="preserve"> أَلَّا يَجِدُوا</w:t>
      </w:r>
      <w:r>
        <w:rPr>
          <w:rFonts w:cs="Traditional Arabic" w:hint="cs"/>
          <w:color w:val="000000"/>
          <w:sz w:val="30"/>
          <w:szCs w:val="30"/>
          <w:rtl/>
        </w:rPr>
        <w:t xml:space="preserve"> بجهة آنكه نمى‏يافتند</w:t>
      </w:r>
      <w:r>
        <w:rPr>
          <w:rFonts w:cs="Traditional Arabic" w:hint="cs"/>
          <w:color w:val="006A0F"/>
          <w:sz w:val="30"/>
          <w:szCs w:val="30"/>
          <w:rtl/>
        </w:rPr>
        <w:t xml:space="preserve"> ما يُنْفِقُونَ‏</w:t>
      </w:r>
      <w:r>
        <w:rPr>
          <w:rFonts w:cs="Traditional Arabic" w:hint="cs"/>
          <w:color w:val="000000"/>
          <w:sz w:val="30"/>
          <w:szCs w:val="30"/>
          <w:rtl/>
        </w:rPr>
        <w:t xml:space="preserve"> آنچه خرج كنند در آن سفر و اين قوم را بكائين گويند در انوار گفته ايشان هفت تن بودند از انصار معقل بن يسار و صخر بن خنسا و عبد اللَّه بن كعب و سالم بن عمير و عبد اللَّه بن معقل و علية بن زيد و ابو ثعلبه بن عتمه بدرگاه نبوت پناه آمده گفتند يا رسول اللَّه صلّى اللَّه عليه و آله ما را داعيه حرب و جهاد است و پياده مانده‏ايم مركبان عنايت فرماى تا بر آن سوار شده بغزا آئيم حضرت فرمود كه آنچه مى‏جوئيد نمى‏يابم ايشان گريان از پيش سيد عالميان بيرون آمدند و ابن عمير و عباس و عثمان ايشان را توشه و مركب داده همراه بردند و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روايتست كه اين هفت كس عبد اللَّه بن كعب است و علية بن زيد و عمرو بن عتمه كه از بنى النجارند و سالم بن عمير و حرم بن عبد اللَّه و عبد اللَّه بن عمر كه از بنى عمرند و ابن عوف و عبد اللَّه بن معقل كه مزنى‏اند و نزد محمد بن كعب و ابن اسحاق هفت كس بودند از قبايل متفرقه و مجاهد گفته كه جمعى از مزنى بودند و نزد واقدى هفت كس بودند از فقراء انصار كه چون از ركوب مايوس شده بگريه افتادند عثمان دو كس را سوار كرد و عباس بن عبد المطلب دور او ياسر بن كعب سه را و جمعى كه متوجه تبوك شدند بيست هزار بودند ده هزار سوار و باقى پياده القصه حقتعالى ميفرمايد كه بر اين مردم اگر تخلف كنند حرجى و عتابى نيست‏</w:t>
      </w:r>
      <w:r>
        <w:rPr>
          <w:rFonts w:cs="Traditional Arabic" w:hint="cs"/>
          <w:color w:val="006A0F"/>
          <w:sz w:val="30"/>
          <w:szCs w:val="30"/>
          <w:rtl/>
        </w:rPr>
        <w:t xml:space="preserve"> إِنَّمَا السَّبِيلُ‏</w:t>
      </w:r>
      <w:r>
        <w:rPr>
          <w:rFonts w:cs="Traditional Arabic" w:hint="cs"/>
          <w:color w:val="000000"/>
          <w:sz w:val="30"/>
          <w:szCs w:val="30"/>
          <w:rtl/>
        </w:rPr>
        <w:t xml:space="preserve"> جز اين نيست كه عتاب و ملامت‏</w:t>
      </w:r>
      <w:r>
        <w:rPr>
          <w:rFonts w:cs="Traditional Arabic" w:hint="cs"/>
          <w:color w:val="006A0F"/>
          <w:sz w:val="30"/>
          <w:szCs w:val="30"/>
          <w:rtl/>
        </w:rPr>
        <w:t xml:space="preserve"> عَلَى الَّذِينَ‏</w:t>
      </w:r>
      <w:r>
        <w:rPr>
          <w:rFonts w:cs="Traditional Arabic" w:hint="cs"/>
          <w:color w:val="000000"/>
          <w:sz w:val="30"/>
          <w:szCs w:val="30"/>
          <w:rtl/>
        </w:rPr>
        <w:t xml:space="preserve"> بر آنان است كه ايشان‏</w:t>
      </w:r>
      <w:r>
        <w:rPr>
          <w:rFonts w:cs="Traditional Arabic" w:hint="cs"/>
          <w:color w:val="006A0F"/>
          <w:sz w:val="30"/>
          <w:szCs w:val="30"/>
          <w:rtl/>
        </w:rPr>
        <w:t xml:space="preserve"> يَسْتَأْذِنُونَكَ‏</w:t>
      </w:r>
      <w:r>
        <w:rPr>
          <w:rFonts w:cs="Traditional Arabic" w:hint="cs"/>
          <w:color w:val="000000"/>
          <w:sz w:val="30"/>
          <w:szCs w:val="30"/>
          <w:rtl/>
        </w:rPr>
        <w:t xml:space="preserve"> از تو دستورى ميجويند در بازايستادن‏</w:t>
      </w:r>
      <w:r>
        <w:rPr>
          <w:rFonts w:cs="Traditional Arabic" w:hint="cs"/>
          <w:color w:val="006A0F"/>
          <w:sz w:val="30"/>
          <w:szCs w:val="30"/>
          <w:rtl/>
        </w:rPr>
        <w:t xml:space="preserve"> وَ هُمْ أَغْنِياءُ</w:t>
      </w:r>
      <w:r>
        <w:rPr>
          <w:rFonts w:cs="Traditional Arabic" w:hint="cs"/>
          <w:color w:val="000000"/>
          <w:sz w:val="30"/>
          <w:szCs w:val="30"/>
          <w:rtl/>
        </w:rPr>
        <w:t xml:space="preserve"> و حال آنكه ايشان توانگرانند و زاد و مركب ايشان آماده است‏</w:t>
      </w:r>
      <w:r>
        <w:rPr>
          <w:rFonts w:cs="Traditional Arabic" w:hint="cs"/>
          <w:color w:val="006A0F"/>
          <w:sz w:val="30"/>
          <w:szCs w:val="30"/>
          <w:rtl/>
        </w:rPr>
        <w:t xml:space="preserve"> رَضُوا بِأَنْ يَكُونُوا</w:t>
      </w:r>
      <w:r>
        <w:rPr>
          <w:rFonts w:cs="Traditional Arabic" w:hint="cs"/>
          <w:color w:val="000000"/>
          <w:sz w:val="30"/>
          <w:szCs w:val="30"/>
          <w:rtl/>
        </w:rPr>
        <w:t xml:space="preserve"> راضى شده‏اند كه باشند</w:t>
      </w:r>
      <w:r>
        <w:rPr>
          <w:rFonts w:cs="Traditional Arabic" w:hint="cs"/>
          <w:color w:val="006A0F"/>
          <w:sz w:val="30"/>
          <w:szCs w:val="30"/>
          <w:rtl/>
        </w:rPr>
        <w:t xml:space="preserve"> مَعَ الْخَوالِفِ‏</w:t>
      </w:r>
      <w:r>
        <w:rPr>
          <w:rFonts w:cs="Traditional Arabic" w:hint="cs"/>
          <w:color w:val="000000"/>
          <w:sz w:val="30"/>
          <w:szCs w:val="30"/>
          <w:rtl/>
        </w:rPr>
        <w:t xml:space="preserve"> با زنان و كودكان و بيماران بجهة ايثار دعه بر مشقت‏</w:t>
      </w:r>
      <w:r>
        <w:rPr>
          <w:rFonts w:cs="Traditional Arabic" w:hint="cs"/>
          <w:color w:val="006A0F"/>
          <w:sz w:val="30"/>
          <w:szCs w:val="30"/>
          <w:rtl/>
        </w:rPr>
        <w:t xml:space="preserve"> وَ طَبَعَ اللَّهُ عَلى‏ قُلُوبِهِمْ‏</w:t>
      </w:r>
      <w:r>
        <w:rPr>
          <w:rFonts w:cs="Traditional Arabic" w:hint="cs"/>
          <w:color w:val="000000"/>
          <w:sz w:val="30"/>
          <w:szCs w:val="30"/>
          <w:rtl/>
        </w:rPr>
        <w:t xml:space="preserve"> و مهر نهاده خدا بر وجه تخليه بر</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ج‏4 / 477 / [سوره هود(11): آيات 110 تا 123] ..... ص : 473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از نمازى تا نمازى كفاره گناهانيست كه ميان آنها واقع شده باشد اگر كبيره نشده باشد واسطى گفته كه انوار طاعات ظلمات ظلم و معاصى را محو ميسازد و در انوار گفته كه در اين آيه دو قولست يكى آنكه صلاة مفروضه لطفست در ترك سيئات كما قال اللَّه تعالى‏</w:t>
      </w:r>
      <w:r>
        <w:rPr>
          <w:rFonts w:cs="Traditional Arabic" w:hint="cs"/>
          <w:color w:val="006A0F"/>
          <w:sz w:val="30"/>
          <w:szCs w:val="30"/>
          <w:rtl/>
        </w:rPr>
        <w:t xml:space="preserve"> إِنَّ الصَّلاةَ تَنْهى‏ عَنِ الْفَحْشاءِ وَ الْمُنْكَرِ</w:t>
      </w:r>
      <w:r>
        <w:rPr>
          <w:rFonts w:cs="Traditional Arabic" w:hint="cs"/>
          <w:color w:val="000000"/>
          <w:sz w:val="30"/>
          <w:szCs w:val="30"/>
          <w:rtl/>
        </w:rPr>
        <w:t xml:space="preserve"> دويم آن كه مكفر خطيئاتيست كه از بنده واقع شده باشد ببركة نماز يوميه حقتعالى بنده را بخطيئات او مؤاخذه نكند و او را معاقب نسازد و احاديث بسيار در اين باب واقع شده احسن روايت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است از احدهما عليه السّلام در حديث طويل كه امير المؤمنين عليه السّلام روزى خطاب باصحاب خود كرد و گفت كدام آيه از كلام اللَّه نزد خداى اميدوارترين آيات باشد بعضى گفتند آيه‏</w:t>
      </w:r>
      <w:r>
        <w:rPr>
          <w:rFonts w:cs="Traditional Arabic" w:hint="cs"/>
          <w:color w:val="006A0F"/>
          <w:sz w:val="30"/>
          <w:szCs w:val="30"/>
          <w:rtl/>
        </w:rPr>
        <w:t xml:space="preserve"> إِنَّ اللَّهَ لا يَغْفِرُ أَنْ يُشْرَكَ بِهِ وَ يَغْفِرُ ما دُونَ ذلِكَ‏</w:t>
      </w:r>
      <w:r>
        <w:rPr>
          <w:rFonts w:cs="Traditional Arabic" w:hint="cs"/>
          <w:color w:val="000000"/>
          <w:sz w:val="30"/>
          <w:szCs w:val="30"/>
          <w:rtl/>
        </w:rPr>
        <w:t xml:space="preserve"> فرمود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ج‏5 / 11 / [سوره يوسف(12): آيات 10 تا 19] ..... ص : 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از حسن نقل است كه وقعت منهم صغيرة يعنى صغيره از ايشان صادر شد و بعد از آن نادم شده مغفور شدند</w:t>
      </w:r>
      <w:r>
        <w:rPr>
          <w:rFonts w:cs="Traditional Arabic" w:hint="cs"/>
          <w:color w:val="006A0F"/>
          <w:sz w:val="30"/>
          <w:szCs w:val="30"/>
          <w:rtl/>
        </w:rPr>
        <w:t xml:space="preserve"> قالَ قائِلٌ مِنْهُمْ‏</w:t>
      </w:r>
      <w:r>
        <w:rPr>
          <w:rFonts w:cs="Traditional Arabic" w:hint="cs"/>
          <w:color w:val="000000"/>
          <w:sz w:val="30"/>
          <w:szCs w:val="30"/>
          <w:rtl/>
        </w:rPr>
        <w:t xml:space="preserve"> گفت گوينده از ايشان يعنى يهودا كه در رأى احسن از ايشان بود و گويند كه روبيل بود و بروايت على بن ابراهيم لاوى بود و گفت‏</w:t>
      </w:r>
      <w:r>
        <w:rPr>
          <w:rFonts w:cs="Traditional Arabic" w:hint="cs"/>
          <w:color w:val="006A0F"/>
          <w:sz w:val="30"/>
          <w:szCs w:val="30"/>
          <w:rtl/>
        </w:rPr>
        <w:t xml:space="preserve"> لا تَقْتُلُوا يُوسُفَ‏</w:t>
      </w:r>
      <w:r>
        <w:rPr>
          <w:rFonts w:cs="Traditional Arabic" w:hint="cs"/>
          <w:color w:val="000000"/>
          <w:sz w:val="30"/>
          <w:szCs w:val="30"/>
          <w:rtl/>
        </w:rPr>
        <w:t xml:space="preserve"> مكشيد يوسف را كه قتل بى‏گناهان گناهى عظيم است‏</w:t>
      </w:r>
      <w:r>
        <w:rPr>
          <w:rFonts w:cs="Traditional Arabic" w:hint="cs"/>
          <w:color w:val="006A0F"/>
          <w:sz w:val="30"/>
          <w:szCs w:val="30"/>
          <w:rtl/>
        </w:rPr>
        <w:t xml:space="preserve"> وَ أَلْقُوهُ‏</w:t>
      </w:r>
      <w:r>
        <w:rPr>
          <w:rFonts w:cs="Traditional Arabic" w:hint="cs"/>
          <w:color w:val="000000"/>
          <w:sz w:val="30"/>
          <w:szCs w:val="30"/>
          <w:rtl/>
        </w:rPr>
        <w:t xml:space="preserve"> و بيفكنيد او را</w:t>
      </w:r>
      <w:r>
        <w:rPr>
          <w:rFonts w:cs="Traditional Arabic" w:hint="cs"/>
          <w:color w:val="006A0F"/>
          <w:sz w:val="30"/>
          <w:szCs w:val="30"/>
          <w:rtl/>
        </w:rPr>
        <w:t xml:space="preserve"> فِي غَيابَتِ الْجُبِ‏</w:t>
      </w:r>
      <w:r>
        <w:rPr>
          <w:rFonts w:cs="Traditional Arabic" w:hint="cs"/>
          <w:color w:val="000000"/>
          <w:sz w:val="30"/>
          <w:szCs w:val="30"/>
          <w:rtl/>
        </w:rPr>
        <w:t xml:space="preserve"> در قعر چاه و تسميه قعر چاه بغيابت بجهة غيبوبة آنست از عين ناظر يعنى او را در تك چاه اندازيد</w:t>
      </w:r>
      <w:r>
        <w:rPr>
          <w:rFonts w:cs="Traditional Arabic" w:hint="cs"/>
          <w:color w:val="006A0F"/>
          <w:sz w:val="30"/>
          <w:szCs w:val="30"/>
          <w:rtl/>
        </w:rPr>
        <w:t xml:space="preserve"> يَلْتَقِطْهُ‏</w:t>
      </w:r>
      <w:r>
        <w:rPr>
          <w:rFonts w:cs="Traditional Arabic" w:hint="cs"/>
          <w:color w:val="000000"/>
          <w:sz w:val="30"/>
          <w:szCs w:val="30"/>
          <w:rtl/>
        </w:rPr>
        <w:t xml:space="preserve"> تا فرا گيرند او را</w:t>
      </w:r>
      <w:r>
        <w:rPr>
          <w:rFonts w:cs="Traditional Arabic" w:hint="cs"/>
          <w:color w:val="006A0F"/>
          <w:sz w:val="30"/>
          <w:szCs w:val="30"/>
          <w:rtl/>
        </w:rPr>
        <w:t xml:space="preserve"> بَعْضُ السَّيَّارَةِ</w:t>
      </w:r>
      <w:r>
        <w:rPr>
          <w:rFonts w:cs="Traditional Arabic" w:hint="cs"/>
          <w:color w:val="000000"/>
          <w:sz w:val="30"/>
          <w:szCs w:val="30"/>
          <w:rtl/>
        </w:rPr>
        <w:t xml:space="preserve"> بعضى راه گذريان كه بدانجا رسند او را بيرون آورند و بناحيه ديگرش برند و شما از او برهيد يعنى چون غرض شما نابودن او است تدبير او بر اين وجه كنيد</w:t>
      </w:r>
      <w:r>
        <w:rPr>
          <w:rFonts w:cs="Traditional Arabic" w:hint="cs"/>
          <w:color w:val="006A0F"/>
          <w:sz w:val="30"/>
          <w:szCs w:val="30"/>
          <w:rtl/>
        </w:rPr>
        <w:t xml:space="preserve"> إِنْ كُنْتُمْ فاعِلِينَ‏</w:t>
      </w:r>
      <w:r>
        <w:rPr>
          <w:rFonts w:cs="Traditional Arabic" w:hint="cs"/>
          <w:color w:val="000000"/>
          <w:sz w:val="30"/>
          <w:szCs w:val="30"/>
          <w:rtl/>
        </w:rPr>
        <w:t xml:space="preserve"> اگر هستيد شما كنندگان بمشورت من پس همه بر اين امر متفق شدند و در اين چاه خلاف كرده‏اند قتاده گفته كه آن چاه بيت المقدس است و بروايت وهب در زمين اردنست و بروايت كعب ميان مدين و مصر و نزد مقاتل بر سر سه فرسخى واقع است از منزل يعقوب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از امام زين العابدين (ع) كه عادت يعقوب چنان بود كه هر روز گوسفندى ميكشت و از آن تصدق ميفرمود و خود و عيال خود نيز از آن </w:t>
      </w:r>
      <w:r>
        <w:rPr>
          <w:rFonts w:cs="Traditional Arabic" w:hint="cs"/>
          <w:color w:val="000000"/>
          <w:sz w:val="30"/>
          <w:szCs w:val="30"/>
          <w:rtl/>
        </w:rPr>
        <w:lastRenderedPageBreak/>
        <w:t>مى‏خوردند اتفاقا شب جمعه سائلى مؤمن صوام بر در خانه او گذر كرد و آواز داد و طعامى خواست اهل يعقوب آواز او را شنيدند باو تصدق نكردند با آنكه زيادتى طعام نزد ايشان بود و چون آواز آن مايوس شد كلمه استرجاع بر زبان راند و بجهة گرسنگى و بى‏چيزى بگريست و وظايف حمد الهى بتقديم رسانيد و بر آن شكيبايى ورزيد و روز ديگر بروزه رفت و حقتعالى بجهة اين وى را بمفارقت يوسف مبتلا گردانيد و باو وحى فرمود كه مستعد بلاى من باش و بقضاى من راضى شو و بر مصائب من صابر شو و در همان شب يوسف واقعه مذكوره را بديد القصه برادران يوسف نزد پدر آمده گفتند و بر وجه حيله و مكر و فريب باين كلمات مترنم شدند كه فصل بهار رسيده بود و سبزها از زمين دميده و روئيده‏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ج‏5 / 25 / [سوره يوسف(12): آيات 20 تا 29] ..... ص : 24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درمهاى خود را بشمرد هفده عدد بود و گويند بيست و دو يا بيست عدد هر برادرى دو عدد برداشتند و يا چهل درهم و گفتند كه كمتر از ده درهم بود از ابو عبد اللَّه (ع) مرويست كه هيجده درهم بود و در وسيط آورده كه يهودا هيچ نگرفت القصه مالك يوسف را بخريد</w:t>
      </w:r>
      <w:r>
        <w:rPr>
          <w:rFonts w:cs="Traditional Arabic" w:hint="cs"/>
          <w:color w:val="006A0F"/>
          <w:sz w:val="30"/>
          <w:szCs w:val="30"/>
          <w:rtl/>
        </w:rPr>
        <w:t xml:space="preserve"> وَ كانُوا</w:t>
      </w:r>
      <w:r>
        <w:rPr>
          <w:rFonts w:cs="Traditional Arabic" w:hint="cs"/>
          <w:color w:val="000000"/>
          <w:sz w:val="30"/>
          <w:szCs w:val="30"/>
          <w:rtl/>
        </w:rPr>
        <w:t xml:space="preserve"> و بودند برادران‏</w:t>
      </w:r>
      <w:r>
        <w:rPr>
          <w:rFonts w:cs="Traditional Arabic" w:hint="cs"/>
          <w:color w:val="006A0F"/>
          <w:sz w:val="30"/>
          <w:szCs w:val="30"/>
          <w:rtl/>
        </w:rPr>
        <w:t xml:space="preserve"> فِيهِ‏</w:t>
      </w:r>
      <w:r>
        <w:rPr>
          <w:rFonts w:cs="Traditional Arabic" w:hint="cs"/>
          <w:color w:val="000000"/>
          <w:sz w:val="30"/>
          <w:szCs w:val="30"/>
          <w:rtl/>
        </w:rPr>
        <w:t xml:space="preserve"> در يوسف‏</w:t>
      </w:r>
      <w:r>
        <w:rPr>
          <w:rFonts w:cs="Traditional Arabic" w:hint="cs"/>
          <w:color w:val="006A0F"/>
          <w:sz w:val="30"/>
          <w:szCs w:val="30"/>
          <w:rtl/>
        </w:rPr>
        <w:t xml:space="preserve"> مِنَ الزَّاهِدِينَ‏</w:t>
      </w:r>
      <w:r>
        <w:rPr>
          <w:rFonts w:cs="Traditional Arabic" w:hint="cs"/>
          <w:color w:val="000000"/>
          <w:sz w:val="30"/>
          <w:szCs w:val="30"/>
          <w:rtl/>
        </w:rPr>
        <w:t xml:space="preserve"> از بى‏رغبتان از آن درهم از غايت قلت و يا نميخواستند كه يوسف با ايشان باشد و يا كاروانيان در خريدن او بى‏رغبت بودند بجهت گريختن و نافرمانى و در خبر آمده كه روزى يوسف در آينه نگاه كرده جمال خود را بديد از آن تعجب كرده و با خود گفت اگر من بنده بودمى بهاى من از عدو حصر متجاوز بودى پس حقتعالى بر سبيل امتحان ثمن بخس را باو نمود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چون مالك يوسف را بخريد در جميع سفر انواع خير باو ميرسيد تا آنكه در مصر او را بفروخت آن خير و بركت از او مفقود شد او بدانست كه از بركات يوسف بوده پس نزد او آمد و گفت من انت تو چه كسى گفت‏</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ج‏5 / 81 / [سوره يوسف(12): آيات 100 تا 111] ..... ص : 79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چرا از گرگ ترسيدى و از من نترسيدى در لطايف آورده كه چون بيست و چهار سال از اين واقعه بگذشت يعقوب عليه السّلام را وفات رسيد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ائمه هدى عليه السلام روايت كرده كه يعقوب صد و چهل و شش سال داشت و در حينى كه بمصر آمد صد و سى سال عمر داشت و نزد يوسف هفده سال بماند و بروايت ابن اسحاق بيست و چهار سال با يوسف بسر برد و چون وفات كرد يوسف او را بزمين شام بر دو در بيت المقدس دفن كرد و باز بمصر مراجعت كرد سعيد جبير روايت كرده كه يعقوب را در تابوتى نهادند از ساج و به بيت المقدس آوردند اتفاقا همان روز عيص فرمان يافته بود هر دو را در يك قبر نهادند و هر دو با هم زاده بودند و باسناد از ابى خالد از ابى عبد اللَّه عليه السّلام مرويست كه يوسف دوازده ساله بود كه ببند زندان گرفتار شد هيجده سال در آن مكث كرده بعد از آنكه از زندان بيرون آمد هشتاد سال ديگر بزيست پس عمر او صد و ده سال بود و</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ج‏5 / 274 / [سوره الإسراء(17): آيات 30 تا 39] ..... ص : 270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دانستم و حال آنكه نديده باشى و نشنيده و ندانسته و حسن گفته در قفاى غير مرو بر وجه غيبة و بهتان‏</w:t>
      </w:r>
      <w:r>
        <w:rPr>
          <w:rFonts w:cs="Traditional Arabic" w:hint="cs"/>
          <w:color w:val="006A0F"/>
          <w:sz w:val="30"/>
          <w:szCs w:val="30"/>
          <w:rtl/>
        </w:rPr>
        <w:t xml:space="preserve"> إِنَّ السَّمْعَ‏</w:t>
      </w:r>
      <w:r>
        <w:rPr>
          <w:rFonts w:cs="Traditional Arabic" w:hint="cs"/>
          <w:color w:val="000000"/>
          <w:sz w:val="30"/>
          <w:szCs w:val="30"/>
          <w:rtl/>
        </w:rPr>
        <w:t xml:space="preserve"> بدرستى كه گوش‏</w:t>
      </w:r>
      <w:r>
        <w:rPr>
          <w:rFonts w:cs="Traditional Arabic" w:hint="cs"/>
          <w:color w:val="006A0F"/>
          <w:sz w:val="30"/>
          <w:szCs w:val="30"/>
          <w:rtl/>
        </w:rPr>
        <w:t xml:space="preserve"> وَ الْبَصَرَ</w:t>
      </w:r>
      <w:r>
        <w:rPr>
          <w:rFonts w:cs="Traditional Arabic" w:hint="cs"/>
          <w:color w:val="000000"/>
          <w:sz w:val="30"/>
          <w:szCs w:val="30"/>
          <w:rtl/>
        </w:rPr>
        <w:t xml:space="preserve"> و چشم‏</w:t>
      </w:r>
      <w:r>
        <w:rPr>
          <w:rFonts w:cs="Traditional Arabic" w:hint="cs"/>
          <w:color w:val="006A0F"/>
          <w:sz w:val="30"/>
          <w:szCs w:val="30"/>
          <w:rtl/>
        </w:rPr>
        <w:t xml:space="preserve"> وَ الْفُؤادَ</w:t>
      </w:r>
      <w:r>
        <w:rPr>
          <w:rFonts w:cs="Traditional Arabic" w:hint="cs"/>
          <w:color w:val="000000"/>
          <w:sz w:val="30"/>
          <w:szCs w:val="30"/>
          <w:rtl/>
        </w:rPr>
        <w:t xml:space="preserve"> و دل‏</w:t>
      </w:r>
      <w:r>
        <w:rPr>
          <w:rFonts w:cs="Traditional Arabic" w:hint="cs"/>
          <w:color w:val="006A0F"/>
          <w:sz w:val="30"/>
          <w:szCs w:val="30"/>
          <w:rtl/>
        </w:rPr>
        <w:t xml:space="preserve"> كُلُّ أُولئِكَ‏</w:t>
      </w:r>
      <w:r>
        <w:rPr>
          <w:rFonts w:cs="Traditional Arabic" w:hint="cs"/>
          <w:color w:val="000000"/>
          <w:sz w:val="30"/>
          <w:szCs w:val="30"/>
          <w:rtl/>
        </w:rPr>
        <w:t xml:space="preserve"> هر يك از اين اعضا</w:t>
      </w:r>
      <w:r>
        <w:rPr>
          <w:rFonts w:cs="Traditional Arabic" w:hint="cs"/>
          <w:color w:val="006A0F"/>
          <w:sz w:val="30"/>
          <w:szCs w:val="30"/>
          <w:rtl/>
        </w:rPr>
        <w:t xml:space="preserve"> كانَ عَنْهُ مَسْؤُلًا</w:t>
      </w:r>
      <w:r>
        <w:rPr>
          <w:rFonts w:cs="Traditional Arabic" w:hint="cs"/>
          <w:color w:val="000000"/>
          <w:sz w:val="30"/>
          <w:szCs w:val="30"/>
          <w:rtl/>
        </w:rPr>
        <w:t xml:space="preserve"> باشد از او پرسيده شده اشاره باعضاى مذكوره باسم اشارتى كه موضوعست براى ذوى العقول جهت اجراى اعضا است در مجراى عقل يعنى از اعضاى مذكوره خواهند پرسيد كه صاحب شما با شما چه معامله كرده يا از سمع سؤال كنند كه چه شنيدى از امور سايغه و غير سايغه و از چشم كه چه ديدى از اشياى جايزه و غير جايزه و از دل پرسند كه چه دانستى از عقايد حقه و باطله و يا ضمير عنه راجعست بصاحب سمع و بصر و يا بمصدر لا تقف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ابو جعفر (ع) فرموده كه حضرت رسالت (ص) فرموده كه فرداى قيامت بنده قدم از قدم بر ندارد تا آنكه او را از چهار خصلة سؤال كنند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ج‏6 / 267 / [سوره النور(24): آيات 20 تا 29] ..... ص : 265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هر كه بيامرزد يعنى از گناه كسى درگذرد خدا او را بيامرزد و هر كه عفو كند از كسى خدا او را عفو كند و نيز بجهت تهديد و تخويف بندگان بر قذف و افك ميفرمايد كه‏</w:t>
      </w:r>
      <w:r>
        <w:rPr>
          <w:rFonts w:cs="Traditional Arabic" w:hint="cs"/>
          <w:color w:val="006A0F"/>
          <w:sz w:val="30"/>
          <w:szCs w:val="30"/>
          <w:rtl/>
        </w:rPr>
        <w:t xml:space="preserve"> إِنَّ الَّذِينَ‏</w:t>
      </w:r>
      <w:r>
        <w:rPr>
          <w:rFonts w:cs="Traditional Arabic" w:hint="cs"/>
          <w:color w:val="000000"/>
          <w:sz w:val="30"/>
          <w:szCs w:val="30"/>
          <w:rtl/>
        </w:rPr>
        <w:t xml:space="preserve"> بدرستى كه آنان كه‏</w:t>
      </w:r>
      <w:r>
        <w:rPr>
          <w:rFonts w:cs="Traditional Arabic" w:hint="cs"/>
          <w:color w:val="006A0F"/>
          <w:sz w:val="30"/>
          <w:szCs w:val="30"/>
          <w:rtl/>
        </w:rPr>
        <w:t xml:space="preserve"> يَرْمُونَ الْمُحْصَناتِ‏</w:t>
      </w:r>
      <w:r>
        <w:rPr>
          <w:rFonts w:cs="Traditional Arabic" w:hint="cs"/>
          <w:color w:val="000000"/>
          <w:sz w:val="30"/>
          <w:szCs w:val="30"/>
          <w:rtl/>
        </w:rPr>
        <w:t xml:space="preserve"> رمى ميكنند زنان عفيفه را</w:t>
      </w:r>
      <w:r>
        <w:rPr>
          <w:rFonts w:cs="Traditional Arabic" w:hint="cs"/>
          <w:color w:val="006A0F"/>
          <w:sz w:val="30"/>
          <w:szCs w:val="30"/>
          <w:rtl/>
        </w:rPr>
        <w:t xml:space="preserve"> الْغافِلاتِ‏</w:t>
      </w:r>
      <w:r>
        <w:rPr>
          <w:rFonts w:cs="Traditional Arabic" w:hint="cs"/>
          <w:color w:val="000000"/>
          <w:sz w:val="30"/>
          <w:szCs w:val="30"/>
          <w:rtl/>
        </w:rPr>
        <w:t xml:space="preserve"> كه بيخبرانند از آنچه قذف ميكنند ايشان را بدان و سليمة الصدور و نقية القلوب‏اند از آن‏</w:t>
      </w:r>
      <w:r>
        <w:rPr>
          <w:rFonts w:cs="Traditional Arabic" w:hint="cs"/>
          <w:color w:val="006A0F"/>
          <w:sz w:val="30"/>
          <w:szCs w:val="30"/>
          <w:rtl/>
        </w:rPr>
        <w:t xml:space="preserve"> الْمُؤْمِناتِ‏</w:t>
      </w:r>
      <w:r>
        <w:rPr>
          <w:rFonts w:cs="Traditional Arabic" w:hint="cs"/>
          <w:color w:val="000000"/>
          <w:sz w:val="30"/>
          <w:szCs w:val="30"/>
          <w:rtl/>
        </w:rPr>
        <w:t xml:space="preserve"> گرويدگان بخدا و رسول مراد ازواج پيغمبراند و در وسيط آورده كه اين مخصوص بعايشه است و جمعيت آن بجهت تعظيم ويست و توقير او در نظر امة تا مثل اين لفظ را باو اسناد نكنند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كه در شان زنان مهاجر است كه چون با پيغمبر (ص) هجرت كردند و از عقب رسول (ص) بمدينه آمدند مشركان مكه گفتند كه ايشان بفجور رفتند و قول اصح و اشهر آنست كه بر سبيل عموم است نسبت بكافه مؤمنات صالحه و بر هر تقدير ميفرمايد آنان كه قذف زنان عفيفه ميكنند</w:t>
      </w:r>
      <w:r>
        <w:rPr>
          <w:rFonts w:cs="Traditional Arabic" w:hint="cs"/>
          <w:color w:val="006A0F"/>
          <w:sz w:val="30"/>
          <w:szCs w:val="30"/>
          <w:rtl/>
        </w:rPr>
        <w:t xml:space="preserve"> لُعِنُوا</w:t>
      </w:r>
      <w:r>
        <w:rPr>
          <w:rFonts w:cs="Traditional Arabic" w:hint="cs"/>
          <w:color w:val="000000"/>
          <w:sz w:val="30"/>
          <w:szCs w:val="30"/>
          <w:rtl/>
        </w:rPr>
        <w:t xml:space="preserve"> دور كرده شده‏اند</w:t>
      </w:r>
      <w:r>
        <w:rPr>
          <w:rFonts w:cs="Traditional Arabic" w:hint="cs"/>
          <w:color w:val="006A0F"/>
          <w:sz w:val="30"/>
          <w:szCs w:val="30"/>
          <w:rtl/>
        </w:rPr>
        <w:t xml:space="preserve"> فِي الدُّنْيا</w:t>
      </w:r>
      <w:r>
        <w:rPr>
          <w:rFonts w:cs="Traditional Arabic" w:hint="cs"/>
          <w:color w:val="000000"/>
          <w:sz w:val="30"/>
          <w:szCs w:val="30"/>
          <w:rtl/>
        </w:rPr>
        <w:t xml:space="preserve"> در دنيا از نام نيك‏</w:t>
      </w:r>
      <w:r>
        <w:rPr>
          <w:rFonts w:cs="Traditional Arabic" w:hint="cs"/>
          <w:color w:val="006A0F"/>
          <w:sz w:val="30"/>
          <w:szCs w:val="30"/>
          <w:rtl/>
        </w:rPr>
        <w:t xml:space="preserve"> وَ الْآخِرَةِ</w:t>
      </w:r>
      <w:r>
        <w:rPr>
          <w:rFonts w:cs="Traditional Arabic" w:hint="cs"/>
          <w:color w:val="000000"/>
          <w:sz w:val="30"/>
          <w:szCs w:val="30"/>
          <w:rtl/>
        </w:rPr>
        <w:t xml:space="preserve"> و در آخرت از رحمت يعنى در اين دنيا مطرود و مردود بندگانند و در آن سرا ملعون و مبغوض رحمن يا در اين سرا بعقوبة حد و جلد و رد شهادة مبتلااند و در آن سرا بانواع عقوبة معذب‏</w:t>
      </w:r>
      <w:r>
        <w:rPr>
          <w:rFonts w:cs="Traditional Arabic" w:hint="cs"/>
          <w:color w:val="006A0F"/>
          <w:sz w:val="30"/>
          <w:szCs w:val="30"/>
          <w:rtl/>
        </w:rPr>
        <w:t xml:space="preserve"> وَ لَهُمْ‏</w:t>
      </w:r>
      <w:r>
        <w:rPr>
          <w:rFonts w:cs="Traditional Arabic" w:hint="cs"/>
          <w:color w:val="000000"/>
          <w:sz w:val="30"/>
          <w:szCs w:val="30"/>
          <w:rtl/>
        </w:rPr>
        <w:t xml:space="preserve"> و مر ايشان راست‏</w:t>
      </w:r>
      <w:r>
        <w:rPr>
          <w:rFonts w:cs="Traditional Arabic" w:hint="cs"/>
          <w:color w:val="006A0F"/>
          <w:sz w:val="30"/>
          <w:szCs w:val="30"/>
          <w:rtl/>
        </w:rPr>
        <w:t xml:space="preserve"> عَذابٌ عَظِيمٌ‏</w:t>
      </w:r>
      <w:r>
        <w:rPr>
          <w:rFonts w:cs="Traditional Arabic" w:hint="cs"/>
          <w:color w:val="000000"/>
          <w:sz w:val="30"/>
          <w:szCs w:val="30"/>
          <w:rtl/>
        </w:rPr>
        <w:t xml:space="preserve"> عذابى بزرگ بجهة عظم ذنب ايشان و قوله‏</w:t>
      </w:r>
      <w:r>
        <w:rPr>
          <w:rFonts w:cs="Traditional Arabic" w:hint="cs"/>
          <w:color w:val="006A0F"/>
          <w:sz w:val="30"/>
          <w:szCs w:val="30"/>
          <w:rtl/>
        </w:rPr>
        <w:t xml:space="preserve"> يَوْمَ تَشْهَدُ</w:t>
      </w:r>
      <w:r>
        <w:rPr>
          <w:rFonts w:cs="Traditional Arabic" w:hint="cs"/>
          <w:color w:val="000000"/>
          <w:sz w:val="30"/>
          <w:szCs w:val="30"/>
          <w:rtl/>
        </w:rPr>
        <w:t xml:space="preserve"> ظرف آن چيزيست كه در لهم است از معنى استقرار نه ظرف عذاب بجهت موصوفية آن يعنى مستقر است آنعذاب مر ايشان را در روزى كه گواهى دهد</w:t>
      </w:r>
      <w:r>
        <w:rPr>
          <w:rFonts w:cs="Traditional Arabic" w:hint="cs"/>
          <w:color w:val="006A0F"/>
          <w:sz w:val="30"/>
          <w:szCs w:val="30"/>
          <w:rtl/>
        </w:rPr>
        <w:t xml:space="preserve"> عَلَيْهِمْ‏</w:t>
      </w:r>
      <w:r>
        <w:rPr>
          <w:rFonts w:cs="Traditional Arabic" w:hint="cs"/>
          <w:color w:val="000000"/>
          <w:sz w:val="30"/>
          <w:szCs w:val="30"/>
          <w:rtl/>
        </w:rPr>
        <w:t xml:space="preserve"> بر ايشان‏</w:t>
      </w:r>
      <w:r>
        <w:rPr>
          <w:rFonts w:cs="Traditional Arabic" w:hint="cs"/>
          <w:color w:val="006A0F"/>
          <w:sz w:val="30"/>
          <w:szCs w:val="30"/>
          <w:rtl/>
        </w:rPr>
        <w:t xml:space="preserve"> أَلْسِنَتُهُمْ‏</w:t>
      </w:r>
      <w:r>
        <w:rPr>
          <w:rFonts w:cs="Traditional Arabic" w:hint="cs"/>
          <w:color w:val="000000"/>
          <w:sz w:val="30"/>
          <w:szCs w:val="30"/>
          <w:rtl/>
        </w:rPr>
        <w:t xml:space="preserve"> زبانهاى ايشان بافك و بهتان يعنى بزبانهاى خود اعتراف ميكنند</w:t>
      </w:r>
      <w:r>
        <w:rPr>
          <w:rFonts w:cs="Traditional Arabic" w:hint="cs"/>
          <w:color w:val="006A0F"/>
          <w:sz w:val="30"/>
          <w:szCs w:val="30"/>
          <w:rtl/>
        </w:rPr>
        <w:t xml:space="preserve"> وَ أَيْدِيهِمْ‏</w:t>
      </w:r>
      <w:r>
        <w:rPr>
          <w:rFonts w:cs="Traditional Arabic" w:hint="cs"/>
          <w:color w:val="000000"/>
          <w:sz w:val="30"/>
          <w:szCs w:val="30"/>
          <w:rtl/>
        </w:rPr>
        <w:t xml:space="preserve"> و گواهى دهد دست‏هاى ايشان‏</w:t>
      </w:r>
      <w:r>
        <w:rPr>
          <w:rFonts w:cs="Traditional Arabic" w:hint="cs"/>
          <w:color w:val="006A0F"/>
          <w:sz w:val="30"/>
          <w:szCs w:val="30"/>
          <w:rtl/>
        </w:rPr>
        <w:t xml:space="preserve"> وَ أَرْجُلُهُمْ‏</w:t>
      </w:r>
      <w:r>
        <w:rPr>
          <w:rFonts w:cs="Traditional Arabic" w:hint="cs"/>
          <w:color w:val="000000"/>
          <w:sz w:val="30"/>
          <w:szCs w:val="30"/>
          <w:rtl/>
        </w:rPr>
        <w:t xml:space="preserve"> و پايهاى ايشان‏</w:t>
      </w:r>
      <w:r>
        <w:rPr>
          <w:rFonts w:cs="Traditional Arabic" w:hint="cs"/>
          <w:color w:val="006A0F"/>
          <w:sz w:val="30"/>
          <w:szCs w:val="30"/>
          <w:rtl/>
        </w:rPr>
        <w:t xml:space="preserve"> بِما كانُوا يَعْمَلُونَ‏</w:t>
      </w:r>
      <w:r>
        <w:rPr>
          <w:rFonts w:cs="Traditional Arabic" w:hint="cs"/>
          <w:color w:val="000000"/>
          <w:sz w:val="30"/>
          <w:szCs w:val="30"/>
          <w:rtl/>
        </w:rPr>
        <w:t xml:space="preserve"> بآنچه بودند كه عمل كردند از جرايم و ماثم قذف و افك و غير آن و شهادة ايدى ارجل بانطاق حقتعالى باشد آنها را بدون اختيار و يا بظهور آثار و علامت بر ايشان و در اين زيادتى تهويل باشد ايشان را بعذاب و عقاب‏</w:t>
      </w:r>
      <w:r>
        <w:rPr>
          <w:rFonts w:cs="Traditional Arabic" w:hint="cs"/>
          <w:color w:val="006A0F"/>
          <w:sz w:val="30"/>
          <w:szCs w:val="30"/>
          <w:rtl/>
        </w:rPr>
        <w:t xml:space="preserve"> يَوْمَئِذٍ</w:t>
      </w:r>
      <w:r>
        <w:rPr>
          <w:rFonts w:cs="Traditional Arabic" w:hint="cs"/>
          <w:color w:val="000000"/>
          <w:sz w:val="30"/>
          <w:szCs w:val="30"/>
          <w:rtl/>
        </w:rPr>
        <w:t xml:space="preserve"> در آن روز</w:t>
      </w:r>
      <w:r>
        <w:rPr>
          <w:rFonts w:cs="Traditional Arabic" w:hint="cs"/>
          <w:color w:val="006A0F"/>
          <w:sz w:val="30"/>
          <w:szCs w:val="30"/>
          <w:rtl/>
        </w:rPr>
        <w:t xml:space="preserve"> يُوَفِّيهِمُ اللَّهُ‏</w:t>
      </w:r>
      <w:r>
        <w:rPr>
          <w:rFonts w:cs="Traditional Arabic" w:hint="cs"/>
          <w:color w:val="000000"/>
          <w:sz w:val="30"/>
          <w:szCs w:val="30"/>
          <w:rtl/>
        </w:rPr>
        <w:t xml:space="preserve"> تمام بدهد خداى تعالى ايشان را</w:t>
      </w:r>
      <w:r>
        <w:rPr>
          <w:rFonts w:cs="Traditional Arabic" w:hint="cs"/>
          <w:color w:val="006A0F"/>
          <w:sz w:val="30"/>
          <w:szCs w:val="30"/>
          <w:rtl/>
        </w:rPr>
        <w:t xml:space="preserve"> دِينَهُمُ الْحَقَ‏</w:t>
      </w:r>
      <w:r>
        <w:rPr>
          <w:rFonts w:cs="Traditional Arabic" w:hint="cs"/>
          <w:color w:val="000000"/>
          <w:sz w:val="30"/>
          <w:szCs w:val="30"/>
          <w:rtl/>
        </w:rPr>
        <w:t xml:space="preserve"> جزاى ايشان را كه سزاوار و فراخور ايشان باشد</w:t>
      </w:r>
      <w:r>
        <w:rPr>
          <w:rFonts w:cs="Traditional Arabic" w:hint="cs"/>
          <w:color w:val="006A0F"/>
          <w:sz w:val="30"/>
          <w:szCs w:val="30"/>
          <w:rtl/>
        </w:rPr>
        <w:t xml:space="preserve"> وَ</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ج‏6 / 325 / [سوره النور(24): آيات 60 تا 64] ..... ص : 320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فرمود با اقربا و ساير مسلمين بعد از آن تبيين كيفيت معاشرت با حضرت رسالت (ص) فرمود بقوله‏</w:t>
      </w:r>
      <w:r>
        <w:rPr>
          <w:rFonts w:cs="Traditional Arabic" w:hint="cs"/>
          <w:color w:val="006A0F"/>
          <w:sz w:val="30"/>
          <w:szCs w:val="30"/>
          <w:rtl/>
        </w:rPr>
        <w:t xml:space="preserve"> إِنَّمَا الْمُؤْمِنُونَ‏</w:t>
      </w:r>
      <w:r>
        <w:rPr>
          <w:rFonts w:cs="Traditional Arabic" w:hint="cs"/>
          <w:color w:val="000000"/>
          <w:sz w:val="30"/>
          <w:szCs w:val="30"/>
          <w:rtl/>
        </w:rPr>
        <w:t xml:space="preserve"> جز اين نيست كه گروندگان كامل‏</w:t>
      </w:r>
      <w:r>
        <w:rPr>
          <w:rFonts w:cs="Traditional Arabic" w:hint="cs"/>
          <w:color w:val="006A0F"/>
          <w:sz w:val="30"/>
          <w:szCs w:val="30"/>
          <w:rtl/>
        </w:rPr>
        <w:t xml:space="preserve"> الَّذِينَ آمَنُوا بِاللَّهِ‏</w:t>
      </w:r>
      <w:r>
        <w:rPr>
          <w:rFonts w:cs="Traditional Arabic" w:hint="cs"/>
          <w:color w:val="000000"/>
          <w:sz w:val="30"/>
          <w:szCs w:val="30"/>
          <w:rtl/>
        </w:rPr>
        <w:t xml:space="preserve"> آنانند كه گرويدند بخدا</w:t>
      </w:r>
      <w:r>
        <w:rPr>
          <w:rFonts w:cs="Traditional Arabic" w:hint="cs"/>
          <w:color w:val="006A0F"/>
          <w:sz w:val="30"/>
          <w:szCs w:val="30"/>
          <w:rtl/>
        </w:rPr>
        <w:t xml:space="preserve"> وَ رَسُولِهِ‏</w:t>
      </w:r>
      <w:r>
        <w:rPr>
          <w:rFonts w:cs="Traditional Arabic" w:hint="cs"/>
          <w:color w:val="000000"/>
          <w:sz w:val="30"/>
          <w:szCs w:val="30"/>
          <w:rtl/>
        </w:rPr>
        <w:t xml:space="preserve"> و بفرستاده او از صميم قلب‏</w:t>
      </w:r>
      <w:r>
        <w:rPr>
          <w:rFonts w:cs="Traditional Arabic" w:hint="cs"/>
          <w:color w:val="006A0F"/>
          <w:sz w:val="30"/>
          <w:szCs w:val="30"/>
          <w:rtl/>
        </w:rPr>
        <w:t xml:space="preserve"> وَ إِذا كانُوا</w:t>
      </w:r>
      <w:r>
        <w:rPr>
          <w:rFonts w:cs="Traditional Arabic" w:hint="cs"/>
          <w:color w:val="000000"/>
          <w:sz w:val="30"/>
          <w:szCs w:val="30"/>
          <w:rtl/>
        </w:rPr>
        <w:t xml:space="preserve"> و چون باشند</w:t>
      </w:r>
      <w:r>
        <w:rPr>
          <w:rFonts w:cs="Traditional Arabic" w:hint="cs"/>
          <w:color w:val="006A0F"/>
          <w:sz w:val="30"/>
          <w:szCs w:val="30"/>
          <w:rtl/>
        </w:rPr>
        <w:t xml:space="preserve"> مَعَهُ‏</w:t>
      </w:r>
      <w:r>
        <w:rPr>
          <w:rFonts w:cs="Traditional Arabic" w:hint="cs"/>
          <w:color w:val="000000"/>
          <w:sz w:val="30"/>
          <w:szCs w:val="30"/>
          <w:rtl/>
        </w:rPr>
        <w:t xml:space="preserve"> با رسول خداى‏</w:t>
      </w:r>
      <w:r>
        <w:rPr>
          <w:rFonts w:cs="Traditional Arabic" w:hint="cs"/>
          <w:color w:val="006A0F"/>
          <w:sz w:val="30"/>
          <w:szCs w:val="30"/>
          <w:rtl/>
        </w:rPr>
        <w:t xml:space="preserve"> عَلى‏ أَمْرٍ جامِعٍ‏</w:t>
      </w:r>
      <w:r>
        <w:rPr>
          <w:rFonts w:cs="Traditional Arabic" w:hint="cs"/>
          <w:color w:val="000000"/>
          <w:sz w:val="30"/>
          <w:szCs w:val="30"/>
          <w:rtl/>
        </w:rPr>
        <w:t xml:space="preserve"> بر كارى جمع آرنده وصف امر بجامع بر سبيل مجاز است براى مبالغه چون عيشة راضية و مراد آنست كه مهمى كه شريعت مطهره امر جمع ايشان باشد در آن چون جمعات و اعياد و حروب و مشاورات و نماز استسقا و غير آن‏</w:t>
      </w:r>
      <w:r>
        <w:rPr>
          <w:rFonts w:cs="Traditional Arabic" w:hint="cs"/>
          <w:color w:val="006A0F"/>
          <w:sz w:val="30"/>
          <w:szCs w:val="30"/>
          <w:rtl/>
        </w:rPr>
        <w:t xml:space="preserve"> لَمْ يَذْهَبُوا</w:t>
      </w:r>
      <w:r>
        <w:rPr>
          <w:rFonts w:cs="Traditional Arabic" w:hint="cs"/>
          <w:color w:val="000000"/>
          <w:sz w:val="30"/>
          <w:szCs w:val="30"/>
          <w:rtl/>
        </w:rPr>
        <w:t xml:space="preserve"> نروند از نزد رسول‏</w:t>
      </w:r>
      <w:r>
        <w:rPr>
          <w:rFonts w:cs="Traditional Arabic" w:hint="cs"/>
          <w:color w:val="006A0F"/>
          <w:sz w:val="30"/>
          <w:szCs w:val="30"/>
          <w:rtl/>
        </w:rPr>
        <w:t xml:space="preserve"> حَتَّى يَسْتَأْذِنُوهُ‏</w:t>
      </w:r>
      <w:r>
        <w:rPr>
          <w:rFonts w:cs="Traditional Arabic" w:hint="cs"/>
          <w:color w:val="000000"/>
          <w:sz w:val="30"/>
          <w:szCs w:val="30"/>
          <w:rtl/>
        </w:rPr>
        <w:t xml:space="preserve"> تا وقتى كه دستورى طلبند از او و او تشريف اذن ارزانى فرمايد اعتبار استيذان در كمال ايمان بجهة آنست كه مصداق صحت ايمانست و مميز مخلص در ايمان از منافق چه عادت اهل نفاق تسلل است و فرار و بجهة تعظيم اثم در ذهاب از مجلس رسول (ص) بدون اذن او و لهذا اعاده اين كلام فرموده بر اسلوب ابلغ براى تاكيد استيذان بقوله‏</w:t>
      </w:r>
      <w:r>
        <w:rPr>
          <w:rFonts w:cs="Traditional Arabic" w:hint="cs"/>
          <w:color w:val="006A0F"/>
          <w:sz w:val="30"/>
          <w:szCs w:val="30"/>
          <w:rtl/>
        </w:rPr>
        <w:t xml:space="preserve"> إِنَّ الَّذِينَ يَسْتَأْذِنُونَكَ‏</w:t>
      </w:r>
      <w:r>
        <w:rPr>
          <w:rFonts w:cs="Traditional Arabic" w:hint="cs"/>
          <w:color w:val="000000"/>
          <w:sz w:val="30"/>
          <w:szCs w:val="30"/>
          <w:rtl/>
        </w:rPr>
        <w:t xml:space="preserve"> بدرستى كه آنان كه دستورى ميطلبند از تو</w:t>
      </w:r>
      <w:r>
        <w:rPr>
          <w:rFonts w:cs="Traditional Arabic" w:hint="cs"/>
          <w:color w:val="006A0F"/>
          <w:sz w:val="30"/>
          <w:szCs w:val="30"/>
          <w:rtl/>
        </w:rPr>
        <w:t xml:space="preserve"> أُولئِكَ الَّذِينَ‏</w:t>
      </w:r>
      <w:r>
        <w:rPr>
          <w:rFonts w:cs="Traditional Arabic" w:hint="cs"/>
          <w:color w:val="000000"/>
          <w:sz w:val="30"/>
          <w:szCs w:val="30"/>
          <w:rtl/>
        </w:rPr>
        <w:t xml:space="preserve"> آن گروه آنانند كه از روى صدق تمام‏</w:t>
      </w:r>
      <w:r>
        <w:rPr>
          <w:rFonts w:cs="Traditional Arabic" w:hint="cs"/>
          <w:color w:val="006A0F"/>
          <w:sz w:val="30"/>
          <w:szCs w:val="30"/>
          <w:rtl/>
        </w:rPr>
        <w:t xml:space="preserve"> يُؤْمِنُونَ‏</w:t>
      </w:r>
      <w:r>
        <w:rPr>
          <w:rFonts w:cs="Traditional Arabic" w:hint="cs"/>
          <w:color w:val="000000"/>
          <w:sz w:val="30"/>
          <w:szCs w:val="30"/>
          <w:rtl/>
        </w:rPr>
        <w:t xml:space="preserve"> ميگروند</w:t>
      </w:r>
      <w:r>
        <w:rPr>
          <w:rFonts w:cs="Traditional Arabic" w:hint="cs"/>
          <w:color w:val="006A0F"/>
          <w:sz w:val="30"/>
          <w:szCs w:val="30"/>
          <w:rtl/>
        </w:rPr>
        <w:t xml:space="preserve"> بِاللَّهِ وَ رَسُولِهِ‏</w:t>
      </w:r>
      <w:r>
        <w:rPr>
          <w:rFonts w:cs="Traditional Arabic" w:hint="cs"/>
          <w:color w:val="000000"/>
          <w:sz w:val="30"/>
          <w:szCs w:val="30"/>
          <w:rtl/>
        </w:rPr>
        <w:t xml:space="preserve"> بخدا و رسول او چه استيذان مفيد اينست كه مستاذن لا محالت مؤمن است و ذاهب بدون اذن نه اين چنينست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مرويست كه مراد بامر جامع روز جمعه است كه چون رسول (ص) بر منبر شدى و مردى را مهمى پيش آمدى و باشارت از آن قضاى حوايج يا از رنجى و مرضى از مسجد بيرون نشدى تا آنكه برابر رسول (ص) آمدى و باشارت از آن حضرت دستورى خواستى و رسول (ص) وى را دستور دادى و چون مكث در مجلس پيغمبر از مهام امور بود از اين جهت استيذان و اجزاء ايمان داشت و بعد از آن باسلوب ابلغ تاكيد آن فرمود و مع ذلك اكتفاء بآن ننموده و بجهة شدت مبالغه و تضييق امر در اذن دادن فرمود كه‏</w:t>
      </w:r>
      <w:r>
        <w:rPr>
          <w:rFonts w:cs="Traditional Arabic" w:hint="cs"/>
          <w:color w:val="006A0F"/>
          <w:sz w:val="30"/>
          <w:szCs w:val="30"/>
          <w:rtl/>
        </w:rPr>
        <w:t xml:space="preserve"> فَإِذَا اسْتَأْذَنُوكَ‏</w:t>
      </w:r>
      <w:r>
        <w:rPr>
          <w:rFonts w:cs="Traditional Arabic" w:hint="cs"/>
          <w:color w:val="000000"/>
          <w:sz w:val="30"/>
          <w:szCs w:val="30"/>
          <w:rtl/>
        </w:rPr>
        <w:t xml:space="preserve"> پس چون طلب اذن كنند اين مؤمنان مخلص از تو</w:t>
      </w:r>
      <w:r>
        <w:rPr>
          <w:rFonts w:cs="Traditional Arabic" w:hint="cs"/>
          <w:color w:val="006A0F"/>
          <w:sz w:val="30"/>
          <w:szCs w:val="30"/>
          <w:rtl/>
        </w:rPr>
        <w:t xml:space="preserve"> لِبَعْضِ شَأْنِهِمْ‏</w:t>
      </w:r>
      <w:r>
        <w:rPr>
          <w:rFonts w:cs="Traditional Arabic" w:hint="cs"/>
          <w:color w:val="000000"/>
          <w:sz w:val="30"/>
          <w:szCs w:val="30"/>
          <w:rtl/>
        </w:rPr>
        <w:t xml:space="preserve"> براى اصلاح و انجاح بعضى از كارهاى خود</w:t>
      </w:r>
      <w:r>
        <w:rPr>
          <w:rFonts w:cs="Traditional Arabic" w:hint="cs"/>
          <w:color w:val="006A0F"/>
          <w:sz w:val="30"/>
          <w:szCs w:val="30"/>
          <w:rtl/>
        </w:rPr>
        <w:t xml:space="preserve"> فَأْذَنْ‏</w:t>
      </w:r>
      <w:r>
        <w:rPr>
          <w:rFonts w:cs="Traditional Arabic" w:hint="cs"/>
          <w:color w:val="000000"/>
          <w:sz w:val="30"/>
          <w:szCs w:val="30"/>
          <w:rtl/>
        </w:rPr>
        <w:t xml:space="preserve"> پس دستورى ده‏</w:t>
      </w:r>
      <w:r>
        <w:rPr>
          <w:rFonts w:cs="Traditional Arabic" w:hint="cs"/>
          <w:color w:val="006A0F"/>
          <w:sz w:val="30"/>
          <w:szCs w:val="30"/>
          <w:rtl/>
        </w:rPr>
        <w:t xml:space="preserve"> لِمَنْ شِئْتَ‏</w:t>
      </w:r>
      <w:r>
        <w:rPr>
          <w:rFonts w:cs="Traditional Arabic" w:hint="cs"/>
          <w:color w:val="000000"/>
          <w:sz w:val="30"/>
          <w:szCs w:val="30"/>
          <w:rtl/>
        </w:rPr>
        <w:t xml:space="preserve"> هر كرا خواهى‏</w:t>
      </w:r>
      <w:r>
        <w:rPr>
          <w:rFonts w:cs="Traditional Arabic" w:hint="cs"/>
          <w:color w:val="006A0F"/>
          <w:sz w:val="30"/>
          <w:szCs w:val="30"/>
          <w:rtl/>
        </w:rPr>
        <w:t xml:space="preserve"> مِنْهُمْ‏</w:t>
      </w:r>
      <w:r>
        <w:rPr>
          <w:rFonts w:cs="Traditional Arabic" w:hint="cs"/>
          <w:color w:val="000000"/>
          <w:sz w:val="30"/>
          <w:szCs w:val="30"/>
          <w:rtl/>
        </w:rPr>
        <w:t xml:space="preserve"> از ايشان كه دانسته باشى كه عذر دارند نه مطلق‏</w:t>
      </w:r>
      <w:r>
        <w:rPr>
          <w:rFonts w:cs="Traditional Arabic" w:hint="cs"/>
          <w:color w:val="006A0F"/>
          <w:sz w:val="30"/>
          <w:szCs w:val="30"/>
          <w:rtl/>
        </w:rPr>
        <w:t xml:space="preserve"> وَ اسْتَغْفِرْ</w:t>
      </w:r>
      <w:r>
        <w:rPr>
          <w:rFonts w:cs="Traditional Arabic" w:hint="cs"/>
          <w:color w:val="000000"/>
          <w:sz w:val="30"/>
          <w:szCs w:val="30"/>
          <w:rtl/>
        </w:rPr>
        <w:t xml:space="preserve"> و با وجود اجازت طلب آمرزش كن‏</w:t>
      </w:r>
      <w:r>
        <w:rPr>
          <w:rFonts w:cs="Traditional Arabic" w:hint="cs"/>
          <w:color w:val="006A0F"/>
          <w:sz w:val="30"/>
          <w:szCs w:val="30"/>
          <w:rtl/>
        </w:rPr>
        <w:t xml:space="preserve"> لَهُمُ اللَّهَ‏</w:t>
      </w:r>
      <w:r>
        <w:rPr>
          <w:rFonts w:cs="Traditional Arabic" w:hint="cs"/>
          <w:color w:val="000000"/>
          <w:sz w:val="30"/>
          <w:szCs w:val="30"/>
          <w:rtl/>
        </w:rPr>
        <w:t xml:space="preserve"> براى ايشان از خدا چه تقدم امور دنيا بر مهم دين اگر چه بعذر باشد گوييا كه خالى از خللى نيست و در مظان اينست كه بخروج از جماعت اثمند پس براى ايشان استغفار كن‏</w:t>
      </w:r>
      <w:r>
        <w:rPr>
          <w:rFonts w:cs="Traditional Arabic" w:hint="cs"/>
          <w:color w:val="006A0F"/>
          <w:sz w:val="30"/>
          <w:szCs w:val="30"/>
          <w:rtl/>
        </w:rPr>
        <w:t xml:space="preserve"> إِنَّ اللَّهَ غَفُورٌ رَحِيمٌ‏</w:t>
      </w:r>
      <w:r>
        <w:rPr>
          <w:rFonts w:cs="Traditional Arabic" w:hint="cs"/>
          <w:color w:val="000000"/>
          <w:sz w:val="30"/>
          <w:szCs w:val="30"/>
          <w:rtl/>
        </w:rPr>
        <w:t xml:space="preserve"> بدرستى كه خدا آمرزنده است تقصيرات بندگان را مهربانست بر ايشان بتخفيف تكليف از ايشان در كشاف گفته كه استغفار براى مستاذنين دليلست‏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منهج الصادقين فى إلزام المخالفين / ج‏6 / 402 / [سوره الشعراء(26): آيات 1 تا 9] ..... ص : 401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دل در ايمان اينكافران بسته و در غم ايشان افتاده تا بحدى كه‏</w:t>
      </w:r>
      <w:r>
        <w:rPr>
          <w:rFonts w:cs="Traditional Arabic" w:hint="cs"/>
          <w:color w:val="006A0F"/>
          <w:sz w:val="30"/>
          <w:szCs w:val="30"/>
          <w:rtl/>
        </w:rPr>
        <w:t xml:space="preserve"> لَعَلَّكَ‏</w:t>
      </w:r>
      <w:r>
        <w:rPr>
          <w:rFonts w:cs="Traditional Arabic" w:hint="cs"/>
          <w:color w:val="000000"/>
          <w:sz w:val="30"/>
          <w:szCs w:val="30"/>
          <w:rtl/>
        </w:rPr>
        <w:t xml:space="preserve"> شايد تو</w:t>
      </w:r>
      <w:r>
        <w:rPr>
          <w:rFonts w:cs="Traditional Arabic" w:hint="cs"/>
          <w:color w:val="006A0F"/>
          <w:sz w:val="30"/>
          <w:szCs w:val="30"/>
          <w:rtl/>
        </w:rPr>
        <w:t xml:space="preserve"> باخِعٌ نَفْسَكَ‏</w:t>
      </w:r>
      <w:r>
        <w:rPr>
          <w:rFonts w:cs="Traditional Arabic" w:hint="cs"/>
          <w:color w:val="000000"/>
          <w:sz w:val="30"/>
          <w:szCs w:val="30"/>
          <w:rtl/>
        </w:rPr>
        <w:t xml:space="preserve"> هلاك كننده و كشنده نفس خود را يعنى بيم آنست كه خود را هلاك كنى‏</w:t>
      </w:r>
      <w:r>
        <w:rPr>
          <w:rFonts w:cs="Traditional Arabic" w:hint="cs"/>
          <w:color w:val="006A0F"/>
          <w:sz w:val="30"/>
          <w:szCs w:val="30"/>
          <w:rtl/>
        </w:rPr>
        <w:t xml:space="preserve"> أَلَّا يَكُونُوا</w:t>
      </w:r>
      <w:r>
        <w:rPr>
          <w:rFonts w:cs="Traditional Arabic" w:hint="cs"/>
          <w:color w:val="000000"/>
          <w:sz w:val="30"/>
          <w:szCs w:val="30"/>
          <w:rtl/>
        </w:rPr>
        <w:t xml:space="preserve"> بجهت آنكه نمى شنوند ايشان‏</w:t>
      </w:r>
      <w:r>
        <w:rPr>
          <w:rFonts w:cs="Traditional Arabic" w:hint="cs"/>
          <w:color w:val="006A0F"/>
          <w:sz w:val="30"/>
          <w:szCs w:val="30"/>
          <w:rtl/>
        </w:rPr>
        <w:t xml:space="preserve"> مُؤْمِنِينَ‏</w:t>
      </w:r>
      <w:r>
        <w:rPr>
          <w:rFonts w:cs="Traditional Arabic" w:hint="cs"/>
          <w:color w:val="000000"/>
          <w:sz w:val="30"/>
          <w:szCs w:val="30"/>
          <w:rtl/>
        </w:rPr>
        <w:t xml:space="preserve"> گروندگان بقرآن لعل از براى إشفاقست كافه قيل اشفق على نفسك ان تقتلها حسرة ما فاتك من اسلام قومك يعنى ترسان باش بر نفس خود از آنكه آن را هلاك گردانى بجهة حسرت آنچه فوت شده است ترا از اسلام قوم تو و اصل بخع آنست كه برسانند تيغ را بنخاع كه آن عرقيست كه مستبطن قفا است و اين اقصى حد ذبح است و در الا يكونوا مؤمنين لام مقدر است اى لئلا يكونوا او لامتناع ايمانهم و يا مضاف محذوفست اى خيفة ان لا يكونوا مؤمنين‏</w:t>
      </w:r>
      <w:r>
        <w:rPr>
          <w:rFonts w:cs="Traditional Arabic" w:hint="cs"/>
          <w:color w:val="006A0F"/>
          <w:sz w:val="30"/>
          <w:szCs w:val="30"/>
          <w:rtl/>
        </w:rPr>
        <w:t xml:space="preserve"> إِنْ نَشَأْ</w:t>
      </w:r>
      <w:r>
        <w:rPr>
          <w:rFonts w:cs="Traditional Arabic" w:hint="cs"/>
          <w:color w:val="000000"/>
          <w:sz w:val="30"/>
          <w:szCs w:val="30"/>
          <w:rtl/>
        </w:rPr>
        <w:t xml:space="preserve"> اگر ما خواهيم‏</w:t>
      </w:r>
      <w:r>
        <w:rPr>
          <w:rFonts w:cs="Traditional Arabic" w:hint="cs"/>
          <w:color w:val="006A0F"/>
          <w:sz w:val="30"/>
          <w:szCs w:val="30"/>
          <w:rtl/>
        </w:rPr>
        <w:t xml:space="preserve"> نُنَزِّلْ عَلَيْهِمْ‏</w:t>
      </w:r>
      <w:r>
        <w:rPr>
          <w:rFonts w:cs="Traditional Arabic" w:hint="cs"/>
          <w:color w:val="000000"/>
          <w:sz w:val="30"/>
          <w:szCs w:val="30"/>
          <w:rtl/>
        </w:rPr>
        <w:t xml:space="preserve"> فرو فرستيم بر ايشان‏</w:t>
      </w:r>
      <w:r>
        <w:rPr>
          <w:rFonts w:cs="Traditional Arabic" w:hint="cs"/>
          <w:color w:val="006A0F"/>
          <w:sz w:val="30"/>
          <w:szCs w:val="30"/>
          <w:rtl/>
        </w:rPr>
        <w:t xml:space="preserve"> مِنَ السَّماءِ</w:t>
      </w:r>
      <w:r>
        <w:rPr>
          <w:rFonts w:cs="Traditional Arabic" w:hint="cs"/>
          <w:color w:val="000000"/>
          <w:sz w:val="30"/>
          <w:szCs w:val="30"/>
          <w:rtl/>
        </w:rPr>
        <w:t xml:space="preserve"> از آسمان‏</w:t>
      </w:r>
      <w:r>
        <w:rPr>
          <w:rFonts w:cs="Traditional Arabic" w:hint="cs"/>
          <w:color w:val="006A0F"/>
          <w:sz w:val="30"/>
          <w:szCs w:val="30"/>
          <w:rtl/>
        </w:rPr>
        <w:t xml:space="preserve"> آيَةً</w:t>
      </w:r>
      <w:r>
        <w:rPr>
          <w:rFonts w:cs="Traditional Arabic" w:hint="cs"/>
          <w:color w:val="000000"/>
          <w:sz w:val="30"/>
          <w:szCs w:val="30"/>
          <w:rtl/>
        </w:rPr>
        <w:t xml:space="preserve"> نشانه از آيات خود كه ملجى ايشان باشد به ايمان يا بليه از بلاهاى قاهره و قاسره‏</w:t>
      </w:r>
      <w:r>
        <w:rPr>
          <w:rFonts w:cs="Traditional Arabic" w:hint="cs"/>
          <w:color w:val="006A0F"/>
          <w:sz w:val="30"/>
          <w:szCs w:val="30"/>
          <w:rtl/>
        </w:rPr>
        <w:t xml:space="preserve"> فَظَلَّتْ أَعْناقُهُمْ‏</w:t>
      </w:r>
      <w:r>
        <w:rPr>
          <w:rFonts w:cs="Traditional Arabic" w:hint="cs"/>
          <w:color w:val="000000"/>
          <w:sz w:val="30"/>
          <w:szCs w:val="30"/>
          <w:rtl/>
        </w:rPr>
        <w:t xml:space="preserve"> پس گردد گردنهاى ايشان‏</w:t>
      </w:r>
      <w:r>
        <w:rPr>
          <w:rFonts w:cs="Traditional Arabic" w:hint="cs"/>
          <w:color w:val="006A0F"/>
          <w:sz w:val="30"/>
          <w:szCs w:val="30"/>
          <w:rtl/>
        </w:rPr>
        <w:t xml:space="preserve"> لَها</w:t>
      </w:r>
      <w:r>
        <w:rPr>
          <w:rFonts w:cs="Traditional Arabic" w:hint="cs"/>
          <w:color w:val="000000"/>
          <w:sz w:val="30"/>
          <w:szCs w:val="30"/>
          <w:rtl/>
        </w:rPr>
        <w:t xml:space="preserve"> مر آن آيه را</w:t>
      </w:r>
      <w:r>
        <w:rPr>
          <w:rFonts w:cs="Traditional Arabic" w:hint="cs"/>
          <w:color w:val="006A0F"/>
          <w:sz w:val="30"/>
          <w:szCs w:val="30"/>
          <w:rtl/>
        </w:rPr>
        <w:t xml:space="preserve"> خاضِعِينَ‏</w:t>
      </w:r>
      <w:r>
        <w:rPr>
          <w:rFonts w:cs="Traditional Arabic" w:hint="cs"/>
          <w:color w:val="000000"/>
          <w:sz w:val="30"/>
          <w:szCs w:val="30"/>
          <w:rtl/>
        </w:rPr>
        <w:t xml:space="preserve"> فروتنان و انقياد كنندگان وقوع خاضعين خبر اعناق با آنكه اعناق از غير ذوى العقول است بجهة آنست كه اصل كلام اين بوده كه (فضلوا لها خاضعين) پس اقحام اعناق شده از براى بيان موضع خضوع و خبر بر اصل خود واگذاشته شده و بعضى گفته‏اند كه چون اعناق موصوف شده بصفات عقلا از اينجهت جارى مجراى عقلا واقع شده و گويند مراد باعناق رؤساى كفار قريش و پيشوايان ايشانند كه مشبه‏اند باعناق كما قيل لهم الرؤس و النواصى و الصدور و يا مراد جماعات مردمانند كما يق جاءنا عنق من الناس الفوج منهم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كند كه مراد از اين آيه آوازى باشد كه در نيمه رمضان از آسمان شنيده شود و بجهت آن همه خاشع و منقاد شوند و در تفسير اهل بيت آمده كه آيه منادى باشد در آخر الزمان كه از آسمان ندا كند كه‏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ج‏6 / 435 / [سوره الشعراء(26): آيات 110 تا 119] ..... ص : 433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دين است و نسب نسب تقوى و ايشان نظر باين نكرده گفتند اراذل را از مجلس خود بران تا ما با تو مجالست نمائيم و سخن ترا بشنويم نوح عليه السّلام فرمود كه‏</w:t>
      </w:r>
      <w:r>
        <w:rPr>
          <w:rFonts w:cs="Traditional Arabic" w:hint="cs"/>
          <w:color w:val="006A0F"/>
          <w:sz w:val="30"/>
          <w:szCs w:val="30"/>
          <w:rtl/>
        </w:rPr>
        <w:t xml:space="preserve"> وَ ما أَنَا</w:t>
      </w:r>
      <w:r>
        <w:rPr>
          <w:rFonts w:cs="Traditional Arabic" w:hint="cs"/>
          <w:color w:val="000000"/>
          <w:sz w:val="30"/>
          <w:szCs w:val="30"/>
          <w:rtl/>
        </w:rPr>
        <w:t xml:space="preserve"> و نيستم من‏</w:t>
      </w:r>
      <w:r>
        <w:rPr>
          <w:rFonts w:cs="Traditional Arabic" w:hint="cs"/>
          <w:color w:val="006A0F"/>
          <w:sz w:val="30"/>
          <w:szCs w:val="30"/>
          <w:rtl/>
        </w:rPr>
        <w:t xml:space="preserve"> بِطارِدِ الْمُؤْمِنِينَ‏</w:t>
      </w:r>
      <w:r>
        <w:rPr>
          <w:rFonts w:cs="Traditional Arabic" w:hint="cs"/>
          <w:color w:val="000000"/>
          <w:sz w:val="30"/>
          <w:szCs w:val="30"/>
          <w:rtl/>
        </w:rPr>
        <w:t xml:space="preserve"> راننده مؤمنان از پيش خود</w:t>
      </w:r>
      <w:r>
        <w:rPr>
          <w:rFonts w:cs="Traditional Arabic" w:hint="cs"/>
          <w:color w:val="006A0F"/>
          <w:sz w:val="30"/>
          <w:szCs w:val="30"/>
          <w:rtl/>
        </w:rPr>
        <w:t xml:space="preserve"> إِنْ أَنَا</w:t>
      </w:r>
      <w:r>
        <w:rPr>
          <w:rFonts w:cs="Traditional Arabic" w:hint="cs"/>
          <w:color w:val="000000"/>
          <w:sz w:val="30"/>
          <w:szCs w:val="30"/>
          <w:rtl/>
        </w:rPr>
        <w:t xml:space="preserve"> نيستم من‏</w:t>
      </w:r>
      <w:r>
        <w:rPr>
          <w:rFonts w:cs="Traditional Arabic" w:hint="cs"/>
          <w:color w:val="006A0F"/>
          <w:sz w:val="30"/>
          <w:szCs w:val="30"/>
          <w:rtl/>
        </w:rPr>
        <w:t xml:space="preserve"> إِلَّا نَذِيرٌ مُبِينٌ‏</w:t>
      </w:r>
      <w:r>
        <w:rPr>
          <w:rFonts w:cs="Traditional Arabic" w:hint="cs"/>
          <w:color w:val="000000"/>
          <w:sz w:val="30"/>
          <w:szCs w:val="30"/>
          <w:rtl/>
        </w:rPr>
        <w:t xml:space="preserve"> مگر بيم كننده آشكارا يعنى مبعوث شده‏ام بدعوت مكلفان خواه اغنياء و خواه فقراء اينكلام در حكم علت عدم طرد است يعنى مرا فرستاده‏اند تا انذار بندگان كنم از كفر و معاصى اعم از آنكه اعزا باشد يا اذلاء پس چگونه لايق بحال من باشد كه طرد فقرا كنم بجهة استتباع اغنيا و يا نيست بر من مگر انذار شما انذارى بين ببرهان واضح پس جايز نباشد مرا كه طرد ايشان كنم براى استرضاى شما</w:t>
      </w:r>
      <w:r>
        <w:rPr>
          <w:rFonts w:cs="Traditional Arabic" w:hint="cs"/>
          <w:color w:val="006A0F"/>
          <w:sz w:val="30"/>
          <w:szCs w:val="30"/>
          <w:rtl/>
        </w:rPr>
        <w:t xml:space="preserve"> قالُوا</w:t>
      </w:r>
      <w:r>
        <w:rPr>
          <w:rFonts w:cs="Traditional Arabic" w:hint="cs"/>
          <w:color w:val="000000"/>
          <w:sz w:val="30"/>
          <w:szCs w:val="30"/>
          <w:rtl/>
        </w:rPr>
        <w:t xml:space="preserve"> گفتند كافران‏</w:t>
      </w:r>
      <w:r>
        <w:rPr>
          <w:rFonts w:cs="Traditional Arabic" w:hint="cs"/>
          <w:color w:val="006A0F"/>
          <w:sz w:val="30"/>
          <w:szCs w:val="30"/>
          <w:rtl/>
        </w:rPr>
        <w:t xml:space="preserve"> لَئِنْ لَمْ تَنْتَهِ يا نُوحُ‏</w:t>
      </w:r>
      <w:r>
        <w:rPr>
          <w:rFonts w:cs="Traditional Arabic" w:hint="cs"/>
          <w:color w:val="000000"/>
          <w:sz w:val="30"/>
          <w:szCs w:val="30"/>
          <w:rtl/>
        </w:rPr>
        <w:t xml:space="preserve"> اگر باز نايستى اى نوح از آنچه مى‏گويى يعنى از دعوت و انذار</w:t>
      </w:r>
      <w:r>
        <w:rPr>
          <w:rFonts w:cs="Traditional Arabic" w:hint="cs"/>
          <w:color w:val="006A0F"/>
          <w:sz w:val="30"/>
          <w:szCs w:val="30"/>
          <w:rtl/>
        </w:rPr>
        <w:t xml:space="preserve"> لَتَكُونَنَ‏</w:t>
      </w:r>
      <w:r>
        <w:rPr>
          <w:rFonts w:cs="Traditional Arabic" w:hint="cs"/>
          <w:color w:val="000000"/>
          <w:sz w:val="30"/>
          <w:szCs w:val="30"/>
          <w:rtl/>
        </w:rPr>
        <w:t xml:space="preserve"> هر آينه باشى‏</w:t>
      </w:r>
      <w:r>
        <w:rPr>
          <w:rFonts w:cs="Traditional Arabic" w:hint="cs"/>
          <w:color w:val="006A0F"/>
          <w:sz w:val="30"/>
          <w:szCs w:val="30"/>
          <w:rtl/>
        </w:rPr>
        <w:t xml:space="preserve"> مِنَ الْمَرْجُومِينَ‏</w:t>
      </w:r>
      <w:r>
        <w:rPr>
          <w:rFonts w:cs="Traditional Arabic" w:hint="cs"/>
          <w:color w:val="000000"/>
          <w:sz w:val="30"/>
          <w:szCs w:val="30"/>
          <w:rtl/>
        </w:rPr>
        <w:t xml:space="preserve"> از دشنام داده‏شدگان و راندگان و يا از كشته‏شدگان بسنگ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روايتست كه در هر موضع از قرآن كه لفظ رجم واقع شده بمعنى قتل است الا در سوره مريم در قول لئن لم تنته لارجمنك كه بمعنى شتم است القصه نوح چون اين كلمات تهديد آميز از قوم شنيد و نوميدى ايمان ايشان دريافت روى نياز بدرگاه بى‏نياز آورده‏</w:t>
      </w:r>
      <w:r>
        <w:rPr>
          <w:rFonts w:cs="Traditional Arabic" w:hint="cs"/>
          <w:color w:val="006A0F"/>
          <w:sz w:val="30"/>
          <w:szCs w:val="30"/>
          <w:rtl/>
        </w:rPr>
        <w:t xml:space="preserve"> قالَ‏</w:t>
      </w:r>
      <w:r>
        <w:rPr>
          <w:rFonts w:cs="Traditional Arabic" w:hint="cs"/>
          <w:color w:val="000000"/>
          <w:sz w:val="30"/>
          <w:szCs w:val="30"/>
          <w:rtl/>
        </w:rPr>
        <w:t xml:space="preserve"> گفت اى پروردگار من‏</w:t>
      </w:r>
      <w:r>
        <w:rPr>
          <w:rFonts w:cs="Traditional Arabic" w:hint="cs"/>
          <w:color w:val="006A0F"/>
          <w:sz w:val="30"/>
          <w:szCs w:val="30"/>
          <w:rtl/>
        </w:rPr>
        <w:t xml:space="preserve"> رَبِّ إِنَّ قَوْمِي‏</w:t>
      </w:r>
      <w:r>
        <w:rPr>
          <w:rFonts w:cs="Traditional Arabic" w:hint="cs"/>
          <w:color w:val="000000"/>
          <w:sz w:val="30"/>
          <w:szCs w:val="30"/>
          <w:rtl/>
        </w:rPr>
        <w:t xml:space="preserve"> بدرستى كه گروه من‏</w:t>
      </w:r>
      <w:r>
        <w:rPr>
          <w:rFonts w:cs="Traditional Arabic" w:hint="cs"/>
          <w:color w:val="006A0F"/>
          <w:sz w:val="30"/>
          <w:szCs w:val="30"/>
          <w:rtl/>
        </w:rPr>
        <w:t xml:space="preserve"> كَذَّبُونِ‏</w:t>
      </w:r>
      <w:r>
        <w:rPr>
          <w:rFonts w:cs="Traditional Arabic" w:hint="cs"/>
          <w:color w:val="000000"/>
          <w:sz w:val="30"/>
          <w:szCs w:val="30"/>
          <w:rtl/>
        </w:rPr>
        <w:t xml:space="preserve"> تكذيب كردند مر او بدروغ نسبت دادند اين كلام براى اظهار تكذيب حق بود كه بجهة آن ايشان را هدف تير نفرين كرد نه تخويف ايشان مر آن را و استخفاف ايشان بر امر حق حاصل كه نوح عليه السلام فرمود كه چون قوم از روى عناد تكذيب من كردند و مرا در دعوى رسالت باور نداشتند</w:t>
      </w:r>
      <w:r>
        <w:rPr>
          <w:rFonts w:cs="Traditional Arabic" w:hint="cs"/>
          <w:color w:val="006A0F"/>
          <w:sz w:val="30"/>
          <w:szCs w:val="30"/>
          <w:rtl/>
        </w:rPr>
        <w:t xml:space="preserve"> فَافْتَحْ‏</w:t>
      </w:r>
      <w:r>
        <w:rPr>
          <w:rFonts w:cs="Traditional Arabic" w:hint="cs"/>
          <w:color w:val="000000"/>
          <w:sz w:val="30"/>
          <w:szCs w:val="30"/>
          <w:rtl/>
        </w:rPr>
        <w:t xml:space="preserve"> پس حكم كن‏</w:t>
      </w:r>
      <w:r>
        <w:rPr>
          <w:rFonts w:cs="Traditional Arabic" w:hint="cs"/>
          <w:color w:val="006A0F"/>
          <w:sz w:val="30"/>
          <w:szCs w:val="30"/>
          <w:rtl/>
        </w:rPr>
        <w:t xml:space="preserve"> بَيْنِي وَ بَيْنَهُمْ‏</w:t>
      </w:r>
      <w:r>
        <w:rPr>
          <w:rFonts w:cs="Traditional Arabic" w:hint="cs"/>
          <w:color w:val="000000"/>
          <w:sz w:val="30"/>
          <w:szCs w:val="30"/>
          <w:rtl/>
        </w:rPr>
        <w:t xml:space="preserve"> ميان من و ايشان‏</w:t>
      </w:r>
      <w:r>
        <w:rPr>
          <w:rFonts w:cs="Traditional Arabic" w:hint="cs"/>
          <w:color w:val="006A0F"/>
          <w:sz w:val="30"/>
          <w:szCs w:val="30"/>
          <w:rtl/>
        </w:rPr>
        <w:t xml:space="preserve"> فَتْحاً</w:t>
      </w:r>
      <w:r>
        <w:rPr>
          <w:rFonts w:cs="Traditional Arabic" w:hint="cs"/>
          <w:color w:val="000000"/>
          <w:sz w:val="30"/>
          <w:szCs w:val="30"/>
          <w:rtl/>
        </w:rPr>
        <w:t xml:space="preserve"> حكم كردنى و اين از فتاحه ماخوذ است كه بمعنى حكم است و منه (الفتاح لانه يفتح المستغلق كما سمى فيصلا لانه يفصل بين الخصومات)</w:t>
      </w:r>
      <w:r>
        <w:rPr>
          <w:rFonts w:cs="Traditional Arabic" w:hint="cs"/>
          <w:color w:val="006A0F"/>
          <w:sz w:val="30"/>
          <w:szCs w:val="30"/>
          <w:rtl/>
        </w:rPr>
        <w:t xml:space="preserve"> وَ نَجِّنِي‏</w:t>
      </w:r>
      <w:r>
        <w:rPr>
          <w:rFonts w:cs="Traditional Arabic" w:hint="cs"/>
          <w:color w:val="000000"/>
          <w:sz w:val="30"/>
          <w:szCs w:val="30"/>
          <w:rtl/>
        </w:rPr>
        <w:t xml:space="preserve"> و باز رهان مرا از قصد ايشان و يا از شامت عمل ايشان‏</w:t>
      </w:r>
      <w:r>
        <w:rPr>
          <w:rFonts w:cs="Traditional Arabic" w:hint="cs"/>
          <w:color w:val="006A0F"/>
          <w:sz w:val="30"/>
          <w:szCs w:val="30"/>
          <w:rtl/>
        </w:rPr>
        <w:t xml:space="preserve"> وَ مَنْ مَعِيَ‏</w:t>
      </w:r>
      <w:r>
        <w:rPr>
          <w:rFonts w:cs="Traditional Arabic" w:hint="cs"/>
          <w:color w:val="000000"/>
          <w:sz w:val="30"/>
          <w:szCs w:val="30"/>
          <w:rtl/>
        </w:rPr>
        <w:t xml:space="preserve"> و هر كه را كه با منست‏</w:t>
      </w:r>
      <w:r>
        <w:rPr>
          <w:rFonts w:cs="Traditional Arabic" w:hint="cs"/>
          <w:color w:val="006A0F"/>
          <w:sz w:val="30"/>
          <w:szCs w:val="30"/>
          <w:rtl/>
        </w:rPr>
        <w:t xml:space="preserve"> مِنَ الْمُؤْمِنِينَ‏</w:t>
      </w:r>
      <w:r>
        <w:rPr>
          <w:rFonts w:cs="Traditional Arabic" w:hint="cs"/>
          <w:color w:val="000000"/>
          <w:sz w:val="30"/>
          <w:szCs w:val="30"/>
          <w:rtl/>
        </w:rPr>
        <w:t xml:space="preserve"> از گرويدگان و يا نجات ده ما را از عذاب نازل بر ايشان غرض از اين مناجات اخبار است بتكذيب زيرا كه نوح عليه السّلام عالم بود بآنكه او سبحانه عالم الغيب و الشهادة است و ليكن مراد او از اين آن بود كه من بر ايشان دعا ميكنم نه بجهة اينكه مرا بخشم آورده‏اند و ايذاء من كرده‏اند بلكه دعاى بد من درباره ايشان جهة تست و دين تو چه ايشان تكذيب وحى تو كرده‏اند و انكار وحدانيت و ارسال تو پس عذاب بر آنها نازل گردان و مر او هر كه با منست‏</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ج‏7 / 281 / [سوره الأحزاب(33): آيات 30 تا 39] ..... ص : 280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الجزء الثانى و العشرون من الاجزاء الثلاثين‏</w:t>
      </w:r>
      <w:r>
        <w:rPr>
          <w:rFonts w:cs="Traditional Arabic" w:hint="cs"/>
          <w:color w:val="006A0F"/>
          <w:sz w:val="30"/>
          <w:szCs w:val="30"/>
          <w:rtl/>
        </w:rPr>
        <w:t xml:space="preserve"> وَ مَنْ يَقْنُتْ‏</w:t>
      </w:r>
      <w:r>
        <w:rPr>
          <w:rFonts w:cs="Traditional Arabic" w:hint="cs"/>
          <w:color w:val="000000"/>
          <w:sz w:val="30"/>
          <w:szCs w:val="30"/>
          <w:rtl/>
        </w:rPr>
        <w:t xml:space="preserve"> و هر كه مداومت كند بر طاعت‏</w:t>
      </w:r>
      <w:r>
        <w:rPr>
          <w:rFonts w:cs="Traditional Arabic" w:hint="cs"/>
          <w:color w:val="006A0F"/>
          <w:sz w:val="30"/>
          <w:szCs w:val="30"/>
          <w:rtl/>
        </w:rPr>
        <w:t xml:space="preserve"> مِنْكُنَ‏</w:t>
      </w:r>
      <w:r>
        <w:rPr>
          <w:rFonts w:cs="Traditional Arabic" w:hint="cs"/>
          <w:color w:val="000000"/>
          <w:sz w:val="30"/>
          <w:szCs w:val="30"/>
          <w:rtl/>
        </w:rPr>
        <w:t xml:space="preserve"> از شما كه ازواج پيغمبريد</w:t>
      </w:r>
      <w:r>
        <w:rPr>
          <w:rFonts w:cs="Traditional Arabic" w:hint="cs"/>
          <w:color w:val="006A0F"/>
          <w:sz w:val="30"/>
          <w:szCs w:val="30"/>
          <w:rtl/>
        </w:rPr>
        <w:t xml:space="preserve"> لِلَّهِ وَ رَسُولِهِ‏</w:t>
      </w:r>
      <w:r>
        <w:rPr>
          <w:rFonts w:cs="Traditional Arabic" w:hint="cs"/>
          <w:color w:val="000000"/>
          <w:sz w:val="30"/>
          <w:szCs w:val="30"/>
          <w:rtl/>
        </w:rPr>
        <w:t xml:space="preserve"> مر خداى و رسول او را</w:t>
      </w:r>
      <w:r>
        <w:rPr>
          <w:rFonts w:cs="Traditional Arabic" w:hint="cs"/>
          <w:color w:val="006A0F"/>
          <w:sz w:val="30"/>
          <w:szCs w:val="30"/>
          <w:rtl/>
        </w:rPr>
        <w:t xml:space="preserve"> وَ تَعْمَلْ صالِحاً</w:t>
      </w:r>
      <w:r>
        <w:rPr>
          <w:rFonts w:cs="Traditional Arabic" w:hint="cs"/>
          <w:color w:val="000000"/>
          <w:sz w:val="30"/>
          <w:szCs w:val="30"/>
          <w:rtl/>
        </w:rPr>
        <w:t xml:space="preserve"> و بكند كار شايسته و پسنديده‏</w:t>
      </w:r>
      <w:r>
        <w:rPr>
          <w:rFonts w:cs="Traditional Arabic" w:hint="cs"/>
          <w:color w:val="006A0F"/>
          <w:sz w:val="30"/>
          <w:szCs w:val="30"/>
          <w:rtl/>
        </w:rPr>
        <w:t xml:space="preserve"> نُؤْتِها</w:t>
      </w:r>
      <w:r>
        <w:rPr>
          <w:rFonts w:cs="Traditional Arabic" w:hint="cs"/>
          <w:color w:val="000000"/>
          <w:sz w:val="30"/>
          <w:szCs w:val="30"/>
          <w:rtl/>
        </w:rPr>
        <w:t xml:space="preserve"> بدهيم او را</w:t>
      </w:r>
      <w:r>
        <w:rPr>
          <w:rFonts w:cs="Traditional Arabic" w:hint="cs"/>
          <w:color w:val="006A0F"/>
          <w:sz w:val="30"/>
          <w:szCs w:val="30"/>
          <w:rtl/>
        </w:rPr>
        <w:t xml:space="preserve"> أَجْرَها</w:t>
      </w:r>
      <w:r>
        <w:rPr>
          <w:rFonts w:cs="Traditional Arabic" w:hint="cs"/>
          <w:color w:val="000000"/>
          <w:sz w:val="30"/>
          <w:szCs w:val="30"/>
          <w:rtl/>
        </w:rPr>
        <w:t xml:space="preserve"> مزد او را</w:t>
      </w:r>
      <w:r>
        <w:rPr>
          <w:rFonts w:cs="Traditional Arabic" w:hint="cs"/>
          <w:color w:val="006A0F"/>
          <w:sz w:val="30"/>
          <w:szCs w:val="30"/>
          <w:rtl/>
        </w:rPr>
        <w:t xml:space="preserve"> مَرَّتَيْنِ‏</w:t>
      </w:r>
      <w:r>
        <w:rPr>
          <w:rFonts w:cs="Traditional Arabic" w:hint="cs"/>
          <w:color w:val="000000"/>
          <w:sz w:val="30"/>
          <w:szCs w:val="30"/>
          <w:rtl/>
        </w:rPr>
        <w:t xml:space="preserve"> دوباره يعنى دو مثل ثواب غير او يك بار براى جزاى عمل خود و يك بار براى خوشنودى پيغمبر (ص) بجهت حسن معاشرت وى با آن حضرت‏</w:t>
      </w:r>
      <w:r>
        <w:rPr>
          <w:rFonts w:cs="Traditional Arabic" w:hint="cs"/>
          <w:color w:val="006A0F"/>
          <w:sz w:val="30"/>
          <w:szCs w:val="30"/>
          <w:rtl/>
        </w:rPr>
        <w:t xml:space="preserve"> وَ أَعْتَدْنا لَها</w:t>
      </w:r>
      <w:r>
        <w:rPr>
          <w:rFonts w:cs="Traditional Arabic" w:hint="cs"/>
          <w:color w:val="000000"/>
          <w:sz w:val="30"/>
          <w:szCs w:val="30"/>
          <w:rtl/>
        </w:rPr>
        <w:t xml:space="preserve"> و آماده سازيم براى آن زن‏</w:t>
      </w:r>
      <w:r>
        <w:rPr>
          <w:rFonts w:cs="Traditional Arabic" w:hint="cs"/>
          <w:color w:val="006A0F"/>
          <w:sz w:val="30"/>
          <w:szCs w:val="30"/>
          <w:rtl/>
        </w:rPr>
        <w:t xml:space="preserve"> رِزْقاً كَرِيماً</w:t>
      </w:r>
      <w:r>
        <w:rPr>
          <w:rFonts w:cs="Traditional Arabic" w:hint="cs"/>
          <w:color w:val="000000"/>
          <w:sz w:val="30"/>
          <w:szCs w:val="30"/>
          <w:rtl/>
        </w:rPr>
        <w:t xml:space="preserve"> روزى نيكو در بهشت زياده از مزد او يا مزد رفيع القدر عظيم الخطر و يا رزقى سالم از هر آفت در كنز العرفان آورده كه اين آيه نيز دلالت ميكند بر خاصه ديگر از براى پيغمبر و آن اضعاف عذابست مر نساء او را بر سيئات و مضاعفه اثابة بر طاعت ايشان اما اول بجهة آنست كه عذاب بر قدر قبح معصيت است و قبح معصيت بر قدر علم بآن و نساء آن حضرت چون هميشه مصاحب آن حضرت بودند و پيوسته مشاهده وحى ميكردند احكام شرع بر ايشان از ضروريات ايشان بود از اين جهت حقتعالى عذاب را بر عصيان ايشان مضاعف گردانيد و اما ثانى بجهت آنكه چون عقاب ايشان مضاعف است عدل مقتضى آنست كه ثواب ايشان نيز مضاعف باشد و از قول مرتين مفهوم ميشود كه مراد بضعفين دو مثلست و ضعف مثل واحد نه آنكه ضعف دو مثل باشد چنان كه بعضى گفته‏اند و مراد بفاحشه خطيئه كبيره است و فاحشه كه ظاهرة الفحش باشد و قنوت اينجا بمعنى مداومت است بر طاعت و اگر چه در غير اين موضع مستعمل است در دعا كردن در نماز در مجمع آورده كه تسميه دعا در صلوة بقنوت بجهت مداومت است در دعايى كه معروفست در آن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زيد ابن على (ع) روايت كرده كه آن حضرت فرمود كه‏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ج‏7 / 285 / [سوره الأحزاب(33): آيات 30 تا 39] ..... ص : 280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حق بوده باشند و در مجمع نيز از ابو سعيد خدرى و انس ابن مالك و واثلة ابن الاسقع و ام سلمه و عايشه مرويست كه آيه مختص است برسول خدا (ص) و على و فاطمه و حسن و حسين (ع)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نيز در تفسير خود نقل كرده كه‏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ج‏7 / 318 / [سوره الأحزاب(33): آيات 50 تا 59] ..... ص : 307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مردى از صحابه گفت كه اگر رسول خدا صلّى اللَّه عليه و آله رحلت كند من عايشه را بنكاح خود درآورم مقاتل گفته كه اين طلحة بن عبد اللَّه بود كه بعد از نزول آيه حجاب گفت محمد ما را نهى مى‏كند از آنكه با دختران عم خود سخن گوئيم مگر در پس پرده و اللَّه اگر بميرد من عايشه را زن كنم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فرموده كه دو مرد از اصحاب گفتند كه آيا محمد زنان ما را نكاح تواند كرد و ما زنان او را نكاح نتوانيم كرد و اللَّه لئن مات لنكحنا نسائه بخدا كه اگر بميرد ما زنان او را نكاح كنيم و مراد يكى از آنها عايشه بود و مراد ديگرى ام سلمه حقتعالى آيه فرستاد كه‏</w:t>
      </w:r>
      <w:r>
        <w:rPr>
          <w:rFonts w:cs="Traditional Arabic" w:hint="cs"/>
          <w:color w:val="006A0F"/>
          <w:sz w:val="30"/>
          <w:szCs w:val="30"/>
          <w:rtl/>
        </w:rPr>
        <w:t xml:space="preserve"> وَ ما كانَ لَكُمْ‏</w:t>
      </w:r>
      <w:r>
        <w:rPr>
          <w:rFonts w:cs="Traditional Arabic" w:hint="cs"/>
          <w:color w:val="000000"/>
          <w:sz w:val="30"/>
          <w:szCs w:val="30"/>
          <w:rtl/>
        </w:rPr>
        <w:t xml:space="preserve"> و نرسد و نشايد مر شما را</w:t>
      </w:r>
      <w:r>
        <w:rPr>
          <w:rFonts w:cs="Traditional Arabic" w:hint="cs"/>
          <w:color w:val="006A0F"/>
          <w:sz w:val="30"/>
          <w:szCs w:val="30"/>
          <w:rtl/>
        </w:rPr>
        <w:t xml:space="preserve"> أَنْ تُؤْذُوا رَسُولَ اللَّهِ‏</w:t>
      </w:r>
      <w:r>
        <w:rPr>
          <w:rFonts w:cs="Traditional Arabic" w:hint="cs"/>
          <w:color w:val="000000"/>
          <w:sz w:val="30"/>
          <w:szCs w:val="30"/>
          <w:rtl/>
        </w:rPr>
        <w:t xml:space="preserve"> آنكه برنجانيد فرستاده خدا را و بكنيد آنچه وى از آن كاره باشد</w:t>
      </w:r>
      <w:r>
        <w:rPr>
          <w:rFonts w:cs="Traditional Arabic" w:hint="cs"/>
          <w:color w:val="006A0F"/>
          <w:sz w:val="30"/>
          <w:szCs w:val="30"/>
          <w:rtl/>
        </w:rPr>
        <w:t xml:space="preserve"> وَ لا أَنْ تَنْكِحُوا</w:t>
      </w:r>
      <w:r>
        <w:rPr>
          <w:rFonts w:cs="Traditional Arabic" w:hint="cs"/>
          <w:color w:val="000000"/>
          <w:sz w:val="30"/>
          <w:szCs w:val="30"/>
          <w:rtl/>
        </w:rPr>
        <w:t xml:space="preserve"> و نشايد شما را آنكه نكاح كنيد</w:t>
      </w:r>
      <w:r>
        <w:rPr>
          <w:rFonts w:cs="Traditional Arabic" w:hint="cs"/>
          <w:color w:val="006A0F"/>
          <w:sz w:val="30"/>
          <w:szCs w:val="30"/>
          <w:rtl/>
        </w:rPr>
        <w:t xml:space="preserve"> أَزْواجَهُ‏</w:t>
      </w:r>
      <w:r>
        <w:rPr>
          <w:rFonts w:cs="Traditional Arabic" w:hint="cs"/>
          <w:color w:val="000000"/>
          <w:sz w:val="30"/>
          <w:szCs w:val="30"/>
          <w:rtl/>
        </w:rPr>
        <w:t xml:space="preserve"> زنان او را</w:t>
      </w:r>
      <w:r>
        <w:rPr>
          <w:rFonts w:cs="Traditional Arabic" w:hint="cs"/>
          <w:color w:val="006A0F"/>
          <w:sz w:val="30"/>
          <w:szCs w:val="30"/>
          <w:rtl/>
        </w:rPr>
        <w:t xml:space="preserve"> مِنْ بَعْدِهِ‏</w:t>
      </w:r>
      <w:r>
        <w:rPr>
          <w:rFonts w:cs="Traditional Arabic" w:hint="cs"/>
          <w:color w:val="000000"/>
          <w:sz w:val="30"/>
          <w:szCs w:val="30"/>
          <w:rtl/>
        </w:rPr>
        <w:t xml:space="preserve"> از پس وفاة او يا بعد از آنكه طلاق داده باشد</w:t>
      </w:r>
      <w:r>
        <w:rPr>
          <w:rFonts w:cs="Traditional Arabic" w:hint="cs"/>
          <w:color w:val="006A0F"/>
          <w:sz w:val="30"/>
          <w:szCs w:val="30"/>
          <w:rtl/>
        </w:rPr>
        <w:t xml:space="preserve"> أَبَداً</w:t>
      </w:r>
      <w:r>
        <w:rPr>
          <w:rFonts w:cs="Traditional Arabic" w:hint="cs"/>
          <w:color w:val="000000"/>
          <w:sz w:val="30"/>
          <w:szCs w:val="30"/>
          <w:rtl/>
        </w:rPr>
        <w:t xml:space="preserve"> هرگز</w:t>
      </w:r>
      <w:r>
        <w:rPr>
          <w:rFonts w:cs="Traditional Arabic" w:hint="cs"/>
          <w:color w:val="006A0F"/>
          <w:sz w:val="30"/>
          <w:szCs w:val="30"/>
          <w:rtl/>
        </w:rPr>
        <w:t xml:space="preserve"> إِنَّ ذلِكُمْ‏</w:t>
      </w:r>
      <w:r>
        <w:rPr>
          <w:rFonts w:cs="Traditional Arabic" w:hint="cs"/>
          <w:color w:val="000000"/>
          <w:sz w:val="30"/>
          <w:szCs w:val="30"/>
          <w:rtl/>
        </w:rPr>
        <w:t xml:space="preserve"> بدرستى كه ايذاى آن حضرت و نكاح ازواج او</w:t>
      </w:r>
      <w:r>
        <w:rPr>
          <w:rFonts w:cs="Traditional Arabic" w:hint="cs"/>
          <w:color w:val="006A0F"/>
          <w:sz w:val="30"/>
          <w:szCs w:val="30"/>
          <w:rtl/>
        </w:rPr>
        <w:t xml:space="preserve"> كانَ عِنْدَ اللَّهِ‏</w:t>
      </w:r>
      <w:r>
        <w:rPr>
          <w:rFonts w:cs="Traditional Arabic" w:hint="cs"/>
          <w:color w:val="000000"/>
          <w:sz w:val="30"/>
          <w:szCs w:val="30"/>
          <w:rtl/>
        </w:rPr>
        <w:t xml:space="preserve"> هست نزد خداى‏</w:t>
      </w:r>
      <w:r>
        <w:rPr>
          <w:rFonts w:cs="Traditional Arabic" w:hint="cs"/>
          <w:color w:val="006A0F"/>
          <w:sz w:val="30"/>
          <w:szCs w:val="30"/>
          <w:rtl/>
        </w:rPr>
        <w:t xml:space="preserve"> عَظِيماً</w:t>
      </w:r>
      <w:r>
        <w:rPr>
          <w:rFonts w:cs="Traditional Arabic" w:hint="cs"/>
          <w:color w:val="000000"/>
          <w:sz w:val="30"/>
          <w:szCs w:val="30"/>
          <w:rtl/>
        </w:rPr>
        <w:t xml:space="preserve"> گناه بزرگ زيرا كه حرمت آن حضرت لازمست در حيات او و بعد از وفات او چه حيات و ممات او در اداى حقوق تعظيم يكسانست زيرا كه خلعت خلافت عظمى در حين حيات و لباس شفاعت كبرى پس از وفات بر بالاى اعتدال او دوخته است و نعم ما قيل شعر قباى سلطنت هر دو كون تشريفى است كه جز بقامت زيباى او نيايد راست و در كنز العرفان آورده كه اين آيه نيز دلالت ميكند بر خاصه ديگر مر حضرت رسالت را و آن عدم نكاح ازواج او است بعد از وفات او باجماع بعضى گفته‏اند كه سبب اين آنست كه ازواج آن حضرت امهات امتند لقوله تعالى و ازواجه امهاتك و اين باطلست و اگر نه لازم آيد كه بنات ايشان نيز حرام باشند بجهت آنكه اخواتند بلكه تسميه ايشان بامهات بجهة تحريم نكاح ايشانست پس اولى آنست كه آن از خواص آن حضرت باشد تا موجب احتراز باشد از غير او و اجتناب از ايذا رسانيدن باو در اين و نزد ما آنست كه زنانى كه از آن حضرت مفارقت كرده باشند بطلاق يا فسخ نيز حرامند بر امت خواه آنكه دخل واقع شده باشد يا نه و شافعيه را چند قولست يكى تحريم مطلقا زيرا كه امهاتند دوم اباحت مطلقا و اگر نه بينونه را فايده نباشد سوم اباحه در غير مدخول بها بجهة آنكه اشعب بن قيس تزوج نمود بمستفيده در ايام خلافت عمر و عمر قصد </w:t>
      </w:r>
      <w:r>
        <w:rPr>
          <w:rFonts w:cs="Traditional Arabic" w:hint="cs"/>
          <w:color w:val="000000"/>
          <w:sz w:val="30"/>
          <w:szCs w:val="30"/>
          <w:rtl/>
        </w:rPr>
        <w:lastRenderedPageBreak/>
        <w:t>رجم او كرد او را گفتند پيغمبر صلّى اللَّه عليه و آله قبل از دخول از او مفارقت نموده عمر ترك رجم او كرد پس تحريم ثابت باشد در غير مدخول بها و همچنين اجراى اين وجوه در سراى آن حضرت و عموم اين آيه دافع اين احتمالاتست و مرويست كه هم چنان كه بعضى از اصحاب ميگفتند كه اگر حضرت را وفات رسد ما عايشه را بخواهيم و بعضى ديگر اينمعنى را در دل ميداشتند حقتعالى فرمود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ج‏7 / 320 / [سوره الأحزاب(33): آيات 50 تا 59] ..... ص : 307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اصح آنست كه عدم ذكر ايشان بجهة آنست كه بمنزله والدين‏اند و لهذا حقتعالى عم را باب تسميه فرموده در كريمه‏</w:t>
      </w:r>
      <w:r>
        <w:rPr>
          <w:rFonts w:cs="Traditional Arabic" w:hint="cs"/>
          <w:color w:val="006A0F"/>
          <w:sz w:val="30"/>
          <w:szCs w:val="30"/>
          <w:rtl/>
        </w:rPr>
        <w:t xml:space="preserve"> وَ إِلهَ آبائِكَ إِبْراهِيمَ وَ إِسْماعِيلَ وَ إِسْحاقَ‏</w:t>
      </w:r>
      <w:r>
        <w:rPr>
          <w:rFonts w:cs="Traditional Arabic" w:hint="cs"/>
          <w:color w:val="000000"/>
          <w:sz w:val="30"/>
          <w:szCs w:val="30"/>
          <w:rtl/>
        </w:rPr>
        <w:t xml:space="preserve"> و اسماعيل عم يعقوب بوده و نقل كلام از غيبت بخطاب جهة دلالة است بر فضل تشديد و مزيد تهديد در ترك احتجاب اجانب و بدانكه چون از فحواى آيات مذكوره و افتتاح سوره بلفظ نبى و تكرار آن در اثناى آن كه مشعر است بعلو مرتبة و مزيد رفعت پيغمبر التزام شرايط وظايف سيد عالم (ص) مفهوم ميشود و در عقب آن ايراد آيتى نموده كه مشير است بكمال عنايت درباره آن حضرت و فرمود</w:t>
      </w:r>
      <w:r>
        <w:rPr>
          <w:rFonts w:cs="Traditional Arabic" w:hint="cs"/>
          <w:color w:val="006A0F"/>
          <w:sz w:val="30"/>
          <w:szCs w:val="30"/>
          <w:rtl/>
        </w:rPr>
        <w:t xml:space="preserve"> إِنَّ اللَّهَ‏</w:t>
      </w:r>
      <w:r>
        <w:rPr>
          <w:rFonts w:cs="Traditional Arabic" w:hint="cs"/>
          <w:color w:val="000000"/>
          <w:sz w:val="30"/>
          <w:szCs w:val="30"/>
          <w:rtl/>
        </w:rPr>
        <w:t xml:space="preserve"> بدرستى كه خداى تعالى‏</w:t>
      </w:r>
      <w:r>
        <w:rPr>
          <w:rFonts w:cs="Traditional Arabic" w:hint="cs"/>
          <w:color w:val="006A0F"/>
          <w:sz w:val="30"/>
          <w:szCs w:val="30"/>
          <w:rtl/>
        </w:rPr>
        <w:t xml:space="preserve"> وَ مَلائِكَتَهُ‏</w:t>
      </w:r>
      <w:r>
        <w:rPr>
          <w:rFonts w:cs="Traditional Arabic" w:hint="cs"/>
          <w:color w:val="000000"/>
          <w:sz w:val="30"/>
          <w:szCs w:val="30"/>
          <w:rtl/>
        </w:rPr>
        <w:t xml:space="preserve"> و فرشتگان او</w:t>
      </w:r>
      <w:r>
        <w:rPr>
          <w:rFonts w:cs="Traditional Arabic" w:hint="cs"/>
          <w:color w:val="006A0F"/>
          <w:sz w:val="30"/>
          <w:szCs w:val="30"/>
          <w:rtl/>
        </w:rPr>
        <w:t xml:space="preserve"> يُصَلُّونَ‏</w:t>
      </w:r>
      <w:r>
        <w:rPr>
          <w:rFonts w:cs="Traditional Arabic" w:hint="cs"/>
          <w:color w:val="000000"/>
          <w:sz w:val="30"/>
          <w:szCs w:val="30"/>
          <w:rtl/>
        </w:rPr>
        <w:t xml:space="preserve"> درود ميفرستند</w:t>
      </w:r>
      <w:r>
        <w:rPr>
          <w:rFonts w:cs="Traditional Arabic" w:hint="cs"/>
          <w:color w:val="006A0F"/>
          <w:sz w:val="30"/>
          <w:szCs w:val="30"/>
          <w:rtl/>
        </w:rPr>
        <w:t xml:space="preserve"> عَلَى النَّبِيِ‏</w:t>
      </w:r>
      <w:r>
        <w:rPr>
          <w:rFonts w:cs="Traditional Arabic" w:hint="cs"/>
          <w:color w:val="000000"/>
          <w:sz w:val="30"/>
          <w:szCs w:val="30"/>
          <w:rtl/>
        </w:rPr>
        <w:t xml:space="preserve"> بر پيغمبر عاليمقدار</w:t>
      </w:r>
      <w:r>
        <w:rPr>
          <w:rFonts w:cs="Traditional Arabic" w:hint="cs"/>
          <w:color w:val="006A0F"/>
          <w:sz w:val="30"/>
          <w:szCs w:val="30"/>
          <w:rtl/>
        </w:rPr>
        <w:t xml:space="preserve"> يا أَيُّهَا الَّذِينَ آمَنُوا</w:t>
      </w:r>
      <w:r>
        <w:rPr>
          <w:rFonts w:cs="Traditional Arabic" w:hint="cs"/>
          <w:color w:val="000000"/>
          <w:sz w:val="30"/>
          <w:szCs w:val="30"/>
          <w:rtl/>
        </w:rPr>
        <w:t xml:space="preserve"> اى كسانى كه گرويده‏ايد بخدا و رسول‏</w:t>
      </w:r>
      <w:r>
        <w:rPr>
          <w:rFonts w:cs="Traditional Arabic" w:hint="cs"/>
          <w:color w:val="006A0F"/>
          <w:sz w:val="30"/>
          <w:szCs w:val="30"/>
          <w:rtl/>
        </w:rPr>
        <w:t xml:space="preserve"> صَلُّوا عَلَيْهِ‏</w:t>
      </w:r>
      <w:r>
        <w:rPr>
          <w:rFonts w:cs="Traditional Arabic" w:hint="cs"/>
          <w:color w:val="000000"/>
          <w:sz w:val="30"/>
          <w:szCs w:val="30"/>
          <w:rtl/>
        </w:rPr>
        <w:t xml:space="preserve"> صلوات دهيد بر او</w:t>
      </w:r>
      <w:r>
        <w:rPr>
          <w:rFonts w:cs="Traditional Arabic" w:hint="cs"/>
          <w:color w:val="006A0F"/>
          <w:sz w:val="30"/>
          <w:szCs w:val="30"/>
          <w:rtl/>
        </w:rPr>
        <w:t xml:space="preserve"> وَ سَلِّمُوا</w:t>
      </w:r>
      <w:r>
        <w:rPr>
          <w:rFonts w:cs="Traditional Arabic" w:hint="cs"/>
          <w:color w:val="000000"/>
          <w:sz w:val="30"/>
          <w:szCs w:val="30"/>
          <w:rtl/>
        </w:rPr>
        <w:t xml:space="preserve"> و سلام گوئيد بر وى‏</w:t>
      </w:r>
      <w:r>
        <w:rPr>
          <w:rFonts w:cs="Traditional Arabic" w:hint="cs"/>
          <w:color w:val="006A0F"/>
          <w:sz w:val="30"/>
          <w:szCs w:val="30"/>
          <w:rtl/>
        </w:rPr>
        <w:t xml:space="preserve"> تَسْلِيماً</w:t>
      </w:r>
      <w:r>
        <w:rPr>
          <w:rFonts w:cs="Traditional Arabic" w:hint="cs"/>
          <w:color w:val="000000"/>
          <w:sz w:val="30"/>
          <w:szCs w:val="30"/>
          <w:rtl/>
        </w:rPr>
        <w:t xml:space="preserve"> سلام گفتنى يا تسليم نمائيد خود را و انقياد او مرعى داريد صلوات از حقتعالى رحمت است و از غير او طلب رحمت و نزد جمعى از جانب او رحمت و از ملائكه استغفار و از مؤمنان دعا و مراد اينجا اعتنا است باظهار شرف و رفع شان حضرت رسالت (ص) و گفته‏اند كه معنى اللهم صل على محمد اينست كه بار خدايا تعظيم كن محمد را در دنيا باعلاى دين و اظهار دعوت بطريق يقين و اعظام ذكر و ايقاى شريعة او در آخرت بقبول شفاعة او در شان امة و تضعيف ثواب و اظهار فضل او بر اولين و آخرين و تقديم او بر كافه انبيا و مرسلين (صلوات اللَّه و الملائكة و الناس اجمعين) و لهذا (قال بعضهم تشريف اللَّه محمدا) بقوله‏</w:t>
      </w:r>
      <w:r>
        <w:rPr>
          <w:rFonts w:cs="Traditional Arabic" w:hint="cs"/>
          <w:color w:val="006A0F"/>
          <w:sz w:val="30"/>
          <w:szCs w:val="30"/>
          <w:rtl/>
        </w:rPr>
        <w:t xml:space="preserve"> إِنَّ اللَّهَ وَ مَلائِكَتَهُ يُصَلُّونَ عَلَى النَّبِيِ‏</w:t>
      </w:r>
      <w:r>
        <w:rPr>
          <w:rFonts w:cs="Traditional Arabic" w:hint="cs"/>
          <w:color w:val="000000"/>
          <w:sz w:val="30"/>
          <w:szCs w:val="30"/>
          <w:rtl/>
        </w:rPr>
        <w:t xml:space="preserve"> ابلغ من تشريف آدم بالسجود تكريم و تعظيم حقتعالى محمد (ص) را در كريمه‏</w:t>
      </w:r>
      <w:r>
        <w:rPr>
          <w:rFonts w:cs="Traditional Arabic" w:hint="cs"/>
          <w:color w:val="006A0F"/>
          <w:sz w:val="30"/>
          <w:szCs w:val="30"/>
          <w:rtl/>
        </w:rPr>
        <w:t xml:space="preserve"> إِنَّ اللَّهَ وَ مَلائِكَتَهُ يُصَلُّونَ عَلَى النَّبِيِ‏</w:t>
      </w:r>
      <w:r>
        <w:rPr>
          <w:rFonts w:cs="Traditional Arabic" w:hint="cs"/>
          <w:color w:val="000000"/>
          <w:sz w:val="30"/>
          <w:szCs w:val="30"/>
          <w:rtl/>
        </w:rPr>
        <w:t xml:space="preserve"> زياده است از تعظيم آدم بسجود در مجمع آورده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كه حديث كرد مرا سدى و حميد بن انصارى و يزيد بن زياد از عبد الرحمن بن ابى ليلى از كعب بن عجزه كه بعد از نزول اين آيه گفتيم يا رسول اللَّه ما ميدانيم كه سلام چگونه بتو كنيم كيفيت صلوات را بيان فرمائيد فرمود بگوئيد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ج‏7 / 384 / [سوره سبإ(34): آيات 50 تا 54] ..... ص : 382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نيز نقل كرده‏اند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نيز فرموده كه‏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ج‏7 / 426 / [سوره فاطر(35): آيات 40 تا 45] ..... ص : 420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جن و انس گفته‏اند مراد همه حيواناتند كه بشأمة معاصى بنى آدم هلاك شدندى چنانچه در زمان نوح عليه السّلام كه بشومى مشركان همه جانوران هلاك گشتند مگر آنچه در كشتى بودند پس در اينوقت نيز اگر ايشان را بگناه عاصيان بگيرد همه هلاك شوند و عدم ذكر مرجع ضمير عليها كه آن ارض است بجهة دلالت كلام است بر آن و علم همه كس بآن و دال بر قول قولست قوله‏</w:t>
      </w:r>
      <w:r>
        <w:rPr>
          <w:rFonts w:cs="Traditional Arabic" w:hint="cs"/>
          <w:color w:val="006A0F"/>
          <w:sz w:val="30"/>
          <w:szCs w:val="30"/>
          <w:rtl/>
        </w:rPr>
        <w:t xml:space="preserve"> وَ لكِنْ يُؤَخِّرُهُمْ‏</w:t>
      </w:r>
      <w:r>
        <w:rPr>
          <w:rFonts w:cs="Traditional Arabic" w:hint="cs"/>
          <w:color w:val="000000"/>
          <w:sz w:val="30"/>
          <w:szCs w:val="30"/>
          <w:rtl/>
        </w:rPr>
        <w:t xml:space="preserve"> و ليكن بمحض لطف و عين عنايت و كرم خود باز پس ميدارد ايشان را</w:t>
      </w:r>
      <w:r>
        <w:rPr>
          <w:rFonts w:cs="Traditional Arabic" w:hint="cs"/>
          <w:color w:val="006A0F"/>
          <w:sz w:val="30"/>
          <w:szCs w:val="30"/>
          <w:rtl/>
        </w:rPr>
        <w:t xml:space="preserve"> إِلى‏ أَجَلٍ مُسَمًّى‏</w:t>
      </w:r>
      <w:r>
        <w:rPr>
          <w:rFonts w:cs="Traditional Arabic" w:hint="cs"/>
          <w:color w:val="000000"/>
          <w:sz w:val="30"/>
          <w:szCs w:val="30"/>
          <w:rtl/>
        </w:rPr>
        <w:t xml:space="preserve"> تا وقتى كه نام برده كه قيامتست ابن ابى روايت كند كه مردى امر بمعروف ميكرد بر كسى و شخصى بر او بگذشت و گفت او را رها كن كه ظلم جز ظالمان را زيان ندارد ابو هريره بشنيد گفت دروغ مى‏گويى بخدايى كه جان من بفرمان او است كه مرغ در آشيانه بميرد بگرسنگى بجهة ظلم بنى آدم و از ابن مسعود نيز مرويست كه كاد الجعل يعذب فى حجره بذنب ابن آدم نزديكست كه جعل معذب شود در سوراخ خود بگناه فرزندان آدم و بعد از آن اين آيه تلاوت كرد و انس نيز روايت كند كه الضب ليموت هزلا فى حجره بذنب ابن آدم سوسمار بگرسنگى بميرد در سوراخ بذنب بنى آدم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معنى آيه آنست كه حقتعالى بشومى گناه آدميان باران را باز گيرد تا همه جانوران بميرند و ليكن تاخير اين ميكند تا بوقت معلوم كه در لوح مقرر شده كه محل هلاك ايشان در آن وقت باشد</w:t>
      </w:r>
      <w:r>
        <w:rPr>
          <w:rFonts w:cs="Traditional Arabic" w:hint="cs"/>
          <w:color w:val="006A0F"/>
          <w:sz w:val="30"/>
          <w:szCs w:val="30"/>
          <w:rtl/>
        </w:rPr>
        <w:t xml:space="preserve"> فَإِذا جاءَ أَجَلُهُمْ‏</w:t>
      </w:r>
      <w:r>
        <w:rPr>
          <w:rFonts w:cs="Traditional Arabic" w:hint="cs"/>
          <w:color w:val="000000"/>
          <w:sz w:val="30"/>
          <w:szCs w:val="30"/>
          <w:rtl/>
        </w:rPr>
        <w:t xml:space="preserve"> پس چون بيايد وقت </w:t>
      </w:r>
      <w:r>
        <w:rPr>
          <w:rFonts w:cs="Traditional Arabic" w:hint="cs"/>
          <w:color w:val="000000"/>
          <w:sz w:val="30"/>
          <w:szCs w:val="30"/>
          <w:rtl/>
        </w:rPr>
        <w:lastRenderedPageBreak/>
        <w:t>هلاكت ايشان‏</w:t>
      </w:r>
      <w:r>
        <w:rPr>
          <w:rFonts w:cs="Traditional Arabic" w:hint="cs"/>
          <w:color w:val="006A0F"/>
          <w:sz w:val="30"/>
          <w:szCs w:val="30"/>
          <w:rtl/>
        </w:rPr>
        <w:t xml:space="preserve"> فَإِنَّ اللَّهَ كانَ‏</w:t>
      </w:r>
      <w:r>
        <w:rPr>
          <w:rFonts w:cs="Traditional Arabic" w:hint="cs"/>
          <w:color w:val="000000"/>
          <w:sz w:val="30"/>
          <w:szCs w:val="30"/>
          <w:rtl/>
        </w:rPr>
        <w:t xml:space="preserve"> پس بدرستى كه خداى هست‏</w:t>
      </w:r>
      <w:r>
        <w:rPr>
          <w:rFonts w:cs="Traditional Arabic" w:hint="cs"/>
          <w:color w:val="006A0F"/>
          <w:sz w:val="30"/>
          <w:szCs w:val="30"/>
          <w:rtl/>
        </w:rPr>
        <w:t xml:space="preserve"> بِعِبادِهِ‏</w:t>
      </w:r>
      <w:r>
        <w:rPr>
          <w:rFonts w:cs="Traditional Arabic" w:hint="cs"/>
          <w:color w:val="000000"/>
          <w:sz w:val="30"/>
          <w:szCs w:val="30"/>
          <w:rtl/>
        </w:rPr>
        <w:t xml:space="preserve"> ببندگان خود</w:t>
      </w:r>
      <w:r>
        <w:rPr>
          <w:rFonts w:cs="Traditional Arabic" w:hint="cs"/>
          <w:color w:val="006A0F"/>
          <w:sz w:val="30"/>
          <w:szCs w:val="30"/>
          <w:rtl/>
        </w:rPr>
        <w:t xml:space="preserve"> بَصِيراً</w:t>
      </w:r>
      <w:r>
        <w:rPr>
          <w:rFonts w:cs="Traditional Arabic" w:hint="cs"/>
          <w:color w:val="000000"/>
          <w:sz w:val="30"/>
          <w:szCs w:val="30"/>
          <w:rtl/>
        </w:rPr>
        <w:t xml:space="preserve"> بينا يعنى ميداند مكان و موضع ايشان را پس در هر جا كه باشد ايشان را مؤاخذه تواند كرد يا دانا است به اينكه مستحق هلاكت كيست و لايق خلاص و نجات كدام و هر يك را فراخور او پاداش دهد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ج‏8 / 220 / [سوره الشورى(42): آيات 20 تا 29] ..... ص : 214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زاذان از امير المؤمنين روايت كرده كه آن حضرت فرمود كه در ال حم آيتى نازل شد در شأن ما كه حفظ مودت ما نكند مگر كسى كه اهل ايمان باشد پس آيه مذكوره را تلاوت نمود،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عثمان بن عمير حديث كرد بما كه سعيد بن جبير از ابن عباس روايت كرد كه حضرت رسول صلى اللَّه عليه و آله و سلّم در حينى كه بمقدم شريف مدينه را مشرف ساخت اكابر صحابه بخدمت او قيام نمودند گفتند كه يا رسول اللَّه تو هادى و مقتداى مايى و ميبينيم كه اخراجات تو بسيار است و مداخل تو بغايت كم اجازه فرماى اموال خود را پيشكش تو كنيم اين آيه نازل گشت كه من بر تبليغ احكام الهى از هيچكس توقع و طمعى ندارم مگر آنكه دوست داريد خويشان نزديك مرا در حيات من و بعد از من‏</w:t>
      </w:r>
      <w:r>
        <w:rPr>
          <w:rFonts w:cs="Traditional Arabic" w:hint="cs"/>
          <w:color w:val="006A0F"/>
          <w:sz w:val="30"/>
          <w:szCs w:val="30"/>
          <w:rtl/>
        </w:rPr>
        <w:t xml:space="preserve"> وَ مَنْ يَقْتَرِفْ حَسَنَةً</w:t>
      </w:r>
      <w:r>
        <w:rPr>
          <w:rFonts w:cs="Traditional Arabic" w:hint="cs"/>
          <w:color w:val="000000"/>
          <w:sz w:val="30"/>
          <w:szCs w:val="30"/>
          <w:rtl/>
        </w:rPr>
        <w:t xml:space="preserve"> و هر كه كسب كند نيكى را يعنى چيزى را كه موجب قربت باشد</w:t>
      </w:r>
      <w:r>
        <w:rPr>
          <w:rFonts w:cs="Traditional Arabic" w:hint="cs"/>
          <w:color w:val="006A0F"/>
          <w:sz w:val="30"/>
          <w:szCs w:val="30"/>
          <w:rtl/>
        </w:rPr>
        <w:t xml:space="preserve"> نَزِدْ لَهُ‏</w:t>
      </w:r>
      <w:r>
        <w:rPr>
          <w:rFonts w:cs="Traditional Arabic" w:hint="cs"/>
          <w:color w:val="000000"/>
          <w:sz w:val="30"/>
          <w:szCs w:val="30"/>
          <w:rtl/>
        </w:rPr>
        <w:t xml:space="preserve"> زياده كنيم مر او را</w:t>
      </w:r>
      <w:r>
        <w:rPr>
          <w:rFonts w:cs="Traditional Arabic" w:hint="cs"/>
          <w:color w:val="006A0F"/>
          <w:sz w:val="30"/>
          <w:szCs w:val="30"/>
          <w:rtl/>
        </w:rPr>
        <w:t xml:space="preserve"> فِيها</w:t>
      </w:r>
      <w:r>
        <w:rPr>
          <w:rFonts w:cs="Traditional Arabic" w:hint="cs"/>
          <w:color w:val="000000"/>
          <w:sz w:val="30"/>
          <w:szCs w:val="30"/>
          <w:rtl/>
        </w:rPr>
        <w:t xml:space="preserve"> در آن حسنه‏</w:t>
      </w:r>
      <w:r>
        <w:rPr>
          <w:rFonts w:cs="Traditional Arabic" w:hint="cs"/>
          <w:color w:val="006A0F"/>
          <w:sz w:val="30"/>
          <w:szCs w:val="30"/>
          <w:rtl/>
        </w:rPr>
        <w:t xml:space="preserve"> حُسْناً</w:t>
      </w:r>
      <w:r>
        <w:rPr>
          <w:rFonts w:cs="Traditional Arabic" w:hint="cs"/>
          <w:color w:val="000000"/>
          <w:sz w:val="30"/>
          <w:szCs w:val="30"/>
          <w:rtl/>
        </w:rPr>
        <w:t xml:space="preserve"> نيكويى يعنى مضاعف سازيم ثواب آن حسنه را</w:t>
      </w:r>
      <w:r>
        <w:rPr>
          <w:rFonts w:cs="Traditional Arabic" w:hint="cs"/>
          <w:color w:val="006A0F"/>
          <w:sz w:val="30"/>
          <w:szCs w:val="30"/>
          <w:rtl/>
        </w:rPr>
        <w:t xml:space="preserve"> إِنَّ اللَّهَ غَفُورٌ</w:t>
      </w:r>
      <w:r>
        <w:rPr>
          <w:rFonts w:cs="Traditional Arabic" w:hint="cs"/>
          <w:color w:val="000000"/>
          <w:sz w:val="30"/>
          <w:szCs w:val="30"/>
          <w:rtl/>
        </w:rPr>
        <w:t xml:space="preserve"> بدرستى كه خدا آمرزنده است مر سيئات بندگان را</w:t>
      </w:r>
      <w:r>
        <w:rPr>
          <w:rFonts w:cs="Traditional Arabic" w:hint="cs"/>
          <w:color w:val="006A0F"/>
          <w:sz w:val="30"/>
          <w:szCs w:val="30"/>
          <w:rtl/>
        </w:rPr>
        <w:t xml:space="preserve"> شَكُورٌ</w:t>
      </w:r>
      <w:r>
        <w:rPr>
          <w:rFonts w:cs="Traditional Arabic" w:hint="cs"/>
          <w:color w:val="000000"/>
          <w:sz w:val="30"/>
          <w:szCs w:val="30"/>
          <w:rtl/>
        </w:rPr>
        <w:t xml:space="preserve"> جزا دهنده طاعت مطيعان را بتوفيه ثواب و تفضل نمودن بر ايشان زياده بر قدر استحقاق، و تسميه مجازى بشكور بر سبيل مجاز است يعنى حق سبحانه معامله ميكند با بندگان در جزاى اعمال همچو</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ج‏8 / 221 / [سوره الشورى(42): آيات 20 تا 29] ..... ص : 214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معامله شكر شاكر در حق مطيع و محسن خود اگر چه نفع طاعت باو سبحانه واصل نميشود؛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سدى نقلكرده كه اقتراف حسنه مودة اهل البيت عليهم السّلام است، مرويست كه حسن بن على عليه السّلام روزى در اثناء خطبه فرمود كه‏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ج‏8 / 270 / سورة الدخان ..... ص : 269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ابى ابن كعب از سيد عالم روايت كند كه هر كه سورة الدخان در شب جمعه تلاوت كند از جميع گناهان مغفور شود، و ابو هريره از آن حضرت روايت كرده كه هر كه اين سوره را در شب بخواند در روز آن شب هفتاد هزار فرشته از براى وى استغفار كنند و هر كه در روز قرائت كند آن شب هفتاد هزار فرشته از براى او آمرزش خواهند، و نيز ابو هريره از آن حضرت روايت كند كه هر كه اينسوره را در شب جمعه بخواند در صبح آن روز مغفور گردد، و ابو امامه از حضرت رسول صلى اللَّه عليه و آله و سلّم نقلكرده كه هر كه سورة الدخان در شب جمعه يا در روز جمعه بخواند حق سبحانه از براى او خانه‏اى در بهشت بنا كند،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محمّد باقر عليه السّلام روايت كرده كه هر كه اين سوره را در فرايض يا نوافل بخواند حقتعالى او را در روز قيامت از جمله آمنان مبعوث سازد و در سايه عرش خود او را جاى دهد و حساب او را آسان كند و نامه اعمال او را بدست راست او دهد.</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ج‏8 / 404 / [سوره الحجرات(49): آيات 1 تا 9] ..... ص : 400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القاسم است مخوانيد چنان كه يكديگر را ميخوانيد بلكه او را بكلمه‏اى كه متضمن تبجيل و توقير او باشد خطاب كنيد چون يا نبى اللَّه و يا رسول اللَّه و يا خير خلق اللَّه و مؤيد اينست آنچه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عكرمه نقل كرده كه ابن عباس را از سبب نزول اين آيه پرسيدند گفت جمعى از بنى العنبر كه اصحاب پيغمبر صلى اللَّه عليه و آله و سلّم سبى زرارى ايشان نموده بودند بمدينه آمدند بقصد فداى ذرارى خود در پس حجرات اطهر آواز دادند كه يا محمّد اخرج إلينا اى محمّد از حجره بيرون آى آن حضرت از عدم ملاحظه ادب ايشان متأذى گشت حق سبحانه بجهت تشفى وى آيه فرستاد و قوله‏</w:t>
      </w:r>
      <w:r>
        <w:rPr>
          <w:rFonts w:cs="Traditional Arabic" w:hint="cs"/>
          <w:color w:val="006A0F"/>
          <w:sz w:val="30"/>
          <w:szCs w:val="30"/>
          <w:rtl/>
        </w:rPr>
        <w:t xml:space="preserve"> أَنْ تَحْبَطَ أَعْمالُكُمْ‏</w:t>
      </w:r>
      <w:r>
        <w:rPr>
          <w:rFonts w:cs="Traditional Arabic" w:hint="cs"/>
          <w:color w:val="000000"/>
          <w:sz w:val="30"/>
          <w:szCs w:val="30"/>
          <w:rtl/>
        </w:rPr>
        <w:t xml:space="preserve"> يا منصوب المحل است بر عليت و يا </w:t>
      </w:r>
      <w:r>
        <w:rPr>
          <w:rFonts w:cs="Traditional Arabic" w:hint="cs"/>
          <w:color w:val="000000"/>
          <w:sz w:val="30"/>
          <w:szCs w:val="30"/>
          <w:rtl/>
        </w:rPr>
        <w:lastRenderedPageBreak/>
        <w:t>مجرور المحل بتقدير لام جر يا مضاف پس تقدير كلام اينست كه حبوط أعمالكم يا لحبوط أعمالكم يا كراهة حبوط أعمالكم و بر هر تقدير متعلق است بفعل منهى كه مدلول‏</w:t>
      </w:r>
      <w:r>
        <w:rPr>
          <w:rFonts w:cs="Traditional Arabic" w:hint="cs"/>
          <w:color w:val="006A0F"/>
          <w:sz w:val="30"/>
          <w:szCs w:val="30"/>
          <w:rtl/>
        </w:rPr>
        <w:t xml:space="preserve"> لا تَجْهَرُوا</w:t>
      </w:r>
      <w:r>
        <w:rPr>
          <w:rFonts w:cs="Traditional Arabic" w:hint="cs"/>
          <w:color w:val="000000"/>
          <w:sz w:val="30"/>
          <w:szCs w:val="30"/>
          <w:rtl/>
        </w:rPr>
        <w:t xml:space="preserve"> است و معنى اينكه بازايستيد از آنچه منهى شده‏ايد از آن از رفع صوت و جهر بجهت باطل شدن عملهاى شما يا بجهت كراهت داشتن شما از بطلان عمل خود و از اين قبيل است‏</w:t>
      </w:r>
      <w:r>
        <w:rPr>
          <w:rFonts w:cs="Traditional Arabic" w:hint="cs"/>
          <w:color w:val="006A0F"/>
          <w:sz w:val="30"/>
          <w:szCs w:val="30"/>
          <w:rtl/>
        </w:rPr>
        <w:t xml:space="preserve"> يُبَيِّنُ اللَّهُ لَكُمْ أَنْ تَضِلُّوا</w:t>
      </w:r>
      <w:r>
        <w:rPr>
          <w:rFonts w:cs="Traditional Arabic" w:hint="cs"/>
          <w:color w:val="000000"/>
          <w:sz w:val="30"/>
          <w:szCs w:val="30"/>
          <w:rtl/>
        </w:rPr>
        <w:t xml:space="preserve"> و مراد از اعمال رفع و جهر است و از بطلان آن عدم ترتب ثواب بر آن، و ميتواند بود كه متعلق باشد بنفس فعل كه جهر است و معنى اينكه منتهى شويد از رفع و جهرى كه بجهت حبوط اعمال و عدم ترتب ثواب بر آن بفعل مى‏آوريد چه فعل آن مؤدى بحبوط است پس گوئيا كه بجهت حبوط بظهور مى‏آريد و گوئيا اين حبوط علت و سبب است در ايجاد آن بر سبيل تمثيل از قبيل‏</w:t>
      </w:r>
      <w:r>
        <w:rPr>
          <w:rFonts w:cs="Traditional Arabic" w:hint="cs"/>
          <w:color w:val="006A0F"/>
          <w:sz w:val="30"/>
          <w:szCs w:val="30"/>
          <w:rtl/>
        </w:rPr>
        <w:t xml:space="preserve"> لِيَكُونَ لَهُمْ عَدُوًّا وَ حَزَناً</w:t>
      </w:r>
      <w:r>
        <w:rPr>
          <w:rFonts w:cs="Traditional Arabic" w:hint="cs"/>
          <w:color w:val="000000"/>
          <w:sz w:val="30"/>
          <w:szCs w:val="30"/>
          <w:rtl/>
        </w:rPr>
        <w:t xml:space="preserve"> و ملخص فرق آنست كه در ثانى فعل و مفعول له بمنزله شي‏ء واحد است كه نهى بر ايشان داخل شده و در اول نهى متوجه است بر فعل فقط و بعد از آن معلل شده بحبوط و اين مفعول له بمذهب بصرى متعلق است بجهر بر تقدير اضمار آن در اول كه رفع است كقوله‏</w:t>
      </w:r>
      <w:r>
        <w:rPr>
          <w:rFonts w:cs="Traditional Arabic" w:hint="cs"/>
          <w:color w:val="006A0F"/>
          <w:sz w:val="30"/>
          <w:szCs w:val="30"/>
          <w:rtl/>
        </w:rPr>
        <w:t xml:space="preserve"> آتُونِي أُفْرِغْ عَلَيْهِ قِطْراً</w:t>
      </w:r>
      <w:r>
        <w:rPr>
          <w:rFonts w:cs="Traditional Arabic" w:hint="cs"/>
          <w:color w:val="000000"/>
          <w:sz w:val="30"/>
          <w:szCs w:val="30"/>
          <w:rtl/>
        </w:rPr>
        <w:t xml:space="preserve"> و نزد كوفى بعكس، و على كلا التقديرين مرجع معنى آنست كه رفع و جهر شما كه از اعمال شما است منصوص الاداءاند بحبوط و عدم ترتب مثوبت بر آن‏</w:t>
      </w:r>
      <w:r>
        <w:rPr>
          <w:rFonts w:cs="Traditional Arabic" w:hint="cs"/>
          <w:color w:val="006A0F"/>
          <w:sz w:val="30"/>
          <w:szCs w:val="30"/>
          <w:rtl/>
        </w:rPr>
        <w:t xml:space="preserve"> وَ أَنْتُمْ لا تَشْعُرُونَ‏</w:t>
      </w:r>
      <w:r>
        <w:rPr>
          <w:rFonts w:cs="Traditional Arabic" w:hint="cs"/>
          <w:color w:val="000000"/>
          <w:sz w:val="30"/>
          <w:szCs w:val="30"/>
          <w:rtl/>
        </w:rPr>
        <w:t xml:space="preserve"> و شما نميدانيد كه عملهاى شما كه رفع و جهر است باطل شد از حيثيت عدم ترتب ثواب بر آن و عدم وصول آن بحيز قبول زيرا كه اگر ايقاع اعمال بر وجه تعظيم و توقير حضرت رسالت ميبود مستحق ثواب ميشديد و ليكن چون بر خلاف آن بظهور رسانيديد و قصد مراعات ادب نكرديد مستحق عتاب گشتيد و از ثواب محروم شديد پس آن اعمال منحبط باشد و بموقع قبول نرسد، و بدانكه چون براهين قاطعه دالند بر ابطال احباط اعمال صالحه بافعال سيئه پس حبوط اعمال در اين مقام بمعنى عدم ترتب ثواب باشد بر رفع‏</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ج‏9 / 2 / سورة ق ..... ص : 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مكيست الا آية</w:t>
      </w:r>
      <w:r>
        <w:rPr>
          <w:rFonts w:cs="Traditional Arabic" w:hint="cs"/>
          <w:color w:val="006A0F"/>
          <w:sz w:val="30"/>
          <w:szCs w:val="30"/>
          <w:rtl/>
        </w:rPr>
        <w:t xml:space="preserve"> وَ لَقَدْ خَلَقْنَا السَّماواتِ وَ الْأَرْضَ‏</w:t>
      </w:r>
      <w:r>
        <w:rPr>
          <w:rFonts w:cs="Traditional Arabic" w:hint="cs"/>
          <w:color w:val="000000"/>
          <w:sz w:val="30"/>
          <w:szCs w:val="30"/>
          <w:rtl/>
        </w:rPr>
        <w:t xml:space="preserve"> الى قوله‏</w:t>
      </w:r>
      <w:r>
        <w:rPr>
          <w:rFonts w:cs="Traditional Arabic" w:hint="cs"/>
          <w:color w:val="006A0F"/>
          <w:sz w:val="30"/>
          <w:szCs w:val="30"/>
          <w:rtl/>
        </w:rPr>
        <w:t xml:space="preserve"> وَ قَبْلَ الْغُرُوبِ‏</w:t>
      </w:r>
      <w:r>
        <w:rPr>
          <w:rFonts w:cs="Traditional Arabic" w:hint="cs"/>
          <w:color w:val="000000"/>
          <w:sz w:val="30"/>
          <w:szCs w:val="30"/>
          <w:rtl/>
        </w:rPr>
        <w:t xml:space="preserve"> كه حسن از ابن عباس نقل كرده كه مدنيست و عدد آيات آن چهل و پنج است يا جماع جميع علما ابى ابن كعب از حضرت رسالت صلّى اللَّه عليه و آله روايت كرده كه قارى اينسوره سكرات موت بر او آسان بود و قبر بر وى تنگ نگردد و روزى بر او فراخ شود و در آخرت مغفور باشد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امام محمّد باقر عليه السّلام روايت كرده كه هر كه اينسوره را در فرايض و نوافل بخواند حق سبحانه روزى بر وى وسيع گرداند و در آخرت نامه اعمال را بدست راست او دهند و بآسانى حساب او نمايند و بدانكه چون حق سبحانه و تعالى اختتام سوره حجرات نمود بذكر ايمان و شرايط آن افتتاح اينسوره فرمود بذكر آنچه واجبست ايمان بآن آوردن از قرآن و معاد و ادله توحيد و غير آن و گفت‏</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ج‏9 / 241 / سورة الممتحنه ..... ص : 241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اين سوره را سورة الامتحان و سورة المودة نيز گويند و در مدينه نزول يافته و سيزده آيتست باجماع علما ابى بن كعب از رسول صلّى اللَّه عليه و آله و سلّم روايت كرده كه هر كه سورة الممتحنة بخواند در روز قيامت جميع مؤمنين و مؤمنات شفيع او باشند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على بن الحسين زين العابدين عليه السّلام روايت كند كه هر كه سورة الممتحنة در فرايض و نوافل بخواند حق سبحانه دل او را بايمان امتحان كند و چشم او را روشن و منور گرداند و هرگز درويشى و ديوانگى باو و اولاد او راه نيابد و بدانكه چون حق سبحانه در سورة الحشر بيان احوال كفار و منافقان نمود افتتاح اين سوره كرد بذكر تحريم موالات و ايجاب معادات ايشان و فرمود كه‏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ج‏10 / 45 / [سوره المزمل(73): آيات 1 تا 9] ..... ص : 43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قرائت او متصل و پياپى يكديگر نبود هم چنان كه شما ميكنيد بلكه اگر سامع خواستى عد حروف آن توانستى كرد، و زجاج گفته كه البيان لا يتم بأن تعجل فى القرآن انما يتم بأن تبين جميع الحروف و توفى حقها من الاشباع بيان تمام نمى‏شود به اينكه در قرآن شتاب زدگى كنى بلكه تماميت آن باين است كه روشن گردانى جميع حروف </w:t>
      </w:r>
      <w:r>
        <w:rPr>
          <w:rFonts w:cs="Traditional Arabic" w:hint="cs"/>
          <w:color w:val="000000"/>
          <w:sz w:val="30"/>
          <w:szCs w:val="30"/>
          <w:rtl/>
        </w:rPr>
        <w:lastRenderedPageBreak/>
        <w:t xml:space="preserve">آن را و تمام گردانى آنچه حق اداى آنست از اشباع،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كه به ابن عباس گفتم كه مرا در قرائت كلام اللَّه بسيار شتاب زدگى مى‏باشد گفت (لان أقرأ البقرة و ارتلها احب الى من أن اقرأ القرآن كله) اگر قرائت سورة البقره كنم و در آن مراعات ترتيل نمايم دوست‏تر است نزد من از خواندن همه قرآن بدون ترتيل.</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ج‏10 / 74 / [سوره المدثر(74): آيات 30 تا 39] ..... ص : 68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باشند بوسيله ايمان و عمل صالح هم چنان كه راهن تخليص رهن خود كند باداء حق مراد آنست كه حق سبحانه بجهت شرافت ايمان و ميمنت اعمال صالحه خطيئات ايشان را مغفور سازد و ايشان را ناجى و رستگار گرداند و نظير اينست آيه كريمه‏</w:t>
      </w:r>
      <w:r>
        <w:rPr>
          <w:rFonts w:cs="Traditional Arabic" w:hint="cs"/>
          <w:color w:val="006A0F"/>
          <w:sz w:val="30"/>
          <w:szCs w:val="30"/>
          <w:rtl/>
        </w:rPr>
        <w:t xml:space="preserve"> إِنَّ الْإِنْسانَ لَفِي خُسْرٍ إِلَّا الَّذِينَ آمَنُوا وَ عَمِلُوا الصَّالِحاتِ‏</w:t>
      </w:r>
      <w:r>
        <w:rPr>
          <w:rFonts w:cs="Traditional Arabic" w:hint="cs"/>
          <w:color w:val="000000"/>
          <w:sz w:val="30"/>
          <w:szCs w:val="30"/>
          <w:rtl/>
        </w:rPr>
        <w:t xml:space="preserve"> و از امير المؤمنين عليه السّلام مرويست كه مراد باصحاب اليمين در اينجا اطفال مؤمنان‏اند زيرا كه اعمال از ايشان صادر نشده باشد كه بآن مرتهن شوند. و ابن عباس رضى اللَّه عنه فرمود كه مراد ملائكه‏اند.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محمّد باقر صلوات اللَّه عليه و على آبائه و اولاده و السلام نقل كرده كه‏</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ج‏10 / 100 / [سوره الإنسان(76): آيات 1 تا 9] ..... ص : 93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اين آيات جاريست در حق هر مؤمنى كه بر مسكين و يتيم و اسير اطعام نمايد خالصا للَّه و تقربا الى اللَّه، و أبو المؤيد خوارزمى در مناقب خود اين كلمات را نقلكرده بر طريقى كه در روايت أول مذكور شد، و در صحيحين نيز مسطور است و اين روايات دالند بر آنكه اينسوره مدنى است نه مكى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نيز در تفسير خود آورده كه حدثنى حسن‏</w:t>
      </w:r>
    </w:p>
    <w:p w:rsidR="000C7811" w:rsidRDefault="000C7811" w:rsidP="000C7811">
      <w:pPr>
        <w:rPr>
          <w:rFonts w:cs="Traditional Arabic"/>
          <w:color w:val="552B2B"/>
          <w:sz w:val="30"/>
          <w:szCs w:val="30"/>
          <w:rtl/>
        </w:rPr>
      </w:pPr>
      <w:r>
        <w:rPr>
          <w:rFonts w:cs="Traditional Arabic" w:hint="cs"/>
          <w:color w:val="552B2B"/>
          <w:sz w:val="30"/>
          <w:szCs w:val="30"/>
          <w:rtl/>
        </w:rPr>
        <w:t>منهج الصادقين فى إلزام المخالفين / ج‏10 / 405 / [سوره الفلق(113): آيات 1 تا 5] ..... ص : 404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(2)-</w:t>
      </w:r>
      <w:r>
        <w:rPr>
          <w:rFonts w:cs="Traditional Arabic" w:hint="cs"/>
          <w:color w:val="006A0F"/>
          <w:sz w:val="30"/>
          <w:szCs w:val="30"/>
          <w:rtl/>
        </w:rPr>
        <w:t xml:space="preserve"> مِنْ شَرِّ ما خَلَقَ‏</w:t>
      </w:r>
      <w:r>
        <w:rPr>
          <w:rFonts w:cs="Traditional Arabic" w:hint="cs"/>
          <w:color w:val="000000"/>
          <w:sz w:val="30"/>
          <w:szCs w:val="30"/>
          <w:rtl/>
        </w:rPr>
        <w:t xml:space="preserve"> از بدى آنچه آفريده است از موذيات انس و جن و سباع و بهايم يعنى از بدى آن چيزى كه مكلفان ميكنند از معاصى و مآثم و اضرار بعضى ببعضى از ظلم و بغى و قتل و حرب و شتم و غير آن و از بدى آنچه غير مكلفان ميكنند مانند اكل و نهش و لذع و عض كه از سباع و حشرات و بهايم صادر ميشود و از بدى هدم و غرق و حرق و تردى و سميت نباتات و معادن و غير ذلك،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على بن ابراهيم نيز در تفسير خود آورده‏اند كه‏</w:t>
      </w:r>
      <w:r>
        <w:rPr>
          <w:rFonts w:cs="Traditional Arabic" w:hint="cs"/>
          <w:color w:val="006A0F"/>
          <w:sz w:val="30"/>
          <w:szCs w:val="30"/>
          <w:rtl/>
        </w:rPr>
        <w:t xml:space="preserve"> ما خَلَقَ‏</w:t>
      </w:r>
      <w:r>
        <w:rPr>
          <w:rFonts w:cs="Traditional Arabic" w:hint="cs"/>
          <w:color w:val="000000"/>
          <w:sz w:val="30"/>
          <w:szCs w:val="30"/>
          <w:rtl/>
        </w:rPr>
        <w:t xml:space="preserve"> عامست در جميع مخلوقاتى كه از ايشان ضرر باشد و تقدير اين است كه من شر الاشياء التي خلقها اللَّه تعالى مثل السباع و الهوام و الشياطين و تخصيص عالم خلق باستعاذه از آن بجهت انحصار شرّ است در آن، چه عالم امر محض خير است و اصلا بشايبه شريت مشوب نيست و شر عالم خلق اختياريست و طبيعى، اختيارى يا لازم است چون كفر و يا متعدى چون ظلم و طبيعى آن مانند احراق نار است و اهلاك سموم.</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ج‏1 / 99 / [سوره البقرة(2): آيه 177] ..... ص : 98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كه ايشان را بخرند و آزاد كنند</w:t>
      </w:r>
      <w:r>
        <w:rPr>
          <w:rFonts w:cs="Traditional Arabic" w:hint="cs"/>
          <w:color w:val="006A0F"/>
          <w:sz w:val="30"/>
          <w:szCs w:val="30"/>
          <w:rtl/>
        </w:rPr>
        <w:t xml:space="preserve"> وَ أَقامَ الصَّلاةَ</w:t>
      </w:r>
      <w:r>
        <w:rPr>
          <w:rFonts w:cs="Traditional Arabic" w:hint="cs"/>
          <w:color w:val="000000"/>
          <w:sz w:val="30"/>
          <w:szCs w:val="30"/>
          <w:rtl/>
        </w:rPr>
        <w:t xml:space="preserve"> و ديگر خداوند نيكوئى كسيست كه بپاى دارد نماز فريضه را</w:t>
      </w:r>
      <w:r>
        <w:rPr>
          <w:rFonts w:cs="Traditional Arabic" w:hint="cs"/>
          <w:color w:val="006A0F"/>
          <w:sz w:val="30"/>
          <w:szCs w:val="30"/>
          <w:rtl/>
        </w:rPr>
        <w:t xml:space="preserve"> وَ آتَى الزَّكاةَ</w:t>
      </w:r>
      <w:r>
        <w:rPr>
          <w:rFonts w:cs="Traditional Arabic" w:hint="cs"/>
          <w:color w:val="000000"/>
          <w:sz w:val="30"/>
          <w:szCs w:val="30"/>
          <w:rtl/>
        </w:rPr>
        <w:t xml:space="preserve"> و بدهد زكوة مقرر را</w:t>
      </w:r>
      <w:r>
        <w:rPr>
          <w:rFonts w:cs="Traditional Arabic" w:hint="cs"/>
          <w:color w:val="006A0F"/>
          <w:sz w:val="30"/>
          <w:szCs w:val="30"/>
          <w:rtl/>
        </w:rPr>
        <w:t xml:space="preserve"> وَ الْمُوفُونَ‏</w:t>
      </w:r>
      <w:r>
        <w:rPr>
          <w:rFonts w:cs="Traditional Arabic" w:hint="cs"/>
          <w:color w:val="000000"/>
          <w:sz w:val="30"/>
          <w:szCs w:val="30"/>
          <w:rtl/>
        </w:rPr>
        <w:t xml:space="preserve"> و نيز خداوند نيكوئى آنهااند كه وفا كنندگانند</w:t>
      </w:r>
      <w:r>
        <w:rPr>
          <w:rFonts w:cs="Traditional Arabic" w:hint="cs"/>
          <w:color w:val="006A0F"/>
          <w:sz w:val="30"/>
          <w:szCs w:val="30"/>
          <w:rtl/>
        </w:rPr>
        <w:t xml:space="preserve"> بِعَهْدِهِمْ‏</w:t>
      </w:r>
      <w:r>
        <w:rPr>
          <w:rFonts w:cs="Traditional Arabic" w:hint="cs"/>
          <w:color w:val="000000"/>
          <w:sz w:val="30"/>
          <w:szCs w:val="30"/>
          <w:rtl/>
        </w:rPr>
        <w:t xml:space="preserve"> بعهد خود</w:t>
      </w:r>
      <w:r>
        <w:rPr>
          <w:rFonts w:cs="Traditional Arabic" w:hint="cs"/>
          <w:color w:val="006A0F"/>
          <w:sz w:val="30"/>
          <w:szCs w:val="30"/>
          <w:rtl/>
        </w:rPr>
        <w:t xml:space="preserve"> إِذا عاهَدُوا</w:t>
      </w:r>
      <w:r>
        <w:rPr>
          <w:rFonts w:cs="Traditional Arabic" w:hint="cs"/>
          <w:color w:val="000000"/>
          <w:sz w:val="30"/>
          <w:szCs w:val="30"/>
          <w:rtl/>
        </w:rPr>
        <w:t xml:space="preserve"> چون عهد كنند و اين عهد يا با خلق است يا با خالق چون وفاى بنذر</w:t>
      </w:r>
      <w:r>
        <w:rPr>
          <w:rFonts w:cs="Traditional Arabic" w:hint="cs"/>
          <w:color w:val="006A0F"/>
          <w:sz w:val="30"/>
          <w:szCs w:val="30"/>
          <w:rtl/>
        </w:rPr>
        <w:t xml:space="preserve"> وَ الصَّابِرِينَ‏</w:t>
      </w:r>
      <w:r>
        <w:rPr>
          <w:rFonts w:cs="Traditional Arabic" w:hint="cs"/>
          <w:color w:val="000000"/>
          <w:sz w:val="30"/>
          <w:szCs w:val="30"/>
          <w:rtl/>
        </w:rPr>
        <w:t xml:space="preserve"> منسوب بر مدحست يعنى صبر كنندگان‏</w:t>
      </w:r>
      <w:r>
        <w:rPr>
          <w:rFonts w:cs="Traditional Arabic" w:hint="cs"/>
          <w:color w:val="006A0F"/>
          <w:sz w:val="30"/>
          <w:szCs w:val="30"/>
          <w:rtl/>
        </w:rPr>
        <w:t xml:space="preserve"> فِي الْبَأْساءِ</w:t>
      </w:r>
      <w:r>
        <w:rPr>
          <w:rFonts w:cs="Traditional Arabic" w:hint="cs"/>
          <w:color w:val="000000"/>
          <w:sz w:val="30"/>
          <w:szCs w:val="30"/>
          <w:rtl/>
        </w:rPr>
        <w:t xml:space="preserve"> در فقر و فاقة</w:t>
      </w:r>
      <w:r>
        <w:rPr>
          <w:rFonts w:cs="Traditional Arabic" w:hint="cs"/>
          <w:color w:val="006A0F"/>
          <w:sz w:val="30"/>
          <w:szCs w:val="30"/>
          <w:rtl/>
        </w:rPr>
        <w:t xml:space="preserve"> وَ الضَّرَّاءِ</w:t>
      </w:r>
      <w:r>
        <w:rPr>
          <w:rFonts w:cs="Traditional Arabic" w:hint="cs"/>
          <w:color w:val="000000"/>
          <w:sz w:val="30"/>
          <w:szCs w:val="30"/>
          <w:rtl/>
        </w:rPr>
        <w:t xml:space="preserve"> و در رنج و سختى و بيمارى‏</w:t>
      </w:r>
      <w:r>
        <w:rPr>
          <w:rFonts w:cs="Traditional Arabic" w:hint="cs"/>
          <w:color w:val="006A0F"/>
          <w:sz w:val="30"/>
          <w:szCs w:val="30"/>
          <w:rtl/>
        </w:rPr>
        <w:t xml:space="preserve"> وَ حِينَ الْبَأْسِ‏</w:t>
      </w:r>
      <w:r>
        <w:rPr>
          <w:rFonts w:cs="Traditional Arabic" w:hint="cs"/>
          <w:color w:val="000000"/>
          <w:sz w:val="30"/>
          <w:szCs w:val="30"/>
          <w:rtl/>
        </w:rPr>
        <w:t xml:space="preserve"> و در هنگام جهاد يعنى كارزار و مقاتله با اهل كفر و عناد- از زهرى روايت است كه بأساء در اموالست مانند فقر و ضراء در نفس چون مرض‏</w:t>
      </w:r>
      <w:r>
        <w:rPr>
          <w:rFonts w:cs="Traditional Arabic" w:hint="cs"/>
          <w:color w:val="006A0F"/>
          <w:sz w:val="30"/>
          <w:szCs w:val="30"/>
          <w:rtl/>
        </w:rPr>
        <w:t xml:space="preserve"> أُولئِكَ‏</w:t>
      </w:r>
      <w:r>
        <w:rPr>
          <w:rFonts w:cs="Traditional Arabic" w:hint="cs"/>
          <w:color w:val="000000"/>
          <w:sz w:val="30"/>
          <w:szCs w:val="30"/>
          <w:rtl/>
        </w:rPr>
        <w:t xml:space="preserve"> آنگروه كه اين صفات دارند</w:t>
      </w:r>
      <w:r>
        <w:rPr>
          <w:rFonts w:cs="Traditional Arabic" w:hint="cs"/>
          <w:color w:val="006A0F"/>
          <w:sz w:val="30"/>
          <w:szCs w:val="30"/>
          <w:rtl/>
        </w:rPr>
        <w:t xml:space="preserve"> الَّذِينَ‏</w:t>
      </w:r>
      <w:r>
        <w:rPr>
          <w:rFonts w:cs="Traditional Arabic" w:hint="cs"/>
          <w:color w:val="000000"/>
          <w:sz w:val="30"/>
          <w:szCs w:val="30"/>
          <w:rtl/>
        </w:rPr>
        <w:t xml:space="preserve"> آنانند كه بتحقيق‏</w:t>
      </w:r>
      <w:r>
        <w:rPr>
          <w:rFonts w:cs="Traditional Arabic" w:hint="cs"/>
          <w:color w:val="006A0F"/>
          <w:sz w:val="30"/>
          <w:szCs w:val="30"/>
          <w:rtl/>
        </w:rPr>
        <w:t xml:space="preserve"> صَدَقُوا</w:t>
      </w:r>
      <w:r>
        <w:rPr>
          <w:rFonts w:cs="Traditional Arabic" w:hint="cs"/>
          <w:color w:val="000000"/>
          <w:sz w:val="30"/>
          <w:szCs w:val="30"/>
          <w:rtl/>
        </w:rPr>
        <w:t xml:space="preserve"> راست كنند در دين و پيروى حق و طلب خير</w:t>
      </w:r>
      <w:r>
        <w:rPr>
          <w:rFonts w:cs="Traditional Arabic" w:hint="cs"/>
          <w:color w:val="006A0F"/>
          <w:sz w:val="30"/>
          <w:szCs w:val="30"/>
          <w:rtl/>
        </w:rPr>
        <w:t xml:space="preserve"> وَ أُولئِكَ‏</w:t>
      </w:r>
      <w:r>
        <w:rPr>
          <w:rFonts w:cs="Traditional Arabic" w:hint="cs"/>
          <w:color w:val="000000"/>
          <w:sz w:val="30"/>
          <w:szCs w:val="30"/>
          <w:rtl/>
        </w:rPr>
        <w:t xml:space="preserve"> و آن گروه‏</w:t>
      </w:r>
      <w:r>
        <w:rPr>
          <w:rFonts w:cs="Traditional Arabic" w:hint="cs"/>
          <w:color w:val="006A0F"/>
          <w:sz w:val="30"/>
          <w:szCs w:val="30"/>
          <w:rtl/>
        </w:rPr>
        <w:t xml:space="preserve"> هُمُ الْمُتَّقُونَ‏</w:t>
      </w:r>
      <w:r>
        <w:rPr>
          <w:rFonts w:cs="Traditional Arabic" w:hint="cs"/>
          <w:color w:val="000000"/>
          <w:sz w:val="30"/>
          <w:szCs w:val="30"/>
          <w:rtl/>
        </w:rPr>
        <w:t xml:space="preserve"> ايشانند پرهيز كاران از كفر و غير آن از ناشايست‏ها اين آيه متضمن جميع كمالات انسانيه است و هر كه اين صفت‏ها دارد انسان كاملست چنانكه حضرت رسالت صلّى اللّه عليه و آله فرمود كه «من عمل بهذه الاية فقد استكمل الايمان» يعنى هر كه عمل باين آيه كند در ايمان كامل باشد و ببايد دانست كه تصدق بر گروه مذكوره موجب ثواب جميل و اجر جليل است اما بر ذوى القربى موجب </w:t>
      </w:r>
      <w:r>
        <w:rPr>
          <w:rFonts w:cs="Traditional Arabic" w:hint="cs"/>
          <w:color w:val="000000"/>
          <w:sz w:val="30"/>
          <w:szCs w:val="30"/>
          <w:rtl/>
        </w:rPr>
        <w:lastRenderedPageBreak/>
        <w:t xml:space="preserve">ضعف اجر است يكى مزد قرابت و ديگرى مزد صدقه و از على بن الحسين عليه السّلام مرويست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را گفت كه ميخواهيكه بر خوشحالى تمام تو را بميرانند و همه گناه تو را بيامرزند بايد كه نيكوئى كنى و صدقه سر نمائى و صله رحم كنى كه اين صفت عمر را زياده كند و درويشى ببرد و هفتاد نوع مردن بد از صاحب دفع كند پس صدقه باقارب موجب اجر دنيا و ثواب عقبا است و لهذا از حضرت رسالت صلّى اللّه عليه و آله و سلّم مرويست كه بهترين صدقه صدقه كسيست كه بر ذى رحم خود دهد و از حضرت رسالت صلّى اللّه عليه و آله و سلّم روايتست كه هر كه يتيمى را بر خود گيرد بطعام و شراب تا آنكه يتيم ازو مستغنى شود حق تعالى بهشت را برو واجب گرداند و نيز فرمود كه بهترين خانهاى شما خانه‏ايست كه در او يتيمى باشد كه باو نيكى كنيد و رعايت احوال او نمائيد بانواع شفقت و مرحمت و بدترين خانها خانه‏ايست كه در آن يتيمى باشد و بدى باو رسانيد اما مساكين در خبر صحيح آمده رسول صلّى اللّه عليه و آله و سلّم دعا فرمود كه بار خدايا مرا با مسكينان همنشين كن در دنيا و آخرت يكى از زوجات آن سرور گفت يا رسول اللّه چرا ايندعا ميكنى فرمود براى آنكه ايشان پيش از توانگران بچهل سال ببهشت روند بعد از آن فرمود زنهار با مساكين دوستى كنيد و تصدق نمائيد ايشانرا اگر به نيم خرما باشد و زجر مكنيد و نوميد منمائيد تا حق تعالى شما را برحمت خود نزديك گرداند</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ج‏1 / 223 / [سوره آل‏عمران(3): آيه 97] ..... ص : 223</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فِيهِ آياتٌ بَيِّناتٌ‏</w:t>
      </w:r>
      <w:r>
        <w:rPr>
          <w:rFonts w:cs="Traditional Arabic" w:hint="cs"/>
          <w:color w:val="000000"/>
          <w:sz w:val="30"/>
          <w:szCs w:val="30"/>
          <w:rtl/>
        </w:rPr>
        <w:t xml:space="preserve"> در آن خانه مبارك نشانهاى روشن است و شرف و بزرگوارى آن و از آن جمله هرگز هيچ مرغى بر بالاى آن نه پريده بلكه چون نزديك آن رسيده بر ميگردند و بطرف ديگر متوجه ميشوند و در حرم آن جانوران درنده بهيچ حيوان ضرر نميرسانند و هر كه قصد آن كرده هلاك گشته مانند اصحاب فيل و غير آن از كفار و مرغان وحشى در آنجا از مردمان نمى‏رمند و بيماران بشرف صحت ميرسند و حاجيان فقير غنى ميگردند و فراخ روزى ميگردند و هيچ مرغى در مسجد الحرام سرگين نمى‏اندازد و هر كه نظر در آنجا كند و ديده‏اش اشكبار گردد و هر روز هفتاد هزار فرشته در آن داخل ميشوند تا روز قيامت كه هيچكدام بار ديگر بآن رجوع نميكنند و اولياء اللّه هر شب در حوالى آنخانه حاضر گردند و جنيان طواف آن كنند و بعضى ديگر از نشانهاى عجيبه‏</w:t>
      </w:r>
      <w:r>
        <w:rPr>
          <w:rFonts w:cs="Traditional Arabic" w:hint="cs"/>
          <w:color w:val="006A0F"/>
          <w:sz w:val="30"/>
          <w:szCs w:val="30"/>
          <w:rtl/>
        </w:rPr>
        <w:t xml:space="preserve"> مَقامُ إِبْراهِيمَ‏</w:t>
      </w:r>
      <w:r>
        <w:rPr>
          <w:rFonts w:cs="Traditional Arabic" w:hint="cs"/>
          <w:color w:val="000000"/>
          <w:sz w:val="30"/>
          <w:szCs w:val="30"/>
          <w:rtl/>
        </w:rPr>
        <w:t xml:space="preserve"> موضع ايستادن ابراهيم است و آن سنگى استكه اثر قدم آنحضرت بر آنست و اين آيه مشتمل بر سه آيه است اول فرو رفتن قدم ابراهيم عليه السّلام بر آن سنگ تا كعبين دوم باقى ماندن آن اثر در مدتهاى طويل سوم محفوظ بودن آن سنگ از دشمنان در چندين هزار سال و اين اثر قدم آنحضرت در آن سنگ در وقتى بود كه پايهاى كعبه بلند ساخته سنگى در زير قدم خود نهاد تا بر بالاى آن پايها استوار كرده ديوارهاى آنرا بلندتر گرداند هر دو قدم او در آن سنگ فرو رفت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على بن الحسين زين العابدين عليه السّلام فرمود اى حمزه بدانكه بهترين بقعه در عالم ميان ركن يمانى است و مقام ابراهيم اگر مردى عمر يابد مقدار عمر نوح كه هزار سالست كم پنجاه سال و در آن مدت در روز روزه باشد و همه شب ايستاده در آن مكان شريف بعبادت مشغول باشد و بعد از آن وفات كند بى‏محبت ما هيچ نفع بدو ندهند و بدوزخ رود</w:t>
      </w:r>
      <w:r>
        <w:rPr>
          <w:rFonts w:cs="Traditional Arabic" w:hint="cs"/>
          <w:color w:val="006A0F"/>
          <w:sz w:val="30"/>
          <w:szCs w:val="30"/>
          <w:rtl/>
        </w:rPr>
        <w:t xml:space="preserve"> وَ مَنْ دَخَلَهُ‏</w:t>
      </w:r>
      <w:r>
        <w:rPr>
          <w:rFonts w:cs="Traditional Arabic" w:hint="cs"/>
          <w:color w:val="000000"/>
          <w:sz w:val="30"/>
          <w:szCs w:val="30"/>
          <w:rtl/>
        </w:rPr>
        <w:t xml:space="preserve"> و علامت ديگر آنست كه هر كه در آيد بدان خانه‏</w:t>
      </w:r>
      <w:r>
        <w:rPr>
          <w:rFonts w:cs="Traditional Arabic" w:hint="cs"/>
          <w:color w:val="006A0F"/>
          <w:sz w:val="30"/>
          <w:szCs w:val="30"/>
          <w:rtl/>
        </w:rPr>
        <w:t xml:space="preserve"> كانَ آمِناً</w:t>
      </w:r>
      <w:r>
        <w:rPr>
          <w:rFonts w:cs="Traditional Arabic" w:hint="cs"/>
          <w:color w:val="000000"/>
          <w:sz w:val="30"/>
          <w:szCs w:val="30"/>
          <w:rtl/>
        </w:rPr>
        <w:t xml:space="preserve"> باشد ايمن از قتل و غارت يعنى هر گناه كاريكه پناه بآنخانه آورد بلكه بزمين حرم حرام باشد كه دست تعرض بدو دراز كنند تا آنجا باشد و گفته‏اند معنى آنستكه هر كه داخل حرم شود بجهت اداء حج و عمره ايمن شود از عقوبت گناهان كه قبل از حج كرده بلكه مغفور شود از جميع معاصى و از ابو جعفر عليه السّلام نقلست كه هر كه درآيد در حالتى كه عارف باشد يعنى اعتقاد داشته باشد بهمه آنچه حق تعالى‏</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ج‏1 / 330 / [سوره النساء(4): آيه 95] ..... ص : 330</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در وقت رفتن بغزاى تبوك جمعى تخلف كردند مانند كعب ابن مالك از بنى سلمه و مراره بن ربيع و هلال بن اميه و عبد اللّه مكتوم بجهت كورى زبان باعتذار گشوده گفت يا رسول اللّه من نابيناام و بجهت آن از دولت مقاتله با اعدا محرومم حق تعالى اين آيه در باره ايشان نازل ساخت‏</w:t>
      </w:r>
      <w:r>
        <w:rPr>
          <w:rFonts w:cs="Traditional Arabic" w:hint="cs"/>
          <w:color w:val="006A0F"/>
          <w:sz w:val="30"/>
          <w:szCs w:val="30"/>
          <w:rtl/>
        </w:rPr>
        <w:t xml:space="preserve"> لا يَسْتَوِي الْقاعِدُونَ مِنَ الْمُؤْمِنِينَ‏</w:t>
      </w:r>
      <w:r>
        <w:rPr>
          <w:rFonts w:cs="Traditional Arabic" w:hint="cs"/>
          <w:color w:val="000000"/>
          <w:sz w:val="30"/>
          <w:szCs w:val="30"/>
          <w:rtl/>
        </w:rPr>
        <w:t xml:space="preserve"> برابر نيستند نشستندگان در خانهاى خود از مؤمنان‏</w:t>
      </w:r>
      <w:r>
        <w:rPr>
          <w:rFonts w:cs="Traditional Arabic" w:hint="cs"/>
          <w:color w:val="006A0F"/>
          <w:sz w:val="30"/>
          <w:szCs w:val="30"/>
          <w:rtl/>
        </w:rPr>
        <w:t xml:space="preserve"> غَيْرُ أُولِي الضَّرَرِ</w:t>
      </w:r>
      <w:r>
        <w:rPr>
          <w:rFonts w:cs="Traditional Arabic" w:hint="cs"/>
          <w:color w:val="000000"/>
          <w:sz w:val="30"/>
          <w:szCs w:val="30"/>
          <w:rtl/>
        </w:rPr>
        <w:t xml:space="preserve"> كه نباشند خداوند </w:t>
      </w:r>
      <w:r>
        <w:rPr>
          <w:rFonts w:cs="Traditional Arabic" w:hint="cs"/>
          <w:color w:val="000000"/>
          <w:sz w:val="30"/>
          <w:szCs w:val="30"/>
          <w:rtl/>
        </w:rPr>
        <w:lastRenderedPageBreak/>
        <w:t>بيمارى و عجز</w:t>
      </w:r>
      <w:r>
        <w:rPr>
          <w:rFonts w:cs="Traditional Arabic" w:hint="cs"/>
          <w:color w:val="006A0F"/>
          <w:sz w:val="30"/>
          <w:szCs w:val="30"/>
          <w:rtl/>
        </w:rPr>
        <w:t xml:space="preserve"> وَ الْمُجاهِدُونَ فِي سَبِيلِ اللَّهِ بِأَمْوالِهِمْ‏</w:t>
      </w:r>
      <w:r>
        <w:rPr>
          <w:rFonts w:cs="Traditional Arabic" w:hint="cs"/>
          <w:color w:val="000000"/>
          <w:sz w:val="30"/>
          <w:szCs w:val="30"/>
          <w:rtl/>
        </w:rPr>
        <w:t xml:space="preserve"> و جهادكنندگان در راه خداى تعالى بمالهاى خود كه تهيه اسباب قتال و تجهيز مقاتلان ميكنند</w:t>
      </w:r>
      <w:r>
        <w:rPr>
          <w:rFonts w:cs="Traditional Arabic" w:hint="cs"/>
          <w:color w:val="006A0F"/>
          <w:sz w:val="30"/>
          <w:szCs w:val="30"/>
          <w:rtl/>
        </w:rPr>
        <w:t xml:space="preserve"> وَ أَنْفُسِهِمْ‏</w:t>
      </w:r>
      <w:r>
        <w:rPr>
          <w:rFonts w:cs="Traditional Arabic" w:hint="cs"/>
          <w:color w:val="000000"/>
          <w:sz w:val="30"/>
          <w:szCs w:val="30"/>
          <w:rtl/>
        </w:rPr>
        <w:t xml:space="preserve"> و بنفسهاى خود كه در معركه قتال مى‏آورند و چگونه برابر تواند بود كسى كه راحت تن‏پرورى كند با آنكه در معركه جهاد جان بازى نمايد</w:t>
      </w:r>
      <w:r>
        <w:rPr>
          <w:rFonts w:cs="Traditional Arabic" w:hint="cs"/>
          <w:color w:val="006A0F"/>
          <w:sz w:val="30"/>
          <w:szCs w:val="30"/>
          <w:rtl/>
        </w:rPr>
        <w:t xml:space="preserve"> فَضَّلَ اللَّهُ الْمُجاهِدِينَ بِأَمْوالِهِمْ وَ أَنْفُسِهِمْ‏</w:t>
      </w:r>
      <w:r>
        <w:rPr>
          <w:rFonts w:cs="Traditional Arabic" w:hint="cs"/>
          <w:color w:val="000000"/>
          <w:sz w:val="30"/>
          <w:szCs w:val="30"/>
          <w:rtl/>
        </w:rPr>
        <w:t xml:space="preserve"> تفضيل داد خداى تعالى جهاد كنندگان را بمالها و نفسهاى خود</w:t>
      </w:r>
      <w:r>
        <w:rPr>
          <w:rFonts w:cs="Traditional Arabic" w:hint="cs"/>
          <w:color w:val="006A0F"/>
          <w:sz w:val="30"/>
          <w:szCs w:val="30"/>
          <w:rtl/>
        </w:rPr>
        <w:t xml:space="preserve"> عَلَى الْقاعِدِينَ‏</w:t>
      </w:r>
      <w:r>
        <w:rPr>
          <w:rFonts w:cs="Traditional Arabic" w:hint="cs"/>
          <w:color w:val="000000"/>
          <w:sz w:val="30"/>
          <w:szCs w:val="30"/>
          <w:rtl/>
        </w:rPr>
        <w:t xml:space="preserve"> بر نشستگان از جهاد</w:t>
      </w:r>
      <w:r>
        <w:rPr>
          <w:rFonts w:cs="Traditional Arabic" w:hint="cs"/>
          <w:color w:val="006A0F"/>
          <w:sz w:val="30"/>
          <w:szCs w:val="30"/>
          <w:rtl/>
        </w:rPr>
        <w:t xml:space="preserve"> دَرَجَةً</w:t>
      </w:r>
      <w:r>
        <w:rPr>
          <w:rFonts w:cs="Traditional Arabic" w:hint="cs"/>
          <w:color w:val="000000"/>
          <w:sz w:val="30"/>
          <w:szCs w:val="30"/>
          <w:rtl/>
        </w:rPr>
        <w:t xml:space="preserve"> پايه كه آن غنيمت و ظفر و نام نيكوست‏</w:t>
      </w:r>
      <w:r>
        <w:rPr>
          <w:rFonts w:cs="Traditional Arabic" w:hint="cs"/>
          <w:color w:val="006A0F"/>
          <w:sz w:val="30"/>
          <w:szCs w:val="30"/>
          <w:rtl/>
        </w:rPr>
        <w:t xml:space="preserve"> وَ كُلًّا</w:t>
      </w:r>
      <w:r>
        <w:rPr>
          <w:rFonts w:cs="Traditional Arabic" w:hint="cs"/>
          <w:color w:val="000000"/>
          <w:sz w:val="30"/>
          <w:szCs w:val="30"/>
          <w:rtl/>
        </w:rPr>
        <w:t xml:space="preserve"> و همه را از نشستگان كه ميل جهاد دارند و نميتوانند و مجاهدان كه مباشر جهاد شده‏اند</w:t>
      </w:r>
      <w:r>
        <w:rPr>
          <w:rFonts w:cs="Traditional Arabic" w:hint="cs"/>
          <w:color w:val="006A0F"/>
          <w:sz w:val="30"/>
          <w:szCs w:val="30"/>
          <w:rtl/>
        </w:rPr>
        <w:t xml:space="preserve"> وَعَدَ اللَّهُ الْحُسْنى‏</w:t>
      </w:r>
      <w:r>
        <w:rPr>
          <w:rFonts w:cs="Traditional Arabic" w:hint="cs"/>
          <w:color w:val="000000"/>
          <w:sz w:val="30"/>
          <w:szCs w:val="30"/>
          <w:rtl/>
        </w:rPr>
        <w:t xml:space="preserve"> وعده كرده است خدا پاداش نيكو كه بهشت است كه بجهت حسن عقيده و خلوص نيت اما زيادتى درجات و تفاوت مراتب زيادتى عمل خواهد بود</w:t>
      </w:r>
      <w:r>
        <w:rPr>
          <w:rFonts w:cs="Traditional Arabic" w:hint="cs"/>
          <w:color w:val="006A0F"/>
          <w:sz w:val="30"/>
          <w:szCs w:val="30"/>
          <w:rtl/>
        </w:rPr>
        <w:t xml:space="preserve"> وَ فَضَّلَ اللَّهُ الْمُجاهِدِينَ عَلَى الْقاعِدِينَ‏</w:t>
      </w:r>
      <w:r>
        <w:rPr>
          <w:rFonts w:cs="Traditional Arabic" w:hint="cs"/>
          <w:color w:val="000000"/>
          <w:sz w:val="30"/>
          <w:szCs w:val="30"/>
          <w:rtl/>
        </w:rPr>
        <w:t xml:space="preserve"> و تفضيل داد خداى تعالى مجاهدان را بر نشستگان بى‏عذر يا با عذر يا مطلق مجاهدان‏</w:t>
      </w:r>
      <w:r>
        <w:rPr>
          <w:rFonts w:cs="Traditional Arabic" w:hint="cs"/>
          <w:color w:val="006A0F"/>
          <w:sz w:val="30"/>
          <w:szCs w:val="30"/>
          <w:rtl/>
        </w:rPr>
        <w:t xml:space="preserve"> أَجْراً عَظِيماً</w:t>
      </w:r>
      <w:r>
        <w:rPr>
          <w:rFonts w:cs="Traditional Arabic" w:hint="cs"/>
          <w:color w:val="000000"/>
          <w:sz w:val="30"/>
          <w:szCs w:val="30"/>
          <w:rtl/>
        </w:rPr>
        <w:t xml:space="preserve"> مزدى بزرك‏</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ج‏1 / 340 / [سوره النساء(4): آيه 117] ..... ص : 340</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إِنْ يَدْعُونَ مِنْ دُونِهِ‏</w:t>
      </w:r>
      <w:r>
        <w:rPr>
          <w:rFonts w:cs="Traditional Arabic" w:hint="cs"/>
          <w:color w:val="000000"/>
          <w:sz w:val="30"/>
          <w:szCs w:val="30"/>
          <w:rtl/>
        </w:rPr>
        <w:t xml:space="preserve"> نمى‏پرستند مشركان بدون خداى تعالى‏</w:t>
      </w:r>
      <w:r>
        <w:rPr>
          <w:rFonts w:cs="Traditional Arabic" w:hint="cs"/>
          <w:color w:val="006A0F"/>
          <w:sz w:val="30"/>
          <w:szCs w:val="30"/>
          <w:rtl/>
        </w:rPr>
        <w:t xml:space="preserve"> إِلَّا إِناثاً</w:t>
      </w:r>
      <w:r>
        <w:rPr>
          <w:rFonts w:cs="Traditional Arabic" w:hint="cs"/>
          <w:color w:val="000000"/>
          <w:sz w:val="30"/>
          <w:szCs w:val="30"/>
          <w:rtl/>
        </w:rPr>
        <w:t xml:space="preserve"> مگر بتانرا كه ماده گانند بواسطه تانيث اسماى ايشان چون لات و عزى و منات و غير آن و بجهت اينكه هر قبيله را بتى بود كه آنرا ميپرستيدند و آنرا انثى بن فلان مى‏ناميدند و يا بجهت عدم عقل ايشان را اناث گفته كه در نهايت نقص عقلند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در ميانه هر بتى از بتان شيطانه از اناث شياطين بوده كه خود را بخدمت كاران مينمودند و با ايشان تكلم ميكردند و باين اعتبار بتان را اناث ميگفتند و لهذا ميفرمايد كه‏</w:t>
      </w:r>
      <w:r>
        <w:rPr>
          <w:rFonts w:cs="Traditional Arabic" w:hint="cs"/>
          <w:color w:val="006A0F"/>
          <w:sz w:val="30"/>
          <w:szCs w:val="30"/>
          <w:rtl/>
        </w:rPr>
        <w:t xml:space="preserve"> وَ إِنْ يَدْعُونَ‏</w:t>
      </w:r>
      <w:r>
        <w:rPr>
          <w:rFonts w:cs="Traditional Arabic" w:hint="cs"/>
          <w:color w:val="000000"/>
          <w:sz w:val="30"/>
          <w:szCs w:val="30"/>
          <w:rtl/>
        </w:rPr>
        <w:t xml:space="preserve"> و نميرسند بحقيقت آنرا كه ميخوانند</w:t>
      </w:r>
      <w:r>
        <w:rPr>
          <w:rFonts w:cs="Traditional Arabic" w:hint="cs"/>
          <w:color w:val="006A0F"/>
          <w:sz w:val="30"/>
          <w:szCs w:val="30"/>
          <w:rtl/>
        </w:rPr>
        <w:t xml:space="preserve"> إِلَّا شَيْطاناً مَرِيداً</w:t>
      </w:r>
      <w:r>
        <w:rPr>
          <w:rFonts w:cs="Traditional Arabic" w:hint="cs"/>
          <w:color w:val="000000"/>
          <w:sz w:val="30"/>
          <w:szCs w:val="30"/>
          <w:rtl/>
        </w:rPr>
        <w:t xml:space="preserve"> مگر ديو سرگشته در ضلالت و بيرون رفته از فرمان بردارى حضرت عزت‏</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ج‏1 / 364 / سورة المائدة ..... ص : 364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مأة و ثلث و عشرون آية و هى مدنية اين سوره مدنى است مگر يك آيه «</w:t>
      </w:r>
      <w:r>
        <w:rPr>
          <w:rFonts w:cs="Traditional Arabic" w:hint="cs"/>
          <w:color w:val="006A0F"/>
          <w:sz w:val="30"/>
          <w:szCs w:val="30"/>
          <w:rtl/>
        </w:rPr>
        <w:t>الْيَوْمَ أَكْمَلْتُ لَكُمْ دِينَكُمْ‏</w:t>
      </w:r>
      <w:r>
        <w:rPr>
          <w:rFonts w:cs="Traditional Arabic" w:hint="cs"/>
          <w:color w:val="000000"/>
          <w:sz w:val="30"/>
          <w:szCs w:val="30"/>
          <w:rtl/>
        </w:rPr>
        <w:t xml:space="preserve"> الى آخر» كلماتش دو هزار و هشتصد و چهار كلمه است و حروفش يازده هزار و نهصد و سى و سه حرفست ابى بن كعب از سيد عالم صلّى اللّه عليه و آله و سلّم روايت كرده كه هر كه سوره مائده بخواند حق تعالى او را بعدد هر يهود و نصرانى كه در دنيا نفس كشيده ده حسنه بنويسد و ده سيئه محو كند و ده درجه رفع نمايد و عياشى باسناد خود از عيسى بن عبد اللّه روايت كرده كه او گفت از پدر خود شنيدم كه ميگفت پدرم از حضرت امير المؤمنين على عليه السّلام روايت كرد كه آن حضرت فرمود كه آيات و سوره قرآن بعضى ناسخ بعضى ديگر است و آخر سوره كه بر حضرت رسول صلّى اللّه عليه و آله و سلّم نازلشد سوره مائده بود و آن ناسخ ماقبل خود است و هيچ آيتى ناسخ آن نيست و نزول آن در وقتى بود كه آن حضرت بر ناقه عضوا سوار بود در آن حال وحى آن حضرت را تمثيل ساخت بحيثيتى كه ناقه از رفتار باز ايستاد و نزديك بآن رسيد كه شكم او بر زمين رسد از غايت گرانى آن حضرت پس بيهوش شد و دست مبارك خود را بر دوش وهب بن منبه جحمى نهاد و بعد از زمانى سر برداشت و اين سوره بر ما خواند و آنچه در اينسوره بود بآن عمل فرمود و ما را نيز بآن امر فرمود و نيز عياشى باسناد خود از ابى جابر نقل كرده كه ابى جعفر محمد بن على صلوات اللّه عليه فرموده كه هر كه سوره مائده تلاوت كند در هر روز پنجشنبه ايمان او بظلم و شرك آلوده نگردد و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او گفت كه من از ابو عبد اللّه جعفر الصادق عليه السّلام شنيدم كه فرمود جبرئيل با هفتاد هزار فرشته سوره مائده را نزد حضرت رسالت صلّى اللّه عليه و آله و سلّم آورده و حضرت در خطبة الوداع فرمود كه سوره مائده آخرين سوره ايست از قرآن كه نازلشده حلال آنرا حلال دانيد و حرامش را حرام شماريد.</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ج‏2 / 35 / [سوره الأنعام(6): آيه 20] ..... ص : 35</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الَّذِينَ آتَيْناهُمُ الْكِتابَ‏</w:t>
      </w:r>
      <w:r>
        <w:rPr>
          <w:rFonts w:cs="Traditional Arabic" w:hint="cs"/>
          <w:color w:val="000000"/>
          <w:sz w:val="30"/>
          <w:szCs w:val="30"/>
          <w:rtl/>
        </w:rPr>
        <w:t xml:space="preserve"> آنانكه داده‏ايم ايشان را كتاب يعنى تورية و انجيل‏</w:t>
      </w:r>
      <w:r>
        <w:rPr>
          <w:rFonts w:cs="Traditional Arabic" w:hint="cs"/>
          <w:color w:val="006A0F"/>
          <w:sz w:val="30"/>
          <w:szCs w:val="30"/>
          <w:rtl/>
        </w:rPr>
        <w:t xml:space="preserve"> يَعْرِفُونَهُ‏</w:t>
      </w:r>
      <w:r>
        <w:rPr>
          <w:rFonts w:cs="Traditional Arabic" w:hint="cs"/>
          <w:color w:val="000000"/>
          <w:sz w:val="30"/>
          <w:szCs w:val="30"/>
          <w:rtl/>
        </w:rPr>
        <w:t xml:space="preserve"> ميشناسند رسول خداى را بصفاتى كه در تورية و انجيل مذكور است‏</w:t>
      </w:r>
      <w:r>
        <w:rPr>
          <w:rFonts w:cs="Traditional Arabic" w:hint="cs"/>
          <w:color w:val="006A0F"/>
          <w:sz w:val="30"/>
          <w:szCs w:val="30"/>
          <w:rtl/>
        </w:rPr>
        <w:t xml:space="preserve"> كَما يَعْرِفُونَ أَبْناءَهُمُ‏</w:t>
      </w:r>
      <w:r>
        <w:rPr>
          <w:rFonts w:cs="Traditional Arabic" w:hint="cs"/>
          <w:color w:val="000000"/>
          <w:sz w:val="30"/>
          <w:szCs w:val="30"/>
          <w:rtl/>
        </w:rPr>
        <w:t xml:space="preserve"> همچنانكه ميشناسند پسران خود را نسب ايشان-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چون حضرت رسالت صلّى اللّه عليه و آله و سلّم بمدينه آمد عمر از عبد اللّه سلام پرسيد كه معرفت شما مر حضرت پيغمبر را كه خدا او را خبر ميدهد كه همچون معرفت شماست بفرزندان بر چه </w:t>
      </w:r>
      <w:r>
        <w:rPr>
          <w:rFonts w:cs="Traditional Arabic" w:hint="cs"/>
          <w:color w:val="000000"/>
          <w:sz w:val="30"/>
          <w:szCs w:val="30"/>
          <w:rtl/>
        </w:rPr>
        <w:lastRenderedPageBreak/>
        <w:t>وجه ميتوان بود گفت من برسالت پيغمبر صلّى اللّه عليه و آله و سلّم متيقن ترم از آنكه بصحت نسب پسر خود چه اينرا</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ج‏2 / 350 / [سوره هود(11): آيه 114] ..... ص : 350</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أَقِمِ الصَّلاةَ طَرَفَيِ النَّهارِ</w:t>
      </w:r>
      <w:r>
        <w:rPr>
          <w:rFonts w:cs="Traditional Arabic" w:hint="cs"/>
          <w:color w:val="000000"/>
          <w:sz w:val="30"/>
          <w:szCs w:val="30"/>
          <w:rtl/>
        </w:rPr>
        <w:t xml:space="preserve"> و بپاى دار نماز با شرايط و اركان در دو طرف روز</w:t>
      </w:r>
      <w:r>
        <w:rPr>
          <w:rFonts w:cs="Traditional Arabic" w:hint="cs"/>
          <w:color w:val="006A0F"/>
          <w:sz w:val="30"/>
          <w:szCs w:val="30"/>
          <w:rtl/>
        </w:rPr>
        <w:t xml:space="preserve"> وَ زُلَفاً مِنَ اللَّيْلِ‏</w:t>
      </w:r>
      <w:r>
        <w:rPr>
          <w:rFonts w:cs="Traditional Arabic" w:hint="cs"/>
          <w:color w:val="000000"/>
          <w:sz w:val="30"/>
          <w:szCs w:val="30"/>
          <w:rtl/>
        </w:rPr>
        <w:t xml:space="preserve"> و ساعتها از شب كه قريب بنهار است مراد بنماز در طرف اعلى نماز صبح است و نماز در طرف اسفل ظهر و عصر و نماز زلف ليل مغرب و عشا و ابن عباس فرموده كه مراد بطرف النهار وقت صلاة فجر است و مغرب و زلفا من الليل عشا آورده‏اند كه أبو البشر انصارى روزى خرما ميفروخت زنى صاحب جمال را كه بخرما خريدن آمده بود گفت خرمائى خوب‏تر در خانه دارم همراه من بيا تا آن را بتو دهم چون زن بخانه درآمد أبو البشر او را در بر گرفت و او را ببوسيد زن گفت از خدا بترس او في الحال پشيمانشده بمجلس حضرت رسالت آمد گريان بموقف عرض رسانيد كه يا رسول اللّه چه ميفرمائى در حق مردى كه زن بيگانه بخانه خود آورد و بغير جماع ميل ايشان از ملابسه و قبله واقع شود حضرت هيچ جواب نداد و منتظر وحى ميبود تا وقت نماز ديگر درآمد رسولخدا نماز عصر بگذارد جبرئيل امين آمد و اين آيه آورد</w:t>
      </w:r>
      <w:r>
        <w:rPr>
          <w:rFonts w:cs="Traditional Arabic" w:hint="cs"/>
          <w:color w:val="006A0F"/>
          <w:sz w:val="30"/>
          <w:szCs w:val="30"/>
          <w:rtl/>
        </w:rPr>
        <w:t xml:space="preserve"> إِنَّ الْحَسَناتِ يُذْهِبْنَ السَّيِّئاتِ‏</w:t>
      </w:r>
      <w:r>
        <w:rPr>
          <w:rFonts w:cs="Traditional Arabic" w:hint="cs"/>
          <w:color w:val="000000"/>
          <w:sz w:val="30"/>
          <w:szCs w:val="30"/>
          <w:rtl/>
        </w:rPr>
        <w:t xml:space="preserve"> بدرستى كه نيكوئيها يعنى نماز پنجگانه ببرد و محو سازد بديها را حضرت رسالت صلّى اللّه عليه و آله و سلّم از أبو البشر پرسيد نماز عصر گذاردى با ما گفت بلى يا رسول اللّه حضرت فرمود كه اين نماز كفاره آن گناهانست گفتند يا رسول اللّه اينحال مخصوص بوى است فرمود نه همه مردم در اينحكم داخلند و نيز در حديث صحيح واقع شده كه از نمازى تا نمازى كفاره آن گناهانى است كه ميان آنها واقعشده باشد اگر كبيره نباشد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كرده كه امير المؤمنين عليه السّلام فرموده كه من از رسول خدا</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ج‏2 / 370 / [سوره يوسف(12): آيه 20] ..... ص : 370</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شَرَوْهُ بِثَمَنٍ بَخْسٍ‏</w:t>
      </w:r>
      <w:r>
        <w:rPr>
          <w:rFonts w:cs="Traditional Arabic" w:hint="cs"/>
          <w:color w:val="000000"/>
          <w:sz w:val="30"/>
          <w:szCs w:val="30"/>
          <w:rtl/>
        </w:rPr>
        <w:t xml:space="preserve"> و بفروختند او را ببهاى ناسره اندك و بى‏اعتبار</w:t>
      </w:r>
      <w:r>
        <w:rPr>
          <w:rFonts w:cs="Traditional Arabic" w:hint="cs"/>
          <w:color w:val="006A0F"/>
          <w:sz w:val="30"/>
          <w:szCs w:val="30"/>
          <w:rtl/>
        </w:rPr>
        <w:t xml:space="preserve"> دَراهِمَ مَعْدُودَةٍ</w:t>
      </w:r>
      <w:r>
        <w:rPr>
          <w:rFonts w:cs="Traditional Arabic" w:hint="cs"/>
          <w:color w:val="000000"/>
          <w:sz w:val="30"/>
          <w:szCs w:val="30"/>
          <w:rtl/>
        </w:rPr>
        <w:t xml:space="preserve"> كه درهمى چند بود شمرده و عادت اهل آن روزگار چنان بود كه كمتر از چهل درم ميشمردند و زياده بر آن را وزن ميكردند مالك درمهاى خود را شمرده هفده عدد و گويند بيست و دو يا بيست عدد هر برادرى دو عدد برداشتند و از أبو عبد اللّه عليه السّلام مرويست كه هفده درم بود و در وسيط آورده كه يهودا هيچ نگرفت القصه مالك يوسف را بخريد</w:t>
      </w:r>
      <w:r>
        <w:rPr>
          <w:rFonts w:cs="Traditional Arabic" w:hint="cs"/>
          <w:color w:val="006A0F"/>
          <w:sz w:val="30"/>
          <w:szCs w:val="30"/>
          <w:rtl/>
        </w:rPr>
        <w:t xml:space="preserve"> وَ كانُوا فِيهِ مِنَ الزَّاهِدِينَ‏</w:t>
      </w:r>
      <w:r>
        <w:rPr>
          <w:rFonts w:cs="Traditional Arabic" w:hint="cs"/>
          <w:color w:val="000000"/>
          <w:sz w:val="30"/>
          <w:szCs w:val="30"/>
          <w:rtl/>
        </w:rPr>
        <w:t xml:space="preserve"> و بودند برادران يوسف از بى‏رغبتان در آن دراهم از غايت قلت و يا نميخواستند كه يوسف با ايشان باشد يا كاروانيان در خريدن او بى‏رغبت بودند بجهت گريختن و نافرمانى او در خبر آمده كه روزى در آينه نگاه كرد و جمال خود را بديد از آن تعجب كرد با خود گفت كه اگر من بنده بودمى بهاى من از عدد حصر متجاوز بودى پس حق تعالى بر سبيل امتحان ثمن بخس را باو نمود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چون مالك يوسف را بخريد در جميع سفر انواع خيرها باو ميرسيد تا آنكه در مصر او را بفروخت آن خير و بركت از او مفقود شد بدانست كه آن از بركات يوسف بوده پس نزد او آمده گفت تو چه كسى گفت انا بن يعقوب بن اسحق بن ابراهيم مالك او را در برگرفت و بسيار بگريست و مالك مردى عاقر بود و هرگز او را فرزند نمى‏شد از يوسف التماس كرد كه دعا كند تا حق تعالى او را فرزندى دهد يوسف دعا فرمود حق تعالى دوازده پسر بدو داد هر بطنى دو پسر القصه در اول حال كه يوسف را مالك بخريد بفرموده برادران بياران خود گفت كه غل و زنجير حاضر كنيد چون يوسف را چشم بر غل و زنجير افتاد فغان برداشت مالك گفت اى غلام اضطراب مكن كه بندگان گريزپاى را از ذل غل و تشوير زنجير چاره نيست يوسف فرمود كه من نه از غل و زنجير شما بفغان آمده‏ام بلكه مرا از آن حال ياد آمد كه ملك تعالى زبانيه دوزخ را فرمايد كه بگيريد اين بنده عاصى را و غل بر گردن او نهيد كه گردن از طوق خدمت ما پيچيده است دست و پايش در</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ج‏3 / 203 / [سوره مريم(19): آيه 96] ..... ص : 203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بعد از آن در بيان حالات اهل ايمان ميفرمايد كه‏</w:t>
      </w:r>
      <w:r>
        <w:rPr>
          <w:rFonts w:cs="Traditional Arabic" w:hint="cs"/>
          <w:color w:val="006A0F"/>
          <w:sz w:val="30"/>
          <w:szCs w:val="30"/>
          <w:rtl/>
        </w:rPr>
        <w:t xml:space="preserve"> إِنَّ الَّذِينَ آمَنُوا</w:t>
      </w:r>
      <w:r>
        <w:rPr>
          <w:rFonts w:cs="Traditional Arabic" w:hint="cs"/>
          <w:color w:val="000000"/>
          <w:sz w:val="30"/>
          <w:szCs w:val="30"/>
          <w:rtl/>
        </w:rPr>
        <w:t xml:space="preserve"> بدرستيكه آنانكه گرويده‏اند بخدا و رسول‏</w:t>
      </w:r>
      <w:r>
        <w:rPr>
          <w:rFonts w:cs="Traditional Arabic" w:hint="cs"/>
          <w:color w:val="006A0F"/>
          <w:sz w:val="30"/>
          <w:szCs w:val="30"/>
          <w:rtl/>
        </w:rPr>
        <w:t xml:space="preserve"> وَ عَمِلُوا الصَّالِحاتِ‏</w:t>
      </w:r>
      <w:r>
        <w:rPr>
          <w:rFonts w:cs="Traditional Arabic" w:hint="cs"/>
          <w:color w:val="000000"/>
          <w:sz w:val="30"/>
          <w:szCs w:val="30"/>
          <w:rtl/>
        </w:rPr>
        <w:t xml:space="preserve"> و كرده‏اند كردارهاى شايسته‏</w:t>
      </w:r>
      <w:r>
        <w:rPr>
          <w:rFonts w:cs="Traditional Arabic" w:hint="cs"/>
          <w:color w:val="006A0F"/>
          <w:sz w:val="30"/>
          <w:szCs w:val="30"/>
          <w:rtl/>
        </w:rPr>
        <w:t xml:space="preserve"> سَيَجْعَلُ لَهُمُ‏</w:t>
      </w:r>
      <w:r>
        <w:rPr>
          <w:rFonts w:cs="Traditional Arabic" w:hint="cs"/>
          <w:color w:val="000000"/>
          <w:sz w:val="30"/>
          <w:szCs w:val="30"/>
          <w:rtl/>
        </w:rPr>
        <w:t xml:space="preserve"> زود باشد كه بگرداند يعنى احداث كند براى ايشان‏</w:t>
      </w:r>
      <w:r>
        <w:rPr>
          <w:rFonts w:cs="Traditional Arabic" w:hint="cs"/>
          <w:color w:val="006A0F"/>
          <w:sz w:val="30"/>
          <w:szCs w:val="30"/>
          <w:rtl/>
        </w:rPr>
        <w:t xml:space="preserve"> الرَّحْمنُ‏</w:t>
      </w:r>
      <w:r>
        <w:rPr>
          <w:rFonts w:cs="Traditional Arabic" w:hint="cs"/>
          <w:color w:val="000000"/>
          <w:sz w:val="30"/>
          <w:szCs w:val="30"/>
          <w:rtl/>
        </w:rPr>
        <w:t xml:space="preserve"> </w:t>
      </w:r>
      <w:r>
        <w:rPr>
          <w:rFonts w:cs="Traditional Arabic" w:hint="cs"/>
          <w:color w:val="000000"/>
          <w:sz w:val="30"/>
          <w:szCs w:val="30"/>
          <w:rtl/>
        </w:rPr>
        <w:lastRenderedPageBreak/>
        <w:t>خداوند بخشنده‏</w:t>
      </w:r>
      <w:r>
        <w:rPr>
          <w:rFonts w:cs="Traditional Arabic" w:hint="cs"/>
          <w:color w:val="006A0F"/>
          <w:sz w:val="30"/>
          <w:szCs w:val="30"/>
          <w:rtl/>
        </w:rPr>
        <w:t xml:space="preserve"> وُدًّا</w:t>
      </w:r>
      <w:r>
        <w:rPr>
          <w:rFonts w:cs="Traditional Arabic" w:hint="cs"/>
          <w:color w:val="000000"/>
          <w:sz w:val="30"/>
          <w:szCs w:val="30"/>
          <w:rtl/>
        </w:rPr>
        <w:t xml:space="preserve"> دوستى در دلهاى مردمان يعنى محبت و مودت آنها را در دلها افكند بى اسباب و وسائط آن از قرابة و صداقت بلكه محض اختراع باشد از جانب احديت ابتداء و اين كرامتيست مخصوص باوليا كه حق تعالى ايشان را بآن اختصاص فرموده بجهت اكرام آنها همچنانكه ترس را در دلهاى دشمنان ايشان افكنده بجهت اظهار قهاريت و غالبيت خود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ابو جعفر عليه السّلام فرمود كه حضرت رسالت صلّى اللّه عليه و آله و سلّم امير المؤمنين را امر كرد كه ايعلى دعا كن كه بار خدايا براى من عهدى نزد خود پيدا كن و از براى من پديد آور محبت و مودت را در دلهاى مؤمنان پس امير المؤمنين عليه السّلام ايندعا فرمود و حق تعالى اين آيه فرستاد و اين روايت از ابن عباس و جابر بن عبد اللّه و براء بن عازب نيز مرويست و از اينجاست كه هيچ مؤمن نيست مگر كه دل او مملو است از محبت و مودت آنحضرت گويند مراد محبت مؤمنانست با يكدگر زيرا كه حق تعالى محبت و الفت جميع اهل ايمان را در دلهاى صالحان نهاده و در حديث آمده كه هيچ بنده دل خود</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ج‏3 / 372 / [سوره النور(24): آيه 23] ..... ص : 372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نيز بجهت تهديد بندگان از افك و قذف ميفرمايد</w:t>
      </w:r>
      <w:r>
        <w:rPr>
          <w:rFonts w:cs="Traditional Arabic" w:hint="cs"/>
          <w:color w:val="006A0F"/>
          <w:sz w:val="30"/>
          <w:szCs w:val="30"/>
          <w:rtl/>
        </w:rPr>
        <w:t xml:space="preserve"> إِنَّ الَّذِينَ يَرْمُونَ الْمُحْصَناتِ‏</w:t>
      </w:r>
      <w:r>
        <w:rPr>
          <w:rFonts w:cs="Traditional Arabic" w:hint="cs"/>
          <w:color w:val="000000"/>
          <w:sz w:val="30"/>
          <w:szCs w:val="30"/>
          <w:rtl/>
        </w:rPr>
        <w:t xml:space="preserve"> بدرستيكه آنانكه رمى ميكنند زنان عفيفه را</w:t>
      </w:r>
      <w:r>
        <w:rPr>
          <w:rFonts w:cs="Traditional Arabic" w:hint="cs"/>
          <w:color w:val="006A0F"/>
          <w:sz w:val="30"/>
          <w:szCs w:val="30"/>
          <w:rtl/>
        </w:rPr>
        <w:t xml:space="preserve"> الْغافِلاتِ‏</w:t>
      </w:r>
      <w:r>
        <w:rPr>
          <w:rFonts w:cs="Traditional Arabic" w:hint="cs"/>
          <w:color w:val="000000"/>
          <w:sz w:val="30"/>
          <w:szCs w:val="30"/>
          <w:rtl/>
        </w:rPr>
        <w:t xml:space="preserve"> كه بيخبرند از آنچه قذف ميكنند ايشانرا بدان‏</w:t>
      </w:r>
      <w:r>
        <w:rPr>
          <w:rFonts w:cs="Traditional Arabic" w:hint="cs"/>
          <w:color w:val="006A0F"/>
          <w:sz w:val="30"/>
          <w:szCs w:val="30"/>
          <w:rtl/>
        </w:rPr>
        <w:t xml:space="preserve"> الْمُؤْمِناتِ‏</w:t>
      </w:r>
      <w:r>
        <w:rPr>
          <w:rFonts w:cs="Traditional Arabic" w:hint="cs"/>
          <w:color w:val="000000"/>
          <w:sz w:val="30"/>
          <w:szCs w:val="30"/>
          <w:rtl/>
        </w:rPr>
        <w:t xml:space="preserve"> گرويدگان بخدا و رسول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مرويست كه اين آيه در شان زنان مهاجر است كه چون با پيغمبر هجرت كردند بمدينه مشركان مكه گفتند كه ايشان بفجور رفتند و قول اصح آنست كه بر سبيل عموم است نسبت بهمه زنان مؤمنه بر هر تقدير ميفرمايد كه آنانكه قذف چنين جماعتى از زنان ميكنند</w:t>
      </w:r>
      <w:r>
        <w:rPr>
          <w:rFonts w:cs="Traditional Arabic" w:hint="cs"/>
          <w:color w:val="006A0F"/>
          <w:sz w:val="30"/>
          <w:szCs w:val="30"/>
          <w:rtl/>
        </w:rPr>
        <w:t xml:space="preserve"> لُعِنُوا</w:t>
      </w:r>
      <w:r>
        <w:rPr>
          <w:rFonts w:cs="Traditional Arabic" w:hint="cs"/>
          <w:color w:val="000000"/>
          <w:sz w:val="30"/>
          <w:szCs w:val="30"/>
          <w:rtl/>
        </w:rPr>
        <w:t xml:space="preserve"> دور كرده شده‏اند</w:t>
      </w:r>
      <w:r>
        <w:rPr>
          <w:rFonts w:cs="Traditional Arabic" w:hint="cs"/>
          <w:color w:val="006A0F"/>
          <w:sz w:val="30"/>
          <w:szCs w:val="30"/>
          <w:rtl/>
        </w:rPr>
        <w:t xml:space="preserve"> فِي الدُّنْيا</w:t>
      </w:r>
      <w:r>
        <w:rPr>
          <w:rFonts w:cs="Traditional Arabic" w:hint="cs"/>
          <w:color w:val="000000"/>
          <w:sz w:val="30"/>
          <w:szCs w:val="30"/>
          <w:rtl/>
        </w:rPr>
        <w:t xml:space="preserve"> در دنيا از نام نيك‏</w:t>
      </w:r>
      <w:r>
        <w:rPr>
          <w:rFonts w:cs="Traditional Arabic" w:hint="cs"/>
          <w:color w:val="006A0F"/>
          <w:sz w:val="30"/>
          <w:szCs w:val="30"/>
          <w:rtl/>
        </w:rPr>
        <w:t xml:space="preserve"> وَ الْآخِرَةِ</w:t>
      </w:r>
      <w:r>
        <w:rPr>
          <w:rFonts w:cs="Traditional Arabic" w:hint="cs"/>
          <w:color w:val="000000"/>
          <w:sz w:val="30"/>
          <w:szCs w:val="30"/>
          <w:rtl/>
        </w:rPr>
        <w:t xml:space="preserve"> و در آخرة از رحمة يعنى در دنيا مطرود و مردود بندگانند و در عقبى ملعون و مقبوض حق يا در اين سرا بعقوبت حد و جلد و رد شهادت مبتلااند و در آنسراى بانواع عقوبت معذب‏</w:t>
      </w:r>
      <w:r>
        <w:rPr>
          <w:rFonts w:cs="Traditional Arabic" w:hint="cs"/>
          <w:color w:val="006A0F"/>
          <w:sz w:val="30"/>
          <w:szCs w:val="30"/>
          <w:rtl/>
        </w:rPr>
        <w:t xml:space="preserve"> وَ لَهُمْ عَذابٌ عَظِيمٌ‏</w:t>
      </w:r>
      <w:r>
        <w:rPr>
          <w:rFonts w:cs="Traditional Arabic" w:hint="cs"/>
          <w:color w:val="000000"/>
          <w:sz w:val="30"/>
          <w:szCs w:val="30"/>
          <w:rtl/>
        </w:rPr>
        <w:t xml:space="preserve"> و مر ايشانراست عذاب بزرك بجهة عظم ذنب ايشان و مستقر است اين عذاب عظيم مر ايشانرا</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ج‏4 / 21 / [سوره النور(24): آيه 62] ..... ص : 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ابلغ براى تاكيد و فرمود</w:t>
      </w:r>
      <w:r>
        <w:rPr>
          <w:rFonts w:cs="Traditional Arabic" w:hint="cs"/>
          <w:color w:val="006A0F"/>
          <w:sz w:val="30"/>
          <w:szCs w:val="30"/>
          <w:rtl/>
        </w:rPr>
        <w:t xml:space="preserve"> إِنَّ الَّذِينَ يَسْتَأْذِنُونَكَ‏</w:t>
      </w:r>
      <w:r>
        <w:rPr>
          <w:rFonts w:cs="Traditional Arabic" w:hint="cs"/>
          <w:color w:val="000000"/>
          <w:sz w:val="30"/>
          <w:szCs w:val="30"/>
          <w:rtl/>
        </w:rPr>
        <w:t xml:space="preserve"> بدرستى كه آنانكه دستورى ميطلبند از تو</w:t>
      </w:r>
      <w:r>
        <w:rPr>
          <w:rFonts w:cs="Traditional Arabic" w:hint="cs"/>
          <w:color w:val="006A0F"/>
          <w:sz w:val="30"/>
          <w:szCs w:val="30"/>
          <w:rtl/>
        </w:rPr>
        <w:t xml:space="preserve"> أُولئِكَ الَّذِينَ‏</w:t>
      </w:r>
      <w:r>
        <w:rPr>
          <w:rFonts w:cs="Traditional Arabic" w:hint="cs"/>
          <w:color w:val="000000"/>
          <w:sz w:val="30"/>
          <w:szCs w:val="30"/>
          <w:rtl/>
        </w:rPr>
        <w:t xml:space="preserve"> آنگروه آنانند كه از روى صدق تمام‏</w:t>
      </w:r>
      <w:r>
        <w:rPr>
          <w:rFonts w:cs="Traditional Arabic" w:hint="cs"/>
          <w:color w:val="006A0F"/>
          <w:sz w:val="30"/>
          <w:szCs w:val="30"/>
          <w:rtl/>
        </w:rPr>
        <w:t xml:space="preserve"> يُؤْمِنُونَ بِاللَّهِ وَ رَسُولِهِ‏</w:t>
      </w:r>
      <w:r>
        <w:rPr>
          <w:rFonts w:cs="Traditional Arabic" w:hint="cs"/>
          <w:color w:val="000000"/>
          <w:sz w:val="30"/>
          <w:szCs w:val="30"/>
          <w:rtl/>
        </w:rPr>
        <w:t xml:space="preserve"> گرويده‏اند بخدا و رسول او و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روايتست كه مراد بامر جامع روز جمعه است كه چون حضرت رسالت پناهى بر منبر شدى و مردى را مهمى پيش آمدى از تجديد وضو و قضاى حوايج و مرضى از مسجد بيرون نشدى تا آنكه در برابر حضرت آمدى و باشاره از آنحضرت دستورى خواستى و رسول او را دستورى دادى و بجهت شدت مبالغه و تضيق امر در اذن دادن فرمود</w:t>
      </w:r>
      <w:r>
        <w:rPr>
          <w:rFonts w:cs="Traditional Arabic" w:hint="cs"/>
          <w:color w:val="006A0F"/>
          <w:sz w:val="30"/>
          <w:szCs w:val="30"/>
          <w:rtl/>
        </w:rPr>
        <w:t xml:space="preserve"> فَإِذَا اسْتَأْذَنُوكَ‏</w:t>
      </w:r>
      <w:r>
        <w:rPr>
          <w:rFonts w:cs="Traditional Arabic" w:hint="cs"/>
          <w:color w:val="000000"/>
          <w:sz w:val="30"/>
          <w:szCs w:val="30"/>
          <w:rtl/>
        </w:rPr>
        <w:t xml:space="preserve"> پس چون طلب اذن كنند اين مؤمنان مخلص از تو</w:t>
      </w:r>
      <w:r>
        <w:rPr>
          <w:rFonts w:cs="Traditional Arabic" w:hint="cs"/>
          <w:color w:val="006A0F"/>
          <w:sz w:val="30"/>
          <w:szCs w:val="30"/>
          <w:rtl/>
        </w:rPr>
        <w:t xml:space="preserve"> لِبَعْضِ شَأْنِهِمْ‏</w:t>
      </w:r>
      <w:r>
        <w:rPr>
          <w:rFonts w:cs="Traditional Arabic" w:hint="cs"/>
          <w:color w:val="000000"/>
          <w:sz w:val="30"/>
          <w:szCs w:val="30"/>
          <w:rtl/>
        </w:rPr>
        <w:t xml:space="preserve"> براى انجاح بعضى از كارهاى خود فاذن پس دستورى ده‏</w:t>
      </w:r>
      <w:r>
        <w:rPr>
          <w:rFonts w:cs="Traditional Arabic" w:hint="cs"/>
          <w:color w:val="006A0F"/>
          <w:sz w:val="30"/>
          <w:szCs w:val="30"/>
          <w:rtl/>
        </w:rPr>
        <w:t xml:space="preserve"> لِمَنْ شِئْتَ مِنْهُمْ‏</w:t>
      </w:r>
      <w:r>
        <w:rPr>
          <w:rFonts w:cs="Traditional Arabic" w:hint="cs"/>
          <w:color w:val="000000"/>
          <w:sz w:val="30"/>
          <w:szCs w:val="30"/>
          <w:rtl/>
        </w:rPr>
        <w:t xml:space="preserve"> هر كرا خواهى از ايشان كه دانسته باشى كه عذر واضح دارند نه عذر مطلق‏</w:t>
      </w:r>
      <w:r>
        <w:rPr>
          <w:rFonts w:cs="Traditional Arabic" w:hint="cs"/>
          <w:color w:val="006A0F"/>
          <w:sz w:val="30"/>
          <w:szCs w:val="30"/>
          <w:rtl/>
        </w:rPr>
        <w:t xml:space="preserve"> وَ اسْتَغْفِرْ لَهُمُ اللَّهَ‏</w:t>
      </w:r>
      <w:r>
        <w:rPr>
          <w:rFonts w:cs="Traditional Arabic" w:hint="cs"/>
          <w:color w:val="000000"/>
          <w:sz w:val="30"/>
          <w:szCs w:val="30"/>
          <w:rtl/>
        </w:rPr>
        <w:t xml:space="preserve"> و با وجود اجازة طلب آمرزش كن بر ايشان از خداى چه تقدم امور دنيا بر مهم دين اگرچه بعذر باشد گوئيا خالى از خللى نيست و در مظنه اينست كه بخروج اثم باشند پس براى ايشان استغفار كن‏</w:t>
      </w:r>
      <w:r>
        <w:rPr>
          <w:rFonts w:cs="Traditional Arabic" w:hint="cs"/>
          <w:color w:val="006A0F"/>
          <w:sz w:val="30"/>
          <w:szCs w:val="30"/>
          <w:rtl/>
        </w:rPr>
        <w:t xml:space="preserve"> إِنَّ اللَّهَ غَفُورٌ رَحِيمٌ‏</w:t>
      </w:r>
      <w:r>
        <w:rPr>
          <w:rFonts w:cs="Traditional Arabic" w:hint="cs"/>
          <w:color w:val="000000"/>
          <w:sz w:val="30"/>
          <w:szCs w:val="30"/>
          <w:rtl/>
        </w:rPr>
        <w:t xml:space="preserve"> بدرستيكه خداى آمرزنده است تقصيرات بندگان را مهربان بتخفيف تكليف بر ايشان و گويند نزول آيه استيذان در حفر خندق بود كه قومى بخفيه فرار ميكرديد بدون اذن پيغمبر صلّى اللّه عليه و آله و سلّم و يا در غزوه تبوك كه بتخلف از جهاد استيذان ميجستند</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ج‏4 / 67 / [سوره الشعراء(26): آيه 4] ..... ص : 67</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إِنْ نَشَأْ</w:t>
      </w:r>
      <w:r>
        <w:rPr>
          <w:rFonts w:cs="Traditional Arabic" w:hint="cs"/>
          <w:color w:val="000000"/>
          <w:sz w:val="30"/>
          <w:szCs w:val="30"/>
          <w:rtl/>
        </w:rPr>
        <w:t xml:space="preserve"> اگر ما خواهيم‏</w:t>
      </w:r>
      <w:r>
        <w:rPr>
          <w:rFonts w:cs="Traditional Arabic" w:hint="cs"/>
          <w:color w:val="006A0F"/>
          <w:sz w:val="30"/>
          <w:szCs w:val="30"/>
          <w:rtl/>
        </w:rPr>
        <w:t xml:space="preserve"> نُنَزِّلْ عَلَيْهِمْ‏</w:t>
      </w:r>
      <w:r>
        <w:rPr>
          <w:rFonts w:cs="Traditional Arabic" w:hint="cs"/>
          <w:color w:val="000000"/>
          <w:sz w:val="30"/>
          <w:szCs w:val="30"/>
          <w:rtl/>
        </w:rPr>
        <w:t xml:space="preserve"> فرو فرستيم بر ايشان‏</w:t>
      </w:r>
      <w:r>
        <w:rPr>
          <w:rFonts w:cs="Traditional Arabic" w:hint="cs"/>
          <w:color w:val="006A0F"/>
          <w:sz w:val="30"/>
          <w:szCs w:val="30"/>
          <w:rtl/>
        </w:rPr>
        <w:t xml:space="preserve"> مِنَ السَّماءِ آيَةً</w:t>
      </w:r>
      <w:r>
        <w:rPr>
          <w:rFonts w:cs="Traditional Arabic" w:hint="cs"/>
          <w:color w:val="000000"/>
          <w:sz w:val="30"/>
          <w:szCs w:val="30"/>
          <w:rtl/>
        </w:rPr>
        <w:t xml:space="preserve"> از آسمان از آيات ملجئه و يا بليه از عذاب تا ايشانرا بالجاء و اكراه بايمان دارد</w:t>
      </w:r>
      <w:r>
        <w:rPr>
          <w:rFonts w:cs="Traditional Arabic" w:hint="cs"/>
          <w:color w:val="006A0F"/>
          <w:sz w:val="30"/>
          <w:szCs w:val="30"/>
          <w:rtl/>
        </w:rPr>
        <w:t xml:space="preserve"> فَظَلَّتْ أَعْناقُهُمْ‏</w:t>
      </w:r>
      <w:r>
        <w:rPr>
          <w:rFonts w:cs="Traditional Arabic" w:hint="cs"/>
          <w:color w:val="000000"/>
          <w:sz w:val="30"/>
          <w:szCs w:val="30"/>
          <w:rtl/>
        </w:rPr>
        <w:t xml:space="preserve"> پس گردد گردنهاى ايشان‏</w:t>
      </w:r>
      <w:r>
        <w:rPr>
          <w:rFonts w:cs="Traditional Arabic" w:hint="cs"/>
          <w:color w:val="006A0F"/>
          <w:sz w:val="30"/>
          <w:szCs w:val="30"/>
          <w:rtl/>
        </w:rPr>
        <w:t xml:space="preserve"> لَها</w:t>
      </w:r>
      <w:r>
        <w:rPr>
          <w:rFonts w:cs="Traditional Arabic" w:hint="cs"/>
          <w:color w:val="000000"/>
          <w:sz w:val="30"/>
          <w:szCs w:val="30"/>
          <w:rtl/>
        </w:rPr>
        <w:t xml:space="preserve"> مر آن آيات را</w:t>
      </w:r>
      <w:r>
        <w:rPr>
          <w:rFonts w:cs="Traditional Arabic" w:hint="cs"/>
          <w:color w:val="006A0F"/>
          <w:sz w:val="30"/>
          <w:szCs w:val="30"/>
          <w:rtl/>
        </w:rPr>
        <w:t xml:space="preserve"> خاضِعِينَ‏</w:t>
      </w:r>
      <w:r>
        <w:rPr>
          <w:rFonts w:cs="Traditional Arabic" w:hint="cs"/>
          <w:color w:val="000000"/>
          <w:sz w:val="30"/>
          <w:szCs w:val="30"/>
          <w:rtl/>
        </w:rPr>
        <w:t xml:space="preserve"> فروتنان و انقياد كنندگان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كند كه اين آيه آوازى باشد كه در نيمه ماه رمضان از آسمان شنيده شود و بجهة آن همه خاضع و خاشع و منقاد شوند و در تفسير اهل البيت آمده كه آيه منادى باشد در آخر الزمان كه از آسمان ندا كنند كه الا ان الحق مع على و شيعته بدانيد كه حق با عليست و شيعيان او و ابن عباس </w:t>
      </w:r>
      <w:r>
        <w:rPr>
          <w:rFonts w:cs="Traditional Arabic" w:hint="cs"/>
          <w:color w:val="000000"/>
          <w:sz w:val="30"/>
          <w:szCs w:val="30"/>
          <w:rtl/>
        </w:rPr>
        <w:lastRenderedPageBreak/>
        <w:t>روايت كرده كه آيه در حق ما آمد و بنى اميه و بعد از آن گفت كه زود باشد كه دولت با بنى اميه باشد پس حق تعالى از ايشان بستاند و بما دهد و بجهت اين گردنهاى ايشان ذليل و خاضع گردد ما را</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ج‏4 / 88 / [سوره الشعراء(26): آيه 116] ..... ص : 87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از آنچه ميگوئى يعنى از دعوت و انذار</w:t>
      </w:r>
      <w:r>
        <w:rPr>
          <w:rFonts w:cs="Traditional Arabic" w:hint="cs"/>
          <w:color w:val="006A0F"/>
          <w:sz w:val="30"/>
          <w:szCs w:val="30"/>
          <w:rtl/>
        </w:rPr>
        <w:t xml:space="preserve"> لَتَكُونَنَّ مِنَ الْمَرْجُومِينَ‏</w:t>
      </w:r>
      <w:r>
        <w:rPr>
          <w:rFonts w:cs="Traditional Arabic" w:hint="cs"/>
          <w:color w:val="000000"/>
          <w:sz w:val="30"/>
          <w:szCs w:val="30"/>
          <w:rtl/>
        </w:rPr>
        <w:t xml:space="preserve"> هر آينه باشى از كشته شدگان بسنك يا از دشنام داده شدگان و يا راندگان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هر موضعى از قرآن كه لفظ رجم واقع شده بمعنى قتل است مگر در سوره مريم كه لئن لم تنته لأرجمنك كه بمعنى دشنام دادنست القصه نوح چون اين كلمات تهديد آميز از قوم بشنيد و آثار نوميدى از ايشان دريافت روى بدرگاه بى‏نياز آورد</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ج‏4 / 293 / [سوره الأحزاب(33): آيه 30] ..... ص : 293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بعد از آن بتهديد و وعيد ازواج پيغمبر را خطاب ميكند</w:t>
      </w:r>
      <w:r>
        <w:rPr>
          <w:rFonts w:cs="Traditional Arabic" w:hint="cs"/>
          <w:color w:val="006A0F"/>
          <w:sz w:val="30"/>
          <w:szCs w:val="30"/>
          <w:rtl/>
        </w:rPr>
        <w:t xml:space="preserve"> يا نِساءَ النَّبِيِ‏</w:t>
      </w:r>
      <w:r>
        <w:rPr>
          <w:rFonts w:cs="Traditional Arabic" w:hint="cs"/>
          <w:color w:val="000000"/>
          <w:sz w:val="30"/>
          <w:szCs w:val="30"/>
          <w:rtl/>
        </w:rPr>
        <w:t xml:space="preserve"> اى زنان پيغمبر خداى‏</w:t>
      </w:r>
      <w:r>
        <w:rPr>
          <w:rFonts w:cs="Traditional Arabic" w:hint="cs"/>
          <w:color w:val="006A0F"/>
          <w:sz w:val="30"/>
          <w:szCs w:val="30"/>
          <w:rtl/>
        </w:rPr>
        <w:t xml:space="preserve"> مَنْ يَأْتِ‏</w:t>
      </w:r>
      <w:r>
        <w:rPr>
          <w:rFonts w:cs="Traditional Arabic" w:hint="cs"/>
          <w:color w:val="000000"/>
          <w:sz w:val="30"/>
          <w:szCs w:val="30"/>
          <w:rtl/>
        </w:rPr>
        <w:t xml:space="preserve"> هر كه بيايد</w:t>
      </w:r>
      <w:r>
        <w:rPr>
          <w:rFonts w:cs="Traditional Arabic" w:hint="cs"/>
          <w:color w:val="006A0F"/>
          <w:sz w:val="30"/>
          <w:szCs w:val="30"/>
          <w:rtl/>
        </w:rPr>
        <w:t xml:space="preserve"> مِنْكُنَ‏</w:t>
      </w:r>
      <w:r>
        <w:rPr>
          <w:rFonts w:cs="Traditional Arabic" w:hint="cs"/>
          <w:color w:val="000000"/>
          <w:sz w:val="30"/>
          <w:szCs w:val="30"/>
          <w:rtl/>
        </w:rPr>
        <w:t xml:space="preserve"> از شما</w:t>
      </w:r>
      <w:r>
        <w:rPr>
          <w:rFonts w:cs="Traditional Arabic" w:hint="cs"/>
          <w:color w:val="006A0F"/>
          <w:sz w:val="30"/>
          <w:szCs w:val="30"/>
          <w:rtl/>
        </w:rPr>
        <w:t xml:space="preserve"> بِفاحِشَةٍ</w:t>
      </w:r>
      <w:r>
        <w:rPr>
          <w:rFonts w:cs="Traditional Arabic" w:hint="cs"/>
          <w:color w:val="000000"/>
          <w:sz w:val="30"/>
          <w:szCs w:val="30"/>
          <w:rtl/>
        </w:rPr>
        <w:t xml:space="preserve"> بخصلتى زشت و ناپسنديده‏</w:t>
      </w:r>
      <w:r>
        <w:rPr>
          <w:rFonts w:cs="Traditional Arabic" w:hint="cs"/>
          <w:color w:val="006A0F"/>
          <w:sz w:val="30"/>
          <w:szCs w:val="30"/>
          <w:rtl/>
        </w:rPr>
        <w:t xml:space="preserve"> مُبَيِّنَةٍ</w:t>
      </w:r>
      <w:r>
        <w:rPr>
          <w:rFonts w:cs="Traditional Arabic" w:hint="cs"/>
          <w:color w:val="000000"/>
          <w:sz w:val="30"/>
          <w:szCs w:val="30"/>
          <w:rtl/>
        </w:rPr>
        <w:t xml:space="preserve"> پيدا و روشن كرده شده و حفص بكسر يا ميخواند يعنى فاحشه مبين و آشكارا كه آن عدم اطاعة خدا و رسول است و مستلزم خطيئه كبيره‏</w:t>
      </w:r>
      <w:r>
        <w:rPr>
          <w:rFonts w:cs="Traditional Arabic" w:hint="cs"/>
          <w:color w:val="006A0F"/>
          <w:sz w:val="30"/>
          <w:szCs w:val="30"/>
          <w:rtl/>
        </w:rPr>
        <w:t xml:space="preserve"> يُضاعَفْ لَهَا الْعَذابُ‏</w:t>
      </w:r>
      <w:r>
        <w:rPr>
          <w:rFonts w:cs="Traditional Arabic" w:hint="cs"/>
          <w:color w:val="000000"/>
          <w:sz w:val="30"/>
          <w:szCs w:val="30"/>
          <w:rtl/>
        </w:rPr>
        <w:t xml:space="preserve"> دو چندان كرده شود مر او را عذاب‏</w:t>
      </w:r>
      <w:r>
        <w:rPr>
          <w:rFonts w:cs="Traditional Arabic" w:hint="cs"/>
          <w:color w:val="006A0F"/>
          <w:sz w:val="30"/>
          <w:szCs w:val="30"/>
          <w:rtl/>
        </w:rPr>
        <w:t xml:space="preserve"> ضِعْفَيْنِ‏</w:t>
      </w:r>
      <w:r>
        <w:rPr>
          <w:rFonts w:cs="Traditional Arabic" w:hint="cs"/>
          <w:color w:val="000000"/>
          <w:sz w:val="30"/>
          <w:szCs w:val="30"/>
          <w:rtl/>
        </w:rPr>
        <w:t xml:space="preserve"> دو برابر آنكه زنان ديگران را باشد زيرا كه وقوع گناه از شما اقبح است و فضل مزيت است چون زنان پيغمبر مزيت فضل دارند بزنان ديگر بجهت مكانت و مزية حضرت رسالت صلّى اللّه عليه و آله و سلّم بنزول وحى در بيوت ايشان پس عذاب معصيت ايشان بجهت آن بيشتر باشد و لهذا حد حرد و مقابل حد عبد است و معاتب ميشوند انبيا بآنچه غير ايشان بآن معاتب نمى‏شوند و نيز بجهت اينست كه عقوبت و مثوبت بنى هاشم ضعف عقوبت غير ايشانست چنانكه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زيد بن على بن ابى طالب عليه السّلام روايت كرده كه آنحضرت فرمود كه من اميدوارم كه از براى نيكوكاران ما دو اجر باشد از ثواب و ميترسم بر بدكردار ما كه عذاب او دو چندان عذاب ديگران باشد همچنانكه ازواج پيغمبر صلّى اللّه عليه و آله و سلّم بآن موعود شده‏اند و محمد بن عمير از ابراهيم بن عبد الحميد روايت كرده كه على بن عبد اللّه بن حسين از پدر خود نقل كرده كه شخصى على بن الحسين زين العابدين را گفت شما كه اهل بيت پيغمبريد مغفوريد و حق تعالى مؤاخذه نكند شما را</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ج‏4 / 296 / [سوره الأحزاب(33): آيه 33] ..... ص : 294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پسنديده موصوفى و مضمون اين سخن از ابو الحسن اندلسى كه جامع صحاح سته است در جامع آورده و عبد الله بن محمد بن عمران كه يكى از فضلاى اهل سنت است روايت ميكند از ابى الحمراء كه من ده ماه ملازم حضرت رسالت بودم هر روز ميديدم كه آن سرور دين پرور در وقت صبحدم مى‏آمد و دست مبارك بر در سراى شاه اوليا و فاطمه زهرا مينهاد و ميفرمود كه السلام عليكم و رحمة الله و بركاته و ايشان در جواب ميفرمودند كه و عليك السلام يا رسول الله و رحمة اللّه و بركاته و چون سيد عالم صلّى اللّه عليه و آله و سلّم جواب ايشان مى‏شنيد مى‏فرمود كه‏</w:t>
      </w:r>
      <w:r>
        <w:rPr>
          <w:rFonts w:cs="Traditional Arabic" w:hint="cs"/>
          <w:color w:val="006A0F"/>
          <w:sz w:val="30"/>
          <w:szCs w:val="30"/>
          <w:rtl/>
        </w:rPr>
        <w:t xml:space="preserve"> إِنَّما يُرِيدُ اللَّهُ لِيُذْهِبَ عَنْكُمُ الرِّجْسَ أَهْلَ الْبَيْتِ وَ يُطَهِّرَكُمْ تَطْهِيراً</w:t>
      </w:r>
      <w:r>
        <w:rPr>
          <w:rFonts w:cs="Traditional Arabic" w:hint="cs"/>
          <w:color w:val="000000"/>
          <w:sz w:val="30"/>
          <w:szCs w:val="30"/>
          <w:rtl/>
        </w:rPr>
        <w:t xml:space="preserve"> و بعد از تلاوة اين آيه بر ايشان مراجعت ميفرمود و بمصلاى خود ميرفت و مشغول نماز ميشد و شبهه نيست كه كذب از رجس است و خلافى نيست كه امير المؤمنين عليه السّلام على دعوى امامت كرده و مخالفت او نموده‏اند پس او در دعوى صادق باشد و اصحاب مخالف ناحق بوده باشند و در مجمع نيز از ابو سعيد خدرى و انس بن مالك و وائلة بن الاصفح و عايشه و ام سلمه مرويست كه آيه مختص است برسول خداى و على و فاطمه و حسن و حسين عليه السّلام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نيز در تفسير خود نقل كرده كه آيه در شان آل عباء است و ثعلبى باسناد خود از مجمع روايت كرده كه روزى من با مادر خود نزد عايشه رفتيم مادرم او را گفت كه ديدى كه در روز جمل خروج كردى و از امر الهى كه فرمود</w:t>
      </w:r>
      <w:r>
        <w:rPr>
          <w:rFonts w:cs="Traditional Arabic" w:hint="cs"/>
          <w:color w:val="006A0F"/>
          <w:sz w:val="30"/>
          <w:szCs w:val="30"/>
          <w:rtl/>
        </w:rPr>
        <w:t xml:space="preserve"> وَ قَرْنَ فِي بُيُوتِكُنَ‏</w:t>
      </w:r>
      <w:r>
        <w:rPr>
          <w:rFonts w:cs="Traditional Arabic" w:hint="cs"/>
          <w:color w:val="000000"/>
          <w:sz w:val="30"/>
          <w:szCs w:val="30"/>
          <w:rtl/>
        </w:rPr>
        <w:t xml:space="preserve"> پا بيرون نهادى گفت آن از قضا و قدر حق بود پس او را از حال امير المؤمنين عليه السّلام على پرسيدم گفت پرسيدى از من از دوسترين مردمان برسول خدا و از شوهر دوسترين ما و بخدا سوگند كه من ديدم على و فاطمه و حسن و حسين كه پيغمبر صلّى اللّه عليه و آله و سلّم ايشانرا در زير جامه جمع كرد و آن جامه را در سر ايشان كشيد و فرمود بار خدايا اينان اهل بيت و </w:t>
      </w:r>
      <w:r>
        <w:rPr>
          <w:rFonts w:cs="Traditional Arabic" w:hint="cs"/>
          <w:color w:val="000000"/>
          <w:sz w:val="30"/>
          <w:szCs w:val="30"/>
          <w:rtl/>
        </w:rPr>
        <w:lastRenderedPageBreak/>
        <w:t>خويشان نزديك منند پس رجس را از ايشان دور كن و ايشان را پاك و پاكيزه گردان از آشوب معصيت بعد از آن عايشه گفت من گفتم يا رسول اللّه من اهل بيت توام فرمود دور شو كه از اهل من نيستى چه اهل من اينهااند و ابو سعيد خدرى از پيغمبر صلّى اللّه عليه و آله و سلّم روايت كرده كه فرمود اين آيه در حق من و على و فاطمه و حسن و حسين نازل شد و صاحب طبرى در مجمع باسانيد معتبر از جابر انصارى نقل كرده كه آية</w:t>
      </w:r>
      <w:r>
        <w:rPr>
          <w:rFonts w:cs="Traditional Arabic" w:hint="cs"/>
          <w:color w:val="006A0F"/>
          <w:sz w:val="30"/>
          <w:szCs w:val="30"/>
          <w:rtl/>
        </w:rPr>
        <w:t xml:space="preserve"> إِنَّما يُرِيدُ اللَّهُ‏</w:t>
      </w:r>
      <w:r>
        <w:rPr>
          <w:rFonts w:cs="Traditional Arabic" w:hint="cs"/>
          <w:color w:val="000000"/>
          <w:sz w:val="30"/>
          <w:szCs w:val="30"/>
          <w:rtl/>
        </w:rPr>
        <w:t xml:space="preserve"> تا آخر كه بر پيغمبر خدا نازل شد در حالتى بود كه در خانه وى غير از على و فاطمه و حسن و حسين كسى ديگر نبود پس فرمود بار خدايا اينها اهلبيت منند و سيد ابو الحمد باسانيد صحيحه از امام حسن عليه السّلام نقل كرده كه بعد از نزول آيه تطهير رسول خداى ما را و خود را در زير كسائى خيبرى جمع كرد و فرمود بار خدايا اينها اهل بيت منند و عترت طيبه من و روايات در اين باب از عامه و خاصه بر وجهى است كه ايراد همه موجب اطناب اين كتاب ميشود پس بواقى اخبار و آثار در آن حواله بمنهج الصادقين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ج‏4 / 312 / [سوره الأحزاب(33): آيه 53] ..... ص : 310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رسول خدا رحلت نمايد من عايشه را بنكاح خود درآوردم مقاتل گفته كه اينكس طلحه بن عبد اللّه بود كه ميگفت محمد نهى ميكند ما را از آنكه با دختران عم خود سخن گوئيم مگر در پس پرده و اللّه كه اگر بميرد عايشه را بزن كنم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فرموده كه دو مرد از اصحاب گفتند كه آيا محمد زنان ما را نكاح تواند و ما زنان او را نكاح نتوانيم كرد و اللّه كه اگر محمد بميرد ما زنان او را نكاح كنيم و مراد از اينها يكى عايشه بود و يكى ام سلمه حق تعالى آيه كه‏</w:t>
      </w:r>
      <w:r>
        <w:rPr>
          <w:rFonts w:cs="Traditional Arabic" w:hint="cs"/>
          <w:color w:val="006A0F"/>
          <w:sz w:val="30"/>
          <w:szCs w:val="30"/>
          <w:rtl/>
        </w:rPr>
        <w:t xml:space="preserve"> وَ ما كانَ لَكُمْ‏</w:t>
      </w:r>
      <w:r>
        <w:rPr>
          <w:rFonts w:cs="Traditional Arabic" w:hint="cs"/>
          <w:color w:val="000000"/>
          <w:sz w:val="30"/>
          <w:szCs w:val="30"/>
          <w:rtl/>
        </w:rPr>
        <w:t xml:space="preserve"> و نرسد و نسزد مر شما را</w:t>
      </w:r>
      <w:r>
        <w:rPr>
          <w:rFonts w:cs="Traditional Arabic" w:hint="cs"/>
          <w:color w:val="006A0F"/>
          <w:sz w:val="30"/>
          <w:szCs w:val="30"/>
          <w:rtl/>
        </w:rPr>
        <w:t xml:space="preserve"> أَنْ تُؤْذُوا رَسُولَ اللَّهِ‏</w:t>
      </w:r>
      <w:r>
        <w:rPr>
          <w:rFonts w:cs="Traditional Arabic" w:hint="cs"/>
          <w:color w:val="000000"/>
          <w:sz w:val="30"/>
          <w:szCs w:val="30"/>
          <w:rtl/>
        </w:rPr>
        <w:t xml:space="preserve"> آنكه برنجانيد فرستاده خداى را و بكنيد آنچه از آن كاره باشد</w:t>
      </w:r>
      <w:r>
        <w:rPr>
          <w:rFonts w:cs="Traditional Arabic" w:hint="cs"/>
          <w:color w:val="006A0F"/>
          <w:sz w:val="30"/>
          <w:szCs w:val="30"/>
          <w:rtl/>
        </w:rPr>
        <w:t xml:space="preserve"> وَ لا أَنْ تَنْكِحُوا</w:t>
      </w:r>
      <w:r>
        <w:rPr>
          <w:rFonts w:cs="Traditional Arabic" w:hint="cs"/>
          <w:color w:val="000000"/>
          <w:sz w:val="30"/>
          <w:szCs w:val="30"/>
          <w:rtl/>
        </w:rPr>
        <w:t xml:space="preserve"> و نشايد شما را كه نكاح كنيد</w:t>
      </w:r>
      <w:r>
        <w:rPr>
          <w:rFonts w:cs="Traditional Arabic" w:hint="cs"/>
          <w:color w:val="006A0F"/>
          <w:sz w:val="30"/>
          <w:szCs w:val="30"/>
          <w:rtl/>
        </w:rPr>
        <w:t xml:space="preserve"> أَزْواجَهُ‏</w:t>
      </w:r>
      <w:r>
        <w:rPr>
          <w:rFonts w:cs="Traditional Arabic" w:hint="cs"/>
          <w:color w:val="000000"/>
          <w:sz w:val="30"/>
          <w:szCs w:val="30"/>
          <w:rtl/>
        </w:rPr>
        <w:t xml:space="preserve"> زنان او را</w:t>
      </w:r>
      <w:r>
        <w:rPr>
          <w:rFonts w:cs="Traditional Arabic" w:hint="cs"/>
          <w:color w:val="006A0F"/>
          <w:sz w:val="30"/>
          <w:szCs w:val="30"/>
          <w:rtl/>
        </w:rPr>
        <w:t xml:space="preserve"> مِنْ بَعْدِهِ‏</w:t>
      </w:r>
      <w:r>
        <w:rPr>
          <w:rFonts w:cs="Traditional Arabic" w:hint="cs"/>
          <w:color w:val="000000"/>
          <w:sz w:val="30"/>
          <w:szCs w:val="30"/>
          <w:rtl/>
        </w:rPr>
        <w:t xml:space="preserve"> از پس وفات او يا بعد از آن كه طلاق داده باشد</w:t>
      </w:r>
      <w:r>
        <w:rPr>
          <w:rFonts w:cs="Traditional Arabic" w:hint="cs"/>
          <w:color w:val="006A0F"/>
          <w:sz w:val="30"/>
          <w:szCs w:val="30"/>
          <w:rtl/>
        </w:rPr>
        <w:t xml:space="preserve"> أَبَداً</w:t>
      </w:r>
      <w:r>
        <w:rPr>
          <w:rFonts w:cs="Traditional Arabic" w:hint="cs"/>
          <w:color w:val="000000"/>
          <w:sz w:val="30"/>
          <w:szCs w:val="30"/>
          <w:rtl/>
        </w:rPr>
        <w:t xml:space="preserve"> هرگز</w:t>
      </w:r>
      <w:r>
        <w:rPr>
          <w:rFonts w:cs="Traditional Arabic" w:hint="cs"/>
          <w:color w:val="006A0F"/>
          <w:sz w:val="30"/>
          <w:szCs w:val="30"/>
          <w:rtl/>
        </w:rPr>
        <w:t xml:space="preserve"> إِنَّ ذلِكُمْ‏</w:t>
      </w:r>
      <w:r>
        <w:rPr>
          <w:rFonts w:cs="Traditional Arabic" w:hint="cs"/>
          <w:color w:val="000000"/>
          <w:sz w:val="30"/>
          <w:szCs w:val="30"/>
          <w:rtl/>
        </w:rPr>
        <w:t xml:space="preserve"> بدرستيكه ايذاى آنحضرت و نكاح ازواج او</w:t>
      </w:r>
      <w:r>
        <w:rPr>
          <w:rFonts w:cs="Traditional Arabic" w:hint="cs"/>
          <w:color w:val="006A0F"/>
          <w:sz w:val="30"/>
          <w:szCs w:val="30"/>
          <w:rtl/>
        </w:rPr>
        <w:t xml:space="preserve"> كانَ عِنْدَ اللَّهِ‏</w:t>
      </w:r>
      <w:r>
        <w:rPr>
          <w:rFonts w:cs="Traditional Arabic" w:hint="cs"/>
          <w:color w:val="000000"/>
          <w:sz w:val="30"/>
          <w:szCs w:val="30"/>
          <w:rtl/>
        </w:rPr>
        <w:t xml:space="preserve"> هست نزديك خداى‏</w:t>
      </w:r>
      <w:r>
        <w:rPr>
          <w:rFonts w:cs="Traditional Arabic" w:hint="cs"/>
          <w:color w:val="006A0F"/>
          <w:sz w:val="30"/>
          <w:szCs w:val="30"/>
          <w:rtl/>
        </w:rPr>
        <w:t xml:space="preserve"> عَظِيماً</w:t>
      </w:r>
      <w:r>
        <w:rPr>
          <w:rFonts w:cs="Traditional Arabic" w:hint="cs"/>
          <w:color w:val="000000"/>
          <w:sz w:val="30"/>
          <w:szCs w:val="30"/>
          <w:rtl/>
        </w:rPr>
        <w:t xml:space="preserve"> گناه بزرك زيرا كه حرمت آن حضرت لازم است در حال حيوت او و بعد از وفات او بلكه حيات و ممات او در اداى تعظيم حقوق يكسانست چه خلعت خلافت عظمى در حين حيات و لباس شفاعة كبرى بعد از وفات بر بالاى اعتدال او دوخته است و اين آيه نيز دلالة ميكند بر خاصه ديگر مر حضرت رسالت را و آن عدم نكاح ازواج است بعد از وفات باجماع علما</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ج‏5 / 16 / [سوره فاطر(35): آيه 32] ..... ص : 16</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ثُمَّ أَوْرَثْنَا</w:t>
      </w:r>
      <w:r>
        <w:rPr>
          <w:rFonts w:cs="Traditional Arabic" w:hint="cs"/>
          <w:color w:val="000000"/>
          <w:sz w:val="30"/>
          <w:szCs w:val="30"/>
          <w:rtl/>
        </w:rPr>
        <w:t xml:space="preserve"> بعد از آنكه ما كتابهاى متقدمه را بر امم سابقه فرستاديم بميراث داديم‏</w:t>
      </w:r>
      <w:r>
        <w:rPr>
          <w:rFonts w:cs="Traditional Arabic" w:hint="cs"/>
          <w:color w:val="006A0F"/>
          <w:sz w:val="30"/>
          <w:szCs w:val="30"/>
          <w:rtl/>
        </w:rPr>
        <w:t xml:space="preserve"> الْكِتابَ‏</w:t>
      </w:r>
      <w:r>
        <w:rPr>
          <w:rFonts w:cs="Traditional Arabic" w:hint="cs"/>
          <w:color w:val="000000"/>
          <w:sz w:val="30"/>
          <w:szCs w:val="30"/>
          <w:rtl/>
        </w:rPr>
        <w:t xml:space="preserve"> قرآن را</w:t>
      </w:r>
      <w:r>
        <w:rPr>
          <w:rFonts w:cs="Traditional Arabic" w:hint="cs"/>
          <w:color w:val="006A0F"/>
          <w:sz w:val="30"/>
          <w:szCs w:val="30"/>
          <w:rtl/>
        </w:rPr>
        <w:t xml:space="preserve"> الَّذِينَ اصْطَفَيْنا</w:t>
      </w:r>
      <w:r>
        <w:rPr>
          <w:rFonts w:cs="Traditional Arabic" w:hint="cs"/>
          <w:color w:val="000000"/>
          <w:sz w:val="30"/>
          <w:szCs w:val="30"/>
          <w:rtl/>
        </w:rPr>
        <w:t xml:space="preserve"> بآنانكه برگزيديم‏</w:t>
      </w:r>
      <w:r>
        <w:rPr>
          <w:rFonts w:cs="Traditional Arabic" w:hint="cs"/>
          <w:color w:val="006A0F"/>
          <w:sz w:val="30"/>
          <w:szCs w:val="30"/>
          <w:rtl/>
        </w:rPr>
        <w:t xml:space="preserve"> مِنْ عِبادِنا</w:t>
      </w:r>
      <w:r>
        <w:rPr>
          <w:rFonts w:cs="Traditional Arabic" w:hint="cs"/>
          <w:color w:val="000000"/>
          <w:sz w:val="30"/>
          <w:szCs w:val="30"/>
          <w:rtl/>
        </w:rPr>
        <w:t xml:space="preserve"> از بندگان خود عطا را ميراث گفته زيرا كه ميراث مالى باشد كه بى‏تعب و طلب بدست افتد همچنين عطيه قرآن بى‏جست و جوى مؤمنان بلكه بمحض عنايت ملك منان بديشان رسيده يا همچنانكه سهام ميراث متفاوتست مانند ثمن و سدس و ربع و ثلث و نصف و ثلثان و تمام اينجا نيز بهرهاى اهل قرآن متفاوتست و هر كس بقدر استحقاق و اندازه استعداد خود از حقايق قرآن بهره‏مند شود بدين مضمون زين بزم يكى جرعه طلب كرد و يكى جام و اظهر معنى آنست كه بعد از آنكه ما وحى كرديم بتو قرآن را بميراث داديم آنرا بكسانى كه بعد از تو باشند از بندگان صالح كه برگزيدگان مااند و در ايثار اورثنا لكتاب بر ورث‏وا الكتاب چنانكه در حق موسى گفت بجهة تعظيم و تكريم امة مرحومه است‏</w:t>
      </w:r>
      <w:r>
        <w:rPr>
          <w:rFonts w:cs="Traditional Arabic" w:hint="cs"/>
          <w:color w:val="006A0F"/>
          <w:sz w:val="30"/>
          <w:szCs w:val="30"/>
          <w:rtl/>
        </w:rPr>
        <w:t xml:space="preserve"> فَمِنْهُمْ‏</w:t>
      </w:r>
      <w:r>
        <w:rPr>
          <w:rFonts w:cs="Traditional Arabic" w:hint="cs"/>
          <w:color w:val="000000"/>
          <w:sz w:val="30"/>
          <w:szCs w:val="30"/>
          <w:rtl/>
        </w:rPr>
        <w:t xml:space="preserve"> پس بعضى از بندگان برگزيده‏</w:t>
      </w:r>
      <w:r>
        <w:rPr>
          <w:rFonts w:cs="Traditional Arabic" w:hint="cs"/>
          <w:color w:val="006A0F"/>
          <w:sz w:val="30"/>
          <w:szCs w:val="30"/>
          <w:rtl/>
        </w:rPr>
        <w:t xml:space="preserve"> ظالِمٌ لِنَفْسِهِ‏</w:t>
      </w:r>
      <w:r>
        <w:rPr>
          <w:rFonts w:cs="Traditional Arabic" w:hint="cs"/>
          <w:color w:val="000000"/>
          <w:sz w:val="30"/>
          <w:szCs w:val="30"/>
          <w:rtl/>
        </w:rPr>
        <w:t xml:space="preserve"> ستم كردند بر نفس خود بتقصير در عمل كردن بقرآن‏</w:t>
      </w:r>
      <w:r>
        <w:rPr>
          <w:rFonts w:cs="Traditional Arabic" w:hint="cs"/>
          <w:color w:val="006A0F"/>
          <w:sz w:val="30"/>
          <w:szCs w:val="30"/>
          <w:rtl/>
        </w:rPr>
        <w:t xml:space="preserve"> وَ مِنْهُمْ‏</w:t>
      </w:r>
      <w:r>
        <w:rPr>
          <w:rFonts w:cs="Traditional Arabic" w:hint="cs"/>
          <w:color w:val="000000"/>
          <w:sz w:val="30"/>
          <w:szCs w:val="30"/>
          <w:rtl/>
        </w:rPr>
        <w:t xml:space="preserve"> و برخى از ايشان‏</w:t>
      </w:r>
      <w:r>
        <w:rPr>
          <w:rFonts w:cs="Traditional Arabic" w:hint="cs"/>
          <w:color w:val="006A0F"/>
          <w:sz w:val="30"/>
          <w:szCs w:val="30"/>
          <w:rtl/>
        </w:rPr>
        <w:t xml:space="preserve"> مُقْتَصِدٌ</w:t>
      </w:r>
      <w:r>
        <w:rPr>
          <w:rFonts w:cs="Traditional Arabic" w:hint="cs"/>
          <w:color w:val="000000"/>
          <w:sz w:val="30"/>
          <w:szCs w:val="30"/>
          <w:rtl/>
        </w:rPr>
        <w:t xml:space="preserve"> ميانه روند كه عمل كنند بآن در اغلب اوقات‏</w:t>
      </w:r>
      <w:r>
        <w:rPr>
          <w:rFonts w:cs="Traditional Arabic" w:hint="cs"/>
          <w:color w:val="006A0F"/>
          <w:sz w:val="30"/>
          <w:szCs w:val="30"/>
          <w:rtl/>
        </w:rPr>
        <w:t xml:space="preserve"> وَ مِنْهُمْ‏</w:t>
      </w:r>
      <w:r>
        <w:rPr>
          <w:rFonts w:cs="Traditional Arabic" w:hint="cs"/>
          <w:color w:val="000000"/>
          <w:sz w:val="30"/>
          <w:szCs w:val="30"/>
          <w:rtl/>
        </w:rPr>
        <w:t xml:space="preserve"> و جمعى ديگر از ايشان‏</w:t>
      </w:r>
      <w:r>
        <w:rPr>
          <w:rFonts w:cs="Traditional Arabic" w:hint="cs"/>
          <w:color w:val="006A0F"/>
          <w:sz w:val="30"/>
          <w:szCs w:val="30"/>
          <w:rtl/>
        </w:rPr>
        <w:t xml:space="preserve"> سابِقٌ بِالْخَيْراتِ‏</w:t>
      </w:r>
      <w:r>
        <w:rPr>
          <w:rFonts w:cs="Traditional Arabic" w:hint="cs"/>
          <w:color w:val="000000"/>
          <w:sz w:val="30"/>
          <w:szCs w:val="30"/>
          <w:rtl/>
        </w:rPr>
        <w:t xml:space="preserve"> پيشى گيرنده‏اند به نيكوييها كه پيوسته عمل باحكام قرآن كنند</w:t>
      </w:r>
      <w:r>
        <w:rPr>
          <w:rFonts w:cs="Traditional Arabic" w:hint="cs"/>
          <w:color w:val="006A0F"/>
          <w:sz w:val="30"/>
          <w:szCs w:val="30"/>
          <w:rtl/>
        </w:rPr>
        <w:t xml:space="preserve"> بِإِذْنِ اللَّهِ‏</w:t>
      </w:r>
      <w:r>
        <w:rPr>
          <w:rFonts w:cs="Traditional Arabic" w:hint="cs"/>
          <w:color w:val="000000"/>
          <w:sz w:val="30"/>
          <w:szCs w:val="30"/>
          <w:rtl/>
        </w:rPr>
        <w:t xml:space="preserve"> بامر خدا يعنى بتوفيق و فرمان او</w:t>
      </w:r>
      <w:r>
        <w:rPr>
          <w:rFonts w:cs="Traditional Arabic" w:hint="cs"/>
          <w:color w:val="006A0F"/>
          <w:sz w:val="30"/>
          <w:szCs w:val="30"/>
          <w:rtl/>
        </w:rPr>
        <w:t xml:space="preserve"> ذلِكَ‏</w:t>
      </w:r>
      <w:r>
        <w:rPr>
          <w:rFonts w:cs="Traditional Arabic" w:hint="cs"/>
          <w:color w:val="000000"/>
          <w:sz w:val="30"/>
          <w:szCs w:val="30"/>
          <w:rtl/>
        </w:rPr>
        <w:t xml:space="preserve"> اين توريث و اصطفاء</w:t>
      </w:r>
      <w:r>
        <w:rPr>
          <w:rFonts w:cs="Traditional Arabic" w:hint="cs"/>
          <w:color w:val="006A0F"/>
          <w:sz w:val="30"/>
          <w:szCs w:val="30"/>
          <w:rtl/>
        </w:rPr>
        <w:t xml:space="preserve"> هُوَ الْفَضْلُ الْكَبِيرُ</w:t>
      </w:r>
      <w:r>
        <w:rPr>
          <w:rFonts w:cs="Traditional Arabic" w:hint="cs"/>
          <w:color w:val="000000"/>
          <w:sz w:val="30"/>
          <w:szCs w:val="30"/>
          <w:rtl/>
        </w:rPr>
        <w:t xml:space="preserve"> اوست بخشايش بزرگ- از حضرت امام محمد باقر و از امام جعفر صادق عليه السّلام مرويست كه اين مخصوص بماست و حق تعالى باين ما را خواسته نه غير ما را و شبهه نيست كه ائمه هدى (ع) احق مردمانند بوصف اصطفاء و اجتباء و ايراث علم انبيا زيرا كه ايشانند كه متعبدند بحفظ قرآن و بيان حقايق فرقان و عارف بحلال و حرام و دقايق آن و سفيان ثورى نيز از سدى رواية كرده كه گفت عبد اللّه جبير مرا خبر داد كه امير المؤمنين و امام المتقين عليه السلام فرمود كه من از حضرت رسالت صلّى اللّه عليه و آله و سلّم در تفسير اين آيه چنين شنيدم كه آنحضرت فرمود كه مراد الذين اصطفينا من عبادنا ذرية تواند و چون روز قيامة باشد ذرية </w:t>
      </w:r>
      <w:r>
        <w:rPr>
          <w:rFonts w:cs="Traditional Arabic" w:hint="cs"/>
          <w:color w:val="000000"/>
          <w:sz w:val="30"/>
          <w:szCs w:val="30"/>
          <w:rtl/>
        </w:rPr>
        <w:lastRenderedPageBreak/>
        <w:t xml:space="preserve">تو سر از قبور بردارند و ايشان سه طايفه باشند يكى آنكه بى‏توبه از دنيا بيرون رفته باشد دوم آنانند كه سيئات و حسنات ايشان متساوى باشد سوم آنانند كه حسنات ايشان راجع باشد بر سيئات ايشان و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است كه فرمود كه من در مجلس شريف حضرت امام زين العابدين عليه السلام بودم كه دو مرد از اهل عراق نزد آنسرور دين آمدند و گفتند يابن رسول اللّه ما را خبر ده از تفسير اين آيه امام عليه السلام فرمود كه اى‏</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ج‏5 / 207 / [سوره الشورى(42): آيه 23] ..... ص : 205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 تفسير خود آورده كه محبت و مودت اهل بيت از اصول دين و اركان اسلام است و خلاف اين كفر است و منشأ خروج از اسلام و مستلزم ناصبيت است پس چگونه آن منسوخ باشد و دليل بر اين آنستكه عبد اللّه بن حامد اصفهانى باسناد خود رواية كرده از جرير بن عبد اللّه البجلى كه حضرت رسول صلّى اللّه عليه و آله و سلّم فرمود كه هر كه بميرد بر دوستى آل محمد شهيد مرده باشد و تايب و مغفور و كامل الايمان و مرحوم باشد و ملك الموت او را مژده دهد ببهشت و در بهشت در ناز و نعمة باشد همچنانكه عروسى را كه بزينة تمام بخانه شوهرش برند و هر كه بميرد بمحبت آل محمد دو در از بهشت براى قبر او بگشايند و قبر او زيارتگاه ملائكه رحمة باشد و بيحساب ببهشت رود و هر كه بر دشمنى آل محمد بميرد روز قيامة در ميان هر دو چشم او نوشته باشند كه هذا آيس من رحمة اللّه اين نوميد است از رحمة خدا و هر كه بر دشمنى آل محمد بميرد كافر مرده باشد و بوى بهشت را نشنود چون دوستى اهل البيت باين مرتبه بود پس منسوخيت آيه مذكور خلاف باشد و محال و مزد اداى رسالة نبود در كتاب شواهد التتزيل مرفوع بابو امامه باهلى مذكور است گفته كه حضرت رسول فرموده كه حق تعالى انبيا را از اشجار مختلفه خلق نمود و من و على را از شجره واحده ايجاد نمود من اصل آن شجره‏ام و على فرع آن و فاطمه شكوفه آن و حسن و حسين ميوهاى آن و شيعيان اوراق آن هر كه متمسك شود بغصنى از اغصان آن ناجى گردد و هر كه از آن منحرف گردد بهلاكت ابدى رسد و اگر بنده كه محبت ما را در نيافته باشد هزار سال در صفا و مروه عبادة كند و هزار سال ديگر كه از كثرت عبادت مانند مشك كهنه شود حق تعالى سرنگون او را بدوزخ اندازد آنگه اين آيه تلاوة فرموده قل لا اسئلكم عليه اجرا الا المودة فى القربى و راذان از امير المؤمنين عليه السلام روايت كرده كه آنحضرت فرمود كه در اول حم عسق آيتى نازل شده در شان ما كه هركه حفظ مودة ما نكند از اهل ايمان نباشد پس اين آيه تلاوة فرمود كه قل لا اسئلكم عليه اجرا الا المودة فى القربى‏</w:t>
      </w:r>
      <w:r>
        <w:rPr>
          <w:rFonts w:cs="Traditional Arabic" w:hint="cs"/>
          <w:color w:val="006A0F"/>
          <w:sz w:val="30"/>
          <w:szCs w:val="30"/>
          <w:rtl/>
        </w:rPr>
        <w:t xml:space="preserve"> وَ مَنْ يَقْتَرِفْ حَسَنَةً</w:t>
      </w:r>
      <w:r>
        <w:rPr>
          <w:rFonts w:cs="Traditional Arabic" w:hint="cs"/>
          <w:color w:val="000000"/>
          <w:sz w:val="30"/>
          <w:szCs w:val="30"/>
          <w:rtl/>
        </w:rPr>
        <w:t xml:space="preserve"> و هر كه كسب كند نيكى را يعنى چيزى كه موجب قربة باشد</w:t>
      </w:r>
      <w:r>
        <w:rPr>
          <w:rFonts w:cs="Traditional Arabic" w:hint="cs"/>
          <w:color w:val="006A0F"/>
          <w:sz w:val="30"/>
          <w:szCs w:val="30"/>
          <w:rtl/>
        </w:rPr>
        <w:t xml:space="preserve"> نَزِدْ لَهُ‏</w:t>
      </w:r>
      <w:r>
        <w:rPr>
          <w:rFonts w:cs="Traditional Arabic" w:hint="cs"/>
          <w:color w:val="000000"/>
          <w:sz w:val="30"/>
          <w:szCs w:val="30"/>
          <w:rtl/>
        </w:rPr>
        <w:t xml:space="preserve"> زياده كنيم مر او را</w:t>
      </w:r>
      <w:r>
        <w:rPr>
          <w:rFonts w:cs="Traditional Arabic" w:hint="cs"/>
          <w:color w:val="006A0F"/>
          <w:sz w:val="30"/>
          <w:szCs w:val="30"/>
          <w:rtl/>
        </w:rPr>
        <w:t xml:space="preserve"> فِيها</w:t>
      </w:r>
      <w:r>
        <w:rPr>
          <w:rFonts w:cs="Traditional Arabic" w:hint="cs"/>
          <w:color w:val="000000"/>
          <w:sz w:val="30"/>
          <w:szCs w:val="30"/>
          <w:rtl/>
        </w:rPr>
        <w:t xml:space="preserve"> در آن حسنه‏</w:t>
      </w:r>
      <w:r>
        <w:rPr>
          <w:rFonts w:cs="Traditional Arabic" w:hint="cs"/>
          <w:color w:val="006A0F"/>
          <w:sz w:val="30"/>
          <w:szCs w:val="30"/>
          <w:rtl/>
        </w:rPr>
        <w:t xml:space="preserve"> حُسْناً</w:t>
      </w:r>
      <w:r>
        <w:rPr>
          <w:rFonts w:cs="Traditional Arabic" w:hint="cs"/>
          <w:color w:val="000000"/>
          <w:sz w:val="30"/>
          <w:szCs w:val="30"/>
          <w:rtl/>
        </w:rPr>
        <w:t xml:space="preserve"> نيكوئى يعنى مضاعف سازيم ثواب آن حسنه را</w:t>
      </w:r>
      <w:r>
        <w:rPr>
          <w:rFonts w:cs="Traditional Arabic" w:hint="cs"/>
          <w:color w:val="006A0F"/>
          <w:sz w:val="30"/>
          <w:szCs w:val="30"/>
          <w:rtl/>
        </w:rPr>
        <w:t xml:space="preserve"> إِنَّ اللَّهَ غَفُورٌ</w:t>
      </w:r>
      <w:r>
        <w:rPr>
          <w:rFonts w:cs="Traditional Arabic" w:hint="cs"/>
          <w:color w:val="000000"/>
          <w:sz w:val="30"/>
          <w:szCs w:val="30"/>
          <w:rtl/>
        </w:rPr>
        <w:t xml:space="preserve"> بدرستى كه خداى آمرزنده است مر سيئات بندگانرا</w:t>
      </w:r>
      <w:r>
        <w:rPr>
          <w:rFonts w:cs="Traditional Arabic" w:hint="cs"/>
          <w:color w:val="006A0F"/>
          <w:sz w:val="30"/>
          <w:szCs w:val="30"/>
          <w:rtl/>
        </w:rPr>
        <w:t xml:space="preserve"> شَكُورٌ</w:t>
      </w:r>
      <w:r>
        <w:rPr>
          <w:rFonts w:cs="Traditional Arabic" w:hint="cs"/>
          <w:color w:val="000000"/>
          <w:sz w:val="30"/>
          <w:szCs w:val="30"/>
          <w:rtl/>
        </w:rPr>
        <w:t xml:space="preserve"> جزا دهنده طاعت مطيعانرا بتوفيه ثواب و تفضيل دادن بر ايشان زياده بر قدر استحقاق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سدى نقل كرده كه اقتراف حسنه مودت اهل البيت عليهم السلام است و مرويستكه امام حسن ابن امير المؤمنين على عليه السلام روزى در اثناى خطبه فرمود كه من از اهل بيتى‏ام كه حق سبحانه و تعالى مودت ايشان‏</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ج‏5 / 244 / سورة الدخان ..... ص : 244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(سبع و خمسون آية مكية) ابى بن كعب از سيد عالم صلّى اللّه عليه و آله و سلّم رواية كند كه هر كه سورة الدخان در شب جمعه تلاوت نمايد از جميع گناهان مغفور شود أبو هريرة از حضرت روايت كرده كه هر كه اين سوره در شب بخواند تا روز آنشب هفتاد هزار فرشته براى او استغفار كنند و هر كه در روز آنرا بخواند تا در شب آنروز هفتاد هزار فرشته براى او آمرزش خواهند كرد و نيز از آن حضرت روايتست كه هر كه اين سوره در شب بخواند صبح آنروز آمرزيده گردد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حمزة</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محمد باقر عليه السلام روايت كرده كه هر كه اين سوره را در فرايض و نوافل بخواند حق تعالى او را در روز قيامت از جمله آمنان مبعوث سازد و در سايه عرش خودش جاى دهد و حساب اعمال او آسان كند و نامه اعمال او را بدست راست او دهد و بدانكه چون حق تعالى سورة الزخرف را اختتام نمود بوعيد و تهديد اين سوره را نيز بمثل آن افتتاح كرد بانذار و عذاب شديد و عقاب اليم و فرمود كه‏</w:t>
      </w:r>
      <w:r>
        <w:rPr>
          <w:rFonts w:cs="Traditional Arabic" w:hint="cs"/>
          <w:color w:val="006A0F"/>
          <w:sz w:val="30"/>
          <w:szCs w:val="30"/>
          <w:rtl/>
        </w:rPr>
        <w:t xml:space="preserve"> بِسْمِ اللَّهِ الرَّحْمنِ الرَّحِيمِ‏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خلاصه منهج الصادقين / ج‏5 / 338 / [سوره الحجرات(49): آيه 2] ..... ص : 337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تا رعايت لوازم حسن ادب كرده باشيد و بمنطوقه كريمه و تعزروه و توقروه عمل نموده و بعضى مراد آنستكه او را بنام و كنيت كه محمد و محمود و ابو القاسم است مخوانيد بلكه او را بكلمه كه متضمن به تبجيل و توقير او باشد خطاب كنيد چون يا نبى اللّه يا رسول اللّه يا خير خلق او و مؤيد اينست آنچه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عكرمه نقل كرده كه ابن عباس را پرسيدند از نزول اين آيه كه جمعى از بنى الغبرا كه اصحاب سبى ذرارى ايشان نموده بودند بمدينه آمدند بقصد فداى ذرارى خود در پس حجرات اطهر آواز دادند كه يا محمد اخرج علينا اى محمد از حجر بيرون آى آن حضرت از عدم ملاحظه ادب ايشان متأذى گشت حق تعالى بجهة تشفى وى آيه فرستاد كه اى محمد از حجره بيرون آى و ايشانرا منع كن كه مرا بنام من مخوانيد چه آن موجب تسويه آنحضرتست بغير كه مستلزم عدم مراعاة حرمة نبوة و ملالت قدر و مرتبه اوست پس بازايستيد از اين قول منهى‏</w:t>
      </w:r>
      <w:r>
        <w:rPr>
          <w:rFonts w:cs="Traditional Arabic" w:hint="cs"/>
          <w:color w:val="006A0F"/>
          <w:sz w:val="30"/>
          <w:szCs w:val="30"/>
          <w:rtl/>
        </w:rPr>
        <w:t xml:space="preserve"> أَنْ تَحْبَطَ أَعْمالُكُمْ‏</w:t>
      </w:r>
      <w:r>
        <w:rPr>
          <w:rFonts w:cs="Traditional Arabic" w:hint="cs"/>
          <w:color w:val="000000"/>
          <w:sz w:val="30"/>
          <w:szCs w:val="30"/>
          <w:rtl/>
        </w:rPr>
        <w:t xml:space="preserve"> بجهة كراهة بطلان اعمال خود و مراد از بطلان عدم ترتب ثوابست بدان چه پندارى كه موجب تعظيم و توقير آنحضرتست مثاب ميشود بثواب جزيل و ترك آن موجب محرومى از آن ثواب‏</w:t>
      </w:r>
      <w:r>
        <w:rPr>
          <w:rFonts w:cs="Traditional Arabic" w:hint="cs"/>
          <w:color w:val="006A0F"/>
          <w:sz w:val="30"/>
          <w:szCs w:val="30"/>
          <w:rtl/>
        </w:rPr>
        <w:t xml:space="preserve"> وَ أَنْتُمْ لا تَشْعُرُونَ‏</w:t>
      </w:r>
      <w:r>
        <w:rPr>
          <w:rFonts w:cs="Traditional Arabic" w:hint="cs"/>
          <w:color w:val="000000"/>
          <w:sz w:val="30"/>
          <w:szCs w:val="30"/>
          <w:rtl/>
        </w:rPr>
        <w:t xml:space="preserve"> و شما نميدانيد كه علمهاى شما كه رفع جهر است يا خواندن آنحضرت بنام باطل شده از حيثيت عدم ترتب ثواب و عدم وصول آن بخير قبول اگرچه ايقاع اعمال بر وجه تعظيم و توقير حضرت رسالت صلّى اللّه عليه و آله و سلّم ميبود مستحق ثواب ميشديد و ليكن چون بر خلاف آن بظهور رسانيدند و قصد مراعات ادب نكرديد مستحق عذاب گشتيد و از ابن عباس منقولستكه اين آيه مذكوره در حق قيس بن شماس نازلشده و او مردى اطروش بود و جهور الصوت يعنى گوش او گران بود و بآواز بلند سخن ميكرد و هرگاه كه سخن كردى پيغمبر صلّى اللّه عليه و آله و سلّم از آواز او متأذى گشتى و از انس بن مالك روايتست كه چون اين آيه نازلشد ثابت بر سر راه بنشست و ميگريست عاصم بن عدى منشاء آنرا پرسيد گفت آيتى در باب نهى و رفع و جهر صوت نازل گشته و من ميترسم كه از اهل آن باشم پس از سر راه برخاست و بجميله كه دختر عبد اللّه سلول بود و زوجه او امر كرد كه در خانه را قفل كن كه من عهد كرده‏ام كه تا خدا و رسول از من راضى نشوند از اينجا بيرون نيايم جميله چنان كرد او در آنخانه گريه و تضرع مينمود عاصم پيغمبر را از اين قضيه خبر داد فرمود كه او را حاضر كنيد عاصم او را از خانه بيرون آورد نزد آن حضرت آورد ثابت گفت يا رسول اللّه من مردى رفيع الصوتم در مجلس شما بعادت خود سخن ميكردم ميترسم كه موجب كراهة خاطر عاطر شده باشد اكنون از آن توبه كردم رسول فرمود كه راضى نيستى كه در زندگى ستوده باشى و بر سبيل شهادت مقتول شوى و ببهشت روى ثابت گفت راضى شدم‏</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ج‏6 / 3 / سورة ق خمس و اربعون آية مكية ..... ص : 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از ابى بن كعب رواية است كه حضرت رسالت (ص) فرمود كه قارى اين سوره را سكرات موت آسان بود و قبر بر وى تنك نگردد و روزى بر وى فراخ شود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محمد باقر عليه السّلام نقل كرده كه هر كه اين سوره را در فرايض و نوافل مداومت نمايد حق تعالى روزى بر وى فراخ گرداند و در آخرة نامه اعمال او را بدست راست او دهند بدانكه چون حق تعالى اختتام سوره حجرات نمود بذكر ايمان و شرائط آن افتتاح اين سوره را فرمود بذكر آنچه واجبست ايمان بآن آوردن از قرآن و ادله واضحه هاديه توحيد و فرمود كه:</w:t>
      </w:r>
    </w:p>
    <w:p w:rsidR="000C7811" w:rsidRDefault="000C7811" w:rsidP="000C7811">
      <w:pPr>
        <w:rPr>
          <w:rFonts w:cs="Traditional Arabic"/>
          <w:color w:val="552B2B"/>
          <w:sz w:val="30"/>
          <w:szCs w:val="30"/>
          <w:rtl/>
        </w:rPr>
      </w:pPr>
      <w:r>
        <w:rPr>
          <w:rFonts w:cs="Traditional Arabic" w:hint="cs"/>
          <w:color w:val="552B2B"/>
          <w:sz w:val="30"/>
          <w:szCs w:val="30"/>
          <w:rtl/>
        </w:rPr>
        <w:t>تفسير خلاصه منهج الصادقين / ج‏6 / 153 / سورة الممتحنة ..... ص : 153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مكية ثلث عشرة آية ابى كعب بن از رسول صلى اللّه عليه و آله روايت كرده كه هر كه سورة الممتحنه بخواند روز قيامت جميع مؤمنين و مؤمنات شفيع او باشند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زين العابدين عليه السّلام رواية كند كه هر كه اين سوره را بخواند حق تعالى دل او را بايمان امتحان كند و چشم او را روشن گرداند و هرگز درويشى و ديوانگى باو و اولاد او نرسد بدانكه چون حق تعالى ختم سورة الحشر فرمود به بيان احوال كفار و منافقان افتتاح اين سوره كرد بذكر تحريم موالاة و ايجاب و معاداة ايشان و فرمود كه‏</w:t>
      </w:r>
      <w:r>
        <w:rPr>
          <w:rFonts w:cs="Traditional Arabic" w:hint="cs"/>
          <w:color w:val="006A0F"/>
          <w:sz w:val="30"/>
          <w:szCs w:val="30"/>
          <w:rtl/>
        </w:rPr>
        <w:t xml:space="preserve"> بِسْمِ اللَّهِ الرَّحْمنِ الرَّحِيمِ‏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شاهى او آيات الأحكام / ج‏1 / 107 / [سوره هود(11): آيه 114] ..... ص : 105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مؤيد اين معنى است احاديث بسيار از آن جمله آن كه روايت كرده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باقر يا امام صادق عليهما السلام فرمود از امير المؤمنين عليه السّلام كه گفت شنيدم از دوست خود رسول خدا صلّى اللَّه عليه و آله و سلّم كه مى‏گفت اميد داشته شده‏ترين آيتى در قرآن آيت و اقم الصلاتست و سوگند به آن كسى كه فرستاده است مرا به پيغمبرى به راستى مژده دهنده و بيم دهنده خلق را كه يكى از شما هر آينه بر مى‏خيزد از امت براى وضوء ساختن پس فرو مى‏افتد از اعضاى او گناهان او پس وقتى كه روى خود را و دل خود را بسوى خداى تعالى كند در نماز نماند برو از گناهان او چيزى بلكه بخشيده مى‏شود آن گناه در نماز دوم تا آن كه شمرد نمازهاى پنجگانه را بطريق مذكور بعد از آن گفت اى على اينست و جز اين نيست كه منزلت نمازهاى پنجگانه مر امت مرا مثل جوى آب روانيست كه بر در خانه‏</w:t>
      </w:r>
    </w:p>
    <w:p w:rsidR="000C7811" w:rsidRDefault="000C7811" w:rsidP="000C7811">
      <w:pPr>
        <w:rPr>
          <w:rFonts w:cs="Traditional Arabic"/>
          <w:color w:val="552B2B"/>
          <w:sz w:val="30"/>
          <w:szCs w:val="30"/>
          <w:rtl/>
        </w:rPr>
      </w:pPr>
      <w:r>
        <w:rPr>
          <w:rFonts w:cs="Traditional Arabic" w:hint="cs"/>
          <w:color w:val="552B2B"/>
          <w:sz w:val="30"/>
          <w:szCs w:val="30"/>
          <w:rtl/>
        </w:rPr>
        <w:t>ترجمه الإتقان فى علوم القرآن / ج‏1 / 15 / سخن مترجم: ..... ص : 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قرن دوّم: ابو محمد اسماعيل بن عبد الرحمن كوفى معروف به سدّى متوفى به سال 127 هجرى، و جابر بن يزيد جعفى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ابو بصير اسدى- كه اين سه از أصحاب امام چهارم و پنجم و ششم عليهم السلام بوده‏اند- و عطيّة بن سعد عوفى و مجاهد و سفيان بن عيينه و حمزة بن حبيب- يكى از قرّاء هفت‏گانه و شاگرد امام صادق عليه السلام، و محمد بن يزيد واقدى مؤلف كتاب الرغيب فى علوم القرآن و غلط الرجال را مى‏توان نام برد.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ج‏1 / 537 / [سوره النساء(4): آيات 94 تا 100] ..... ص : 530</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مقطوعا روايت كرده كه جندب بن ضمره قبل از نزول آيه هجرت در مكه مانده بود، و چون آيه هجرت نازل گرديد با وجود مرض شديد بفرزندان خود گفت كه: من ديگر در مكه نميمانم پس او را بر بالاى سريرى انداخته بطرف مدينه ميبردند كه بموضع تنعيم فوت شد و اين آيه نازل گرديد.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ج‏1 / 552 / [سوره النساء(4): آيات 116 تا 126] ..... ص : 551</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إِنْ يَدْعُونَ‏</w:t>
      </w:r>
      <w:r>
        <w:rPr>
          <w:rFonts w:cs="Traditional Arabic" w:hint="cs"/>
          <w:color w:val="000000"/>
          <w:sz w:val="30"/>
          <w:szCs w:val="30"/>
          <w:rtl/>
        </w:rPr>
        <w:t xml:space="preserve"> كلمه «ان» نافيه است يعنى نميپرستند مشركان‏</w:t>
      </w:r>
      <w:r>
        <w:rPr>
          <w:rFonts w:cs="Traditional Arabic" w:hint="cs"/>
          <w:color w:val="006A0F"/>
          <w:sz w:val="30"/>
          <w:szCs w:val="30"/>
          <w:rtl/>
        </w:rPr>
        <w:t xml:space="preserve"> مِنْ دُونِهِ‏</w:t>
      </w:r>
      <w:r>
        <w:rPr>
          <w:rFonts w:cs="Traditional Arabic" w:hint="cs"/>
          <w:color w:val="000000"/>
          <w:sz w:val="30"/>
          <w:szCs w:val="30"/>
          <w:rtl/>
        </w:rPr>
        <w:t xml:space="preserve"> بغير از خداى تعالى‏</w:t>
      </w:r>
      <w:r>
        <w:rPr>
          <w:rFonts w:cs="Traditional Arabic" w:hint="cs"/>
          <w:color w:val="006A0F"/>
          <w:sz w:val="30"/>
          <w:szCs w:val="30"/>
          <w:rtl/>
        </w:rPr>
        <w:t xml:space="preserve"> إِلَّا إِناثاً</w:t>
      </w:r>
      <w:r>
        <w:rPr>
          <w:rFonts w:cs="Traditional Arabic" w:hint="cs"/>
          <w:color w:val="000000"/>
          <w:sz w:val="30"/>
          <w:szCs w:val="30"/>
          <w:rtl/>
        </w:rPr>
        <w:t xml:space="preserve"> مگر زنانى را كه مراد از آنها اصنامند مثل لات و عزى و گويند كه هر قبيله از قبايل قريش را صنمى بود كه آن صنم را «انثى بنى فلان» ميناميدند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رضى اللَّه عنه كه بشرف ملازمت چهار امام عاليمقام كه اول ايشان امام زين العابدين و آخر امام موسى الكاظم عليهما السلام‏اند مشرف شده در تفسير خود آورده كه در ميان هر بتى از بتان شيطانه‏اى از اناث شياطين بوده‏اند كه خود را بخدمتكاران بتكده مينموده‏اند و با ايشان تكلم ميكردند و ايشان را اعتقاد آنكه آن بتان اناثند و باين اعتبار بتان را اناث ميگفتند و لهذا بعد از آن ميفرمايد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ج‏1 / 552 / [سوره النساء(4): آيات 116 تا 126] ..... ص : 551</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قالَ‏</w:t>
      </w:r>
      <w:r>
        <w:rPr>
          <w:rFonts w:cs="Traditional Arabic" w:hint="cs"/>
          <w:color w:val="000000"/>
          <w:sz w:val="30"/>
          <w:szCs w:val="30"/>
          <w:rtl/>
        </w:rPr>
        <w:t xml:space="preserve"> و گفت شيطان با حضرت رحمن جل جلاله در وقتى كه حق تعالى او را گفت لعنت من بر تست تا روز قيامت‏</w:t>
      </w:r>
      <w:r>
        <w:rPr>
          <w:rFonts w:cs="Traditional Arabic" w:hint="cs"/>
          <w:color w:val="006A0F"/>
          <w:sz w:val="30"/>
          <w:szCs w:val="30"/>
          <w:rtl/>
        </w:rPr>
        <w:t xml:space="preserve"> لَأَتَّخِذَنَ‏</w:t>
      </w:r>
      <w:r>
        <w:rPr>
          <w:rFonts w:cs="Traditional Arabic" w:hint="cs"/>
          <w:color w:val="000000"/>
          <w:sz w:val="30"/>
          <w:szCs w:val="30"/>
          <w:rtl/>
        </w:rPr>
        <w:t xml:space="preserve"> چون در قيد سلاسل عذاب گرفتار شدم هر آينه فرا گيرم‏</w:t>
      </w:r>
      <w:r>
        <w:rPr>
          <w:rFonts w:cs="Traditional Arabic" w:hint="cs"/>
          <w:color w:val="006A0F"/>
          <w:sz w:val="30"/>
          <w:szCs w:val="30"/>
          <w:rtl/>
        </w:rPr>
        <w:t xml:space="preserve"> مِنْ عِبادِكَ‏</w:t>
      </w:r>
      <w:r>
        <w:rPr>
          <w:rFonts w:cs="Traditional Arabic" w:hint="cs"/>
          <w:color w:val="000000"/>
          <w:sz w:val="30"/>
          <w:szCs w:val="30"/>
          <w:rtl/>
        </w:rPr>
        <w:t xml:space="preserve"> از بندگان تو</w:t>
      </w:r>
      <w:r>
        <w:rPr>
          <w:rFonts w:cs="Traditional Arabic" w:hint="cs"/>
          <w:color w:val="006A0F"/>
          <w:sz w:val="30"/>
          <w:szCs w:val="30"/>
          <w:rtl/>
        </w:rPr>
        <w:t xml:space="preserve"> نَصِيباً مَفْرُوضاً</w:t>
      </w:r>
      <w:r>
        <w:rPr>
          <w:rFonts w:cs="Traditional Arabic" w:hint="cs"/>
          <w:color w:val="000000"/>
          <w:sz w:val="30"/>
          <w:szCs w:val="30"/>
          <w:rtl/>
        </w:rPr>
        <w:t xml:space="preserve"> بهره مقرر و معين يعنى اكثر عبادت را تابع خود سازم در ضلالت و كفر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رحمه اللَّه تعالى رحمة واسعة- در تفسير خود از حضرت پيغمبر صلى اللَّه عليه و آله روايت كرده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ج‏1 / 601 / سورة المائده ..... ص : 601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مستفاد از احاديث اهل بيت عصمت سلام اللَّه عليهم اجمعين آنست كه سوره مائده آخرين سوره‏ايست كه دفعة بر پيغمبر صلى اللَّه عليه و آله با هفتاد هزار هزار فرشته نازل شد چنانچه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صادق عليه السّلام روايت كرده و در تفسير عياشى مذكور است، و در نسخه مجمع البيان هفتاد هزار فرشته است. و اين سوره ناسخ ما قبل خود است و هيچ آيتى ناسخ آن نيست پس حلال او را حلال بايد دانست و حرام آن را حرام در تهذيب الاحكام از حضرت امير المؤمنين عليه السّلام روايت كرده كه سوره مائده پيش از فوت حضرت رسالت پناه صلى اللَّه عليه و آله بدو ماه يا سه ماه نازل شده.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ج‏1 / 755 / [سوره الأنعام(6): آيات 38 تا 39] ..... ص : 754</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الَّذِينَ كَذَّبُوا بِآياتِنا</w:t>
      </w:r>
      <w:r>
        <w:rPr>
          <w:rFonts w:cs="Traditional Arabic" w:hint="cs"/>
          <w:color w:val="000000"/>
          <w:sz w:val="30"/>
          <w:szCs w:val="30"/>
          <w:rtl/>
        </w:rPr>
        <w:t xml:space="preserve"> و آنان كه تكذيب كردند آيتهاى ما را</w:t>
      </w:r>
      <w:r>
        <w:rPr>
          <w:rFonts w:cs="Traditional Arabic" w:hint="cs"/>
          <w:color w:val="006A0F"/>
          <w:sz w:val="30"/>
          <w:szCs w:val="30"/>
          <w:rtl/>
        </w:rPr>
        <w:t xml:space="preserve"> صُمٌ‏</w:t>
      </w:r>
      <w:r>
        <w:rPr>
          <w:rFonts w:cs="Traditional Arabic" w:hint="cs"/>
          <w:color w:val="000000"/>
          <w:sz w:val="30"/>
          <w:szCs w:val="30"/>
          <w:rtl/>
        </w:rPr>
        <w:t xml:space="preserve"> گرانند از شنودن راه حق‏</w:t>
      </w:r>
      <w:r>
        <w:rPr>
          <w:rFonts w:cs="Traditional Arabic" w:hint="cs"/>
          <w:color w:val="006A0F"/>
          <w:sz w:val="30"/>
          <w:szCs w:val="30"/>
          <w:rtl/>
        </w:rPr>
        <w:t xml:space="preserve"> وَ بُكْمٌ‏</w:t>
      </w:r>
      <w:r>
        <w:rPr>
          <w:rFonts w:cs="Traditional Arabic" w:hint="cs"/>
          <w:color w:val="000000"/>
          <w:sz w:val="30"/>
          <w:szCs w:val="30"/>
          <w:rtl/>
        </w:rPr>
        <w:t xml:space="preserve"> و گنگانند از گفتن حرف خير</w:t>
      </w:r>
      <w:r>
        <w:rPr>
          <w:rFonts w:cs="Traditional Arabic" w:hint="cs"/>
          <w:color w:val="006A0F"/>
          <w:sz w:val="30"/>
          <w:szCs w:val="30"/>
          <w:rtl/>
        </w:rPr>
        <w:t xml:space="preserve"> فِي الظُّلُماتِ‏</w:t>
      </w:r>
      <w:r>
        <w:rPr>
          <w:rFonts w:cs="Traditional Arabic" w:hint="cs"/>
          <w:color w:val="000000"/>
          <w:sz w:val="30"/>
          <w:szCs w:val="30"/>
          <w:rtl/>
        </w:rPr>
        <w:t xml:space="preserve"> و ايشان افتاده‏اند در تاريكيهاى كفر كه به هيچ وجه راه بحق نميبرند</w:t>
      </w:r>
      <w:r>
        <w:rPr>
          <w:rFonts w:cs="Traditional Arabic" w:hint="cs"/>
          <w:color w:val="006A0F"/>
          <w:sz w:val="30"/>
          <w:szCs w:val="30"/>
          <w:rtl/>
        </w:rPr>
        <w:t xml:space="preserve"> مَنْ يَشَأِ اللَّهُ يُضْلِلْهُ‏</w:t>
      </w:r>
      <w:r>
        <w:rPr>
          <w:rFonts w:cs="Traditional Arabic" w:hint="cs"/>
          <w:color w:val="000000"/>
          <w:sz w:val="30"/>
          <w:szCs w:val="30"/>
          <w:rtl/>
        </w:rPr>
        <w:t xml:space="preserve"> هر كرا خواهد خداى تعالى گمراه كند او را يعنى او را در گمراهى خود واگذارد و نظر لطف و توفيق از او باز گيرد يا آنكه او را در قيامت راه بهشت ننمايد و لهذا على بن ابراهيم «يضلله» را بمعنى «يعذبه» تفسير كرده‏</w:t>
      </w:r>
      <w:r>
        <w:rPr>
          <w:rFonts w:cs="Traditional Arabic" w:hint="cs"/>
          <w:color w:val="006A0F"/>
          <w:sz w:val="30"/>
          <w:szCs w:val="30"/>
          <w:rtl/>
        </w:rPr>
        <w:t xml:space="preserve"> وَ مَنْ يَشَأْ يَجْعَلْهُ عَلى‏ صِراطٍ مُسْتَقِيمٍ‏</w:t>
      </w:r>
      <w:r>
        <w:rPr>
          <w:rFonts w:cs="Traditional Arabic" w:hint="cs"/>
          <w:color w:val="000000"/>
          <w:sz w:val="30"/>
          <w:szCs w:val="30"/>
          <w:rtl/>
        </w:rPr>
        <w:t xml:space="preserve"> و هر كرا خواهد بگرداند او را به راه راست، يعنى توفيق دهد او را تا آنكه براه راست در آيد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رضى اللَّه عنه گويد كه: تفسير آيه «</w:t>
      </w:r>
      <w:r>
        <w:rPr>
          <w:rFonts w:cs="Traditional Arabic" w:hint="cs"/>
          <w:color w:val="006A0F"/>
          <w:sz w:val="30"/>
          <w:szCs w:val="30"/>
          <w:rtl/>
        </w:rPr>
        <w:t>وَ الَّذِينَ كَذَّبُوا بِآياتِنا صُمٌّ وَ بُكْمٌ فِي الظُّلُماتِ‏</w:t>
      </w:r>
      <w:r>
        <w:rPr>
          <w:rFonts w:cs="Traditional Arabic" w:hint="cs"/>
          <w:color w:val="000000"/>
          <w:sz w:val="30"/>
          <w:szCs w:val="30"/>
          <w:rtl/>
        </w:rPr>
        <w:t>» را تا اينجا از حضرت محمد باقر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ج‏1 / 758 / [سوره الأنعام(6): آيات 42 تا 45] ..... ص : 757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يعنى حضرت امير المؤمنين عليه السّلام فرمودند كه: اى پسر آدم هر گاه به بينى پروردگار خود را كه پى در پى فرستد بر تو رحمت خود را پس حذر كن و بترس از آن و ايضا وارد شده كه اقبال دنيا بر شخصى عقوبت گناهان اوست‏</w:t>
      </w:r>
      <w:r>
        <w:rPr>
          <w:rFonts w:cs="Traditional Arabic" w:hint="cs"/>
          <w:color w:val="006A0F"/>
          <w:sz w:val="30"/>
          <w:szCs w:val="30"/>
          <w:rtl/>
        </w:rPr>
        <w:t xml:space="preserve"> فَإِذا هُمْ مُبْلِسُونَ‏</w:t>
      </w:r>
      <w:r>
        <w:rPr>
          <w:rFonts w:cs="Traditional Arabic" w:hint="cs"/>
          <w:color w:val="000000"/>
          <w:sz w:val="30"/>
          <w:szCs w:val="30"/>
          <w:rtl/>
        </w:rPr>
        <w:t xml:space="preserve"> پس آن گاه ايشان مأيوسانند از نجات و از رحمت الهى و حسرت خورندگانند على ابن ابراهيم از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حضرت امام محمد باقر عليه السّلام فرمودند كه: مراد از «</w:t>
      </w:r>
      <w:r>
        <w:rPr>
          <w:rFonts w:cs="Traditional Arabic" w:hint="cs"/>
          <w:color w:val="006A0F"/>
          <w:sz w:val="30"/>
          <w:szCs w:val="30"/>
          <w:rtl/>
        </w:rPr>
        <w:t>فَلَمَّا نَسُوا ما ذُكِّرُوا بِهِ‏</w:t>
      </w:r>
      <w:r>
        <w:rPr>
          <w:rFonts w:cs="Traditional Arabic" w:hint="cs"/>
          <w:color w:val="000000"/>
          <w:sz w:val="30"/>
          <w:szCs w:val="30"/>
          <w:rtl/>
        </w:rPr>
        <w:t>» اينست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ج‏2 / 161 / [سوره الأنفال(8): آيات 5 تا 18] ..... ص : 160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بعد ازين در بيان غزوه بدر ميفرمايد كه:</w:t>
      </w:r>
      <w:r>
        <w:rPr>
          <w:rFonts w:cs="Traditional Arabic" w:hint="cs"/>
          <w:color w:val="006A0F"/>
          <w:sz w:val="30"/>
          <w:szCs w:val="30"/>
          <w:rtl/>
        </w:rPr>
        <w:t xml:space="preserve"> كَما أَخْرَجَكَ رَبُّكَ مِنْ بَيْتِكَ بِالْحَقِ‏</w:t>
      </w:r>
      <w:r>
        <w:rPr>
          <w:rFonts w:cs="Traditional Arabic" w:hint="cs"/>
          <w:color w:val="000000"/>
          <w:sz w:val="30"/>
          <w:szCs w:val="30"/>
          <w:rtl/>
        </w:rPr>
        <w:t xml:space="preserve"> مفسرين را در متعلق عليه‏</w:t>
      </w:r>
      <w:r>
        <w:rPr>
          <w:rFonts w:cs="Traditional Arabic" w:hint="cs"/>
          <w:color w:val="006A0F"/>
          <w:sz w:val="30"/>
          <w:szCs w:val="30"/>
          <w:rtl/>
        </w:rPr>
        <w:t xml:space="preserve"> «كَما أَخْرَجَكَ»</w:t>
      </w:r>
      <w:r>
        <w:rPr>
          <w:rFonts w:cs="Traditional Arabic" w:hint="cs"/>
          <w:color w:val="000000"/>
          <w:sz w:val="30"/>
          <w:szCs w:val="30"/>
          <w:rtl/>
        </w:rPr>
        <w:t xml:space="preserve"> اقوال متعدد است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تقدير كلام چنين است كه «فاللّه ناصرك كما اخرجك ربك من بيتك بالحق اى بالوحى» يعنى پس حق تعالى ناصر و معين است و اين نصرت دادن تو ثابتست بوحى چنانچه بر آورد تو را پروردگار تو از خانه تو كه مدينه است بجهت حرب بدر بوحى.</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ج‏2 / 174 / [سوره الأنفال(8): آيات 5 تا 18] ..... ص : 160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حديث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مذكور است كه در روز بدر ابو جهل گفت: بار خدايا دين ما دين قديم است و دين محمد دين جديد، پس هر دينى كه تو آن را دوست دارى و رضاى تو بآن تعلق گرفته اهل آن را فتح و نصرت و كرامت كن. پس حق تعالى خطاب بكفار قريش كرده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ج‏2 / 347 / [سوره يونس(10): آيات 15 تا 20] ..... ص : 345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محمد بن مسعود عياشى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حضرت امام محمد باقر عليه السّلام در معنى «أو بدله» فرمودند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ج‏2 / 401 / [سوره يونس(10): آيات 98 تا 103] ..... ص : 397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و از اينحديث مستفاد شد كه وعده عذاب قوم يونس روز چهارشنبه وسط شهر شوال بوده و از حديث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رضى اللَّه عنه معلوم ميشود كه در روز دوم شهر صفر علامات عذاب بر قوم يونس ظاهر گرديد و ايشان بتوبه و انابت آن عذاب را از خود رفع كردند و در تهذيب الاحكام از حضرت ابو جعفر الباقر عليه السّلام روايت كرده كه روزى در خدمت آن حضرت ذكر يوم عاشورا ميكردند حضرت فرمود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ج‏2 / 503 / [سوره يوسف(12): آيات 11 تا 18] ..... ص : 498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دانسته باش كه مجمل آنچه در كتاب علل الشرائع درباره نزول بلا بر يعقوب و يوسف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او از حضرت على بن الحسين عليهما السلام روايت كرده اينست كه قاعده مستمره يعقوب اين بوده كه او هر روز بزى را ذبح ميفرمود و حصه‏اى از آن را بمستحقين تصدق ميكرد و باقى را صرف خود و اهل و عيال خود مينمود از قضا در آخر روز جمعه وقت افطار ذميال نام شخصى كه از جمله عباد صوام بود و در جناب الهى قدرى كامل و منزلتى تام داشت بدر خانه يعقوب آمد و چند نوبت فرياد بر آورد كه بحصه‏اى از فضل طعام خود سائل غريب گرسنه را دريابيد و با وجود استماع فرياد او كسى متوجه او نشد پس ذميال گريه‏كنان برگشت و از گرسنگى خود شكوه پيش رزاق حقيقى جلت نعماؤه بر دو گرسنه خوابيد، بخلاف يعقوب و آل او كه همه در غايت سيرى خوابيدند و پاره‏اى از زيادتى طعام ايشان نيز مانده بود، پس حق تعالى در صبح روز ديگر وحى بر يعقوب فرستاد كه ذليل و خوار كردى بنده مرا و بدين جهت مستحق غضب من و مستوجب نزول عقوبت من هم تو شدى و هم ولد تو، و بدان اى يعقوب كه دوست ترين انبيا بسوى من و گرامى ترين ايشان نزد من آن كسى است كه رحم بر مسكينان عباد من كند و ايشان را بخود نزديك گرداند و اطعام نمايد پس چرا اى يعقوب رحم بر بنده من ذميال نكردى؟ و او در عبادت و بندگى من غايت اجتهاد بكار ميبرد و باندك چيزى راضى است، آيا تو ندانسته‏اى كه عقوبت و بلاى من زودتر باولياء من ميرسد و باعداء من ديرتر؟ آگاه باش قسم بعزت و جلال من كه ترا و فرزند ترا نشانه تير مصيبت و بليت خواهم كرد پس مستعد باشيد آن مصيبت را و رضا دهيد بقضاء من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كه: از آن حضرت پرسيدم كه در چه وقت يوسف آن خواب را ديد؟ فرمودند در آن شبى كه يعقوب و آل يعقوب سير خوابيدند و ذميال گرسنه. و چون يوسف مضمون خواب را بعرض پدر رسانيد پدر او غمگين گشت بواسطه وحى كه خداى تعالى باو كرده بود كه بايد كه مستعد نزول بلا و</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ج‏2 / 515 / [سوره يوسف(12): آيات 23 تا 35] ..... ص : 507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حديث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على بن الحسين عليهما السلام مذكور است كه چون آن زنان از خانه عزيز مصر بيرون آمد هر يك پير زنانى ديگرى نزد يوسف فرستادند كه پيش ما بيا و ما را بوصال خود برسان پس يوسف ازين امتناع ورزيده‏</w:t>
      </w:r>
      <w:r>
        <w:rPr>
          <w:rFonts w:cs="Traditional Arabic" w:hint="cs"/>
          <w:color w:val="006A0F"/>
          <w:sz w:val="30"/>
          <w:szCs w:val="30"/>
          <w:rtl/>
        </w:rPr>
        <w:t xml:space="preserve"> قالَ‏</w:t>
      </w:r>
      <w:r>
        <w:rPr>
          <w:rFonts w:cs="Traditional Arabic" w:hint="cs"/>
          <w:color w:val="000000"/>
          <w:sz w:val="30"/>
          <w:szCs w:val="30"/>
          <w:rtl/>
        </w:rPr>
        <w:t xml:space="preserve"> گفت:</w:t>
      </w:r>
      <w:r>
        <w:rPr>
          <w:rFonts w:cs="Traditional Arabic" w:hint="cs"/>
          <w:color w:val="006A0F"/>
          <w:sz w:val="30"/>
          <w:szCs w:val="30"/>
          <w:rtl/>
        </w:rPr>
        <w:t xml:space="preserve"> رَبِ‏</w:t>
      </w:r>
      <w:r>
        <w:rPr>
          <w:rFonts w:cs="Traditional Arabic" w:hint="cs"/>
          <w:color w:val="000000"/>
          <w:sz w:val="30"/>
          <w:szCs w:val="30"/>
          <w:rtl/>
        </w:rPr>
        <w:t xml:space="preserve"> اى پروردگار من‏</w:t>
      </w:r>
      <w:r>
        <w:rPr>
          <w:rFonts w:cs="Traditional Arabic" w:hint="cs"/>
          <w:color w:val="006A0F"/>
          <w:sz w:val="30"/>
          <w:szCs w:val="30"/>
          <w:rtl/>
        </w:rPr>
        <w:t xml:space="preserve"> السِّجْنُ أَحَبُّ إِلَيَ‏</w:t>
      </w:r>
      <w:r>
        <w:rPr>
          <w:rFonts w:cs="Traditional Arabic" w:hint="cs"/>
          <w:color w:val="000000"/>
          <w:sz w:val="30"/>
          <w:szCs w:val="30"/>
          <w:rtl/>
        </w:rPr>
        <w:t xml:space="preserve"> اى أخف و اسهل الى و افعل تفضيل بمعنى اصل فعل است يعنى زندان سهل و آسان است بسوى من‏</w:t>
      </w:r>
      <w:r>
        <w:rPr>
          <w:rFonts w:cs="Traditional Arabic" w:hint="cs"/>
          <w:color w:val="006A0F"/>
          <w:sz w:val="30"/>
          <w:szCs w:val="30"/>
          <w:rtl/>
        </w:rPr>
        <w:t xml:space="preserve"> مِمَّا يَدْعُونَنِي إِلَيْهِ‏</w:t>
      </w:r>
      <w:r>
        <w:rPr>
          <w:rFonts w:cs="Traditional Arabic" w:hint="cs"/>
          <w:color w:val="000000"/>
          <w:sz w:val="30"/>
          <w:szCs w:val="30"/>
          <w:rtl/>
        </w:rPr>
        <w:t xml:space="preserve"> از آنچه ميخوانند اين زنان مرا بسوى آن كه آن مواقعه با ايشانست‏</w:t>
      </w:r>
      <w:r>
        <w:rPr>
          <w:rFonts w:cs="Traditional Arabic" w:hint="cs"/>
          <w:color w:val="006A0F"/>
          <w:sz w:val="30"/>
          <w:szCs w:val="30"/>
          <w:rtl/>
        </w:rPr>
        <w:t xml:space="preserve"> وَ إِلَّا تَصْرِفْ عَنِّي‏</w:t>
      </w:r>
      <w:r>
        <w:rPr>
          <w:rFonts w:cs="Traditional Arabic" w:hint="cs"/>
          <w:color w:val="000000"/>
          <w:sz w:val="30"/>
          <w:szCs w:val="30"/>
          <w:rtl/>
        </w:rPr>
        <w:t xml:space="preserve"> و اگر صرف نكنى و نگردانى از من‏</w:t>
      </w:r>
      <w:r>
        <w:rPr>
          <w:rFonts w:cs="Traditional Arabic" w:hint="cs"/>
          <w:color w:val="006A0F"/>
          <w:sz w:val="30"/>
          <w:szCs w:val="30"/>
          <w:rtl/>
        </w:rPr>
        <w:t xml:space="preserve"> كَيْدَهُنَ‏</w:t>
      </w:r>
      <w:r>
        <w:rPr>
          <w:rFonts w:cs="Traditional Arabic" w:hint="cs"/>
          <w:color w:val="000000"/>
          <w:sz w:val="30"/>
          <w:szCs w:val="30"/>
          <w:rtl/>
        </w:rPr>
        <w:t xml:space="preserve"> مكر و فريب ايشان را</w:t>
      </w:r>
      <w:r>
        <w:rPr>
          <w:rFonts w:cs="Traditional Arabic" w:hint="cs"/>
          <w:color w:val="006A0F"/>
          <w:sz w:val="30"/>
          <w:szCs w:val="30"/>
          <w:rtl/>
        </w:rPr>
        <w:t xml:space="preserve"> أَصْبُ إِلَيْهِنَ‏</w:t>
      </w:r>
      <w:r>
        <w:rPr>
          <w:rFonts w:cs="Traditional Arabic" w:hint="cs"/>
          <w:color w:val="000000"/>
          <w:sz w:val="30"/>
          <w:szCs w:val="30"/>
          <w:rtl/>
        </w:rPr>
        <w:t xml:space="preserve"> ميل كنم بسوى ايشان بمقتضاى شهوت جبلى و اجابت سخن ايشان نمايم‏</w:t>
      </w:r>
      <w:r>
        <w:rPr>
          <w:rFonts w:cs="Traditional Arabic" w:hint="cs"/>
          <w:color w:val="006A0F"/>
          <w:sz w:val="30"/>
          <w:szCs w:val="30"/>
          <w:rtl/>
        </w:rPr>
        <w:t xml:space="preserve"> وَ أَكُنْ مِنَ الْجاهِلِينَ‏</w:t>
      </w:r>
      <w:r>
        <w:rPr>
          <w:rFonts w:cs="Traditional Arabic" w:hint="cs"/>
          <w:color w:val="000000"/>
          <w:sz w:val="30"/>
          <w:szCs w:val="30"/>
          <w:rtl/>
        </w:rPr>
        <w:t xml:space="preserve"> و باشم من از نادانان و سفيهان بارتكاب آنچه مرا بآن ميخوانند.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ج‏2 / 864 / [سوره الإسراء(17): آيات 105 تا 111] ..... ص : 860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نيز مضمون اين حديث را از آن حضرت روايت كرده با تفاوت سهل و عياشى از حضرت صادقين عليه السّلام روايت كرده كه حضرت رسالت پناه صلّى اللَّه عليه و آله وقتى كه به مكه معظمه بود آواز بلند ميكرد در نماز و مشركين قريش باين معلوم ميكردند كه حضرت در كجاست و بآنجا رفته حضرت را آزار ميكردند و اذيت باو ميرسانيدند پس آيه «</w:t>
      </w:r>
      <w:r>
        <w:rPr>
          <w:rFonts w:cs="Traditional Arabic" w:hint="cs"/>
          <w:color w:val="006A0F"/>
          <w:sz w:val="30"/>
          <w:szCs w:val="30"/>
          <w:rtl/>
        </w:rPr>
        <w:t>وَ لا تَجْهَرْ بِصَلاتِكَ‏</w:t>
      </w:r>
      <w:r>
        <w:rPr>
          <w:rFonts w:cs="Traditional Arabic" w:hint="cs"/>
          <w:color w:val="000000"/>
          <w:sz w:val="30"/>
          <w:szCs w:val="30"/>
          <w:rtl/>
        </w:rPr>
        <w:t>» نازل گرديد.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ج‏3 / 76 / [سوره طه(20): آيات 80 تا 82] ..... ص : 75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يعنى حق سبحانه و تعالى آمرزنده است مؤمن نيكوكارى را كه راه يافته باشد بولايت ما كه اهل بيت نبوتيم، بخدا قسم كه اگر مردى در مدت عمر عبادت خداى تعالى كند در ما بين ركن و مقام پس بميرد بدون آنكه تمسك كرده باشد بحبل المتين ولايت ما هر آينه حق تعالى او را برو در آتش دوزخ افكند.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سيد الساجدين و ابو صباح كنانى از صادق آل محمد صلوات اللَّه عليه و عليهم روايت كرده‏اند كه مراد از «ثم اهتدى الى ولايتنا اهل- البيت» است و احاديث در اين باب نزديك بتواتر معنوى رسيده و چون موسى بجهت آوردن تورات متوجه كوه طور شد همين كه نزديك بطور رسيد از غايت اشتياق كه بكلام الهى داشت قوم خود را گذاشته خود تنها بر بالاى كوه طور برآمد چنانچه در كتاب مصباح الشريعه روايت كرده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ج‏3 / 208 / [سوره الحج(22): آيات 63 تا 66] ..... ص : 207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 حالى كه ميروند آن كشتيها در دريا بفرمان خداى تعالى‏</w:t>
      </w:r>
      <w:r>
        <w:rPr>
          <w:rFonts w:cs="Traditional Arabic" w:hint="cs"/>
          <w:color w:val="006A0F"/>
          <w:sz w:val="30"/>
          <w:szCs w:val="30"/>
          <w:rtl/>
        </w:rPr>
        <w:t xml:space="preserve"> وَ يُمْسِكُ السَّماءَ</w:t>
      </w:r>
      <w:r>
        <w:rPr>
          <w:rFonts w:cs="Traditional Arabic" w:hint="cs"/>
          <w:color w:val="000000"/>
          <w:sz w:val="30"/>
          <w:szCs w:val="30"/>
          <w:rtl/>
        </w:rPr>
        <w:t xml:space="preserve"> اى «أ لم تر ان اللَّه يسمك السماء» يعنى آيا نديدى كه خداى تعالى نگاه ميدارد آسمان را</w:t>
      </w:r>
      <w:r>
        <w:rPr>
          <w:rFonts w:cs="Traditional Arabic" w:hint="cs"/>
          <w:color w:val="006A0F"/>
          <w:sz w:val="30"/>
          <w:szCs w:val="30"/>
          <w:rtl/>
        </w:rPr>
        <w:t xml:space="preserve"> أَنْ تَقَعَ عَلَى الْأَرْضِ‏</w:t>
      </w:r>
      <w:r>
        <w:rPr>
          <w:rFonts w:cs="Traditional Arabic" w:hint="cs"/>
          <w:color w:val="000000"/>
          <w:sz w:val="30"/>
          <w:szCs w:val="30"/>
          <w:rtl/>
        </w:rPr>
        <w:t xml:space="preserve"> أى «من ان تقع على الارض او كراهة ان تقع على الارض» يعنى از اينكه بيفتد بزمين يا بواسطه كراهت داشتن اينكه بيفتد بر زمين در جميع ازمان‏</w:t>
      </w:r>
      <w:r>
        <w:rPr>
          <w:rFonts w:cs="Traditional Arabic" w:hint="cs"/>
          <w:color w:val="006A0F"/>
          <w:sz w:val="30"/>
          <w:szCs w:val="30"/>
          <w:rtl/>
        </w:rPr>
        <w:t xml:space="preserve"> إِلَّا بِإِذْنِهِ‏</w:t>
      </w:r>
      <w:r>
        <w:rPr>
          <w:rFonts w:cs="Traditional Arabic" w:hint="cs"/>
          <w:color w:val="000000"/>
          <w:sz w:val="30"/>
          <w:szCs w:val="30"/>
          <w:rtl/>
        </w:rPr>
        <w:t xml:space="preserve"> مگر در زمانى كه مشيت و فرمان خداى تعالى تقاضاى افتادن آن كند كه درين صورت اسباب حفظ را از آن انتزاع نمايد و بزمين افتد چنانچه در حين ظهور قيامت بوقوع مى‏آيد.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از حضرت صادق عليه السلام و آن حضرت از پدر بزرگوار خود و آن حضرت از آباء كرام خود و ايشان از حضرت رسالت پناه صلى اللَّه عليه و عليهم أجمعين كه بعد از ذكر آن حضرت اسماء ائمه اثنى عشر را فرموده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ج‏3 / 292 / [سوره النور(24): آيات 35 تا 38] ..... ص : 288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كتاب كمال الدين و تمام النعمه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ابى جعفر محمد بن على الباقر عليهما السلام روايت كرده كه قول تعالى كه فرموده: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ج‏3 / 330 / [سوره الفرقان(25): آيات 21 تا 24] ..... ص : 328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از بعضى احاديث معلوم ميشود كه مرد ازين عمل عمل نيك جمعى است كه هم اخذ حرام كنند و هم قايل بفضل امير المؤمنين عليه السّلام نباشند و انكار آن نمايند. چنانچه على بن ابراهيم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ميكند كه حضرت امام محمد باقر عليه السّلام بمن فرمودند كه‏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ج‏3 / 384 / [سوره الشعراء(26): آيات 116 تا 122] ..... ص : 384</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قالُوا</w:t>
      </w:r>
      <w:r>
        <w:rPr>
          <w:rFonts w:cs="Traditional Arabic" w:hint="cs"/>
          <w:color w:val="000000"/>
          <w:sz w:val="30"/>
          <w:szCs w:val="30"/>
          <w:rtl/>
        </w:rPr>
        <w:t xml:space="preserve"> گفتند كافران قوم نوح‏</w:t>
      </w:r>
      <w:r>
        <w:rPr>
          <w:rFonts w:cs="Traditional Arabic" w:hint="cs"/>
          <w:color w:val="006A0F"/>
          <w:sz w:val="30"/>
          <w:szCs w:val="30"/>
          <w:rtl/>
        </w:rPr>
        <w:t xml:space="preserve"> لَئِنْ لَمْ تَنْتَهِ يا نُوحُ‏</w:t>
      </w:r>
      <w:r>
        <w:rPr>
          <w:rFonts w:cs="Traditional Arabic" w:hint="cs"/>
          <w:color w:val="000000"/>
          <w:sz w:val="30"/>
          <w:szCs w:val="30"/>
          <w:rtl/>
        </w:rPr>
        <w:t xml:space="preserve"> اگر باز نه‏ايستى تو اى نوح از آنچه مى‏گويى‏</w:t>
      </w:r>
      <w:r>
        <w:rPr>
          <w:rFonts w:cs="Traditional Arabic" w:hint="cs"/>
          <w:color w:val="006A0F"/>
          <w:sz w:val="30"/>
          <w:szCs w:val="30"/>
          <w:rtl/>
        </w:rPr>
        <w:t xml:space="preserve"> لَتَكُونَنَّ مِنَ الْمَرْجُومِينَ‏</w:t>
      </w:r>
      <w:r>
        <w:rPr>
          <w:rFonts w:cs="Traditional Arabic" w:hint="cs"/>
          <w:color w:val="000000"/>
          <w:sz w:val="30"/>
          <w:szCs w:val="30"/>
          <w:rtl/>
        </w:rPr>
        <w:t xml:space="preserve"> هر آينه باشى تو از كشته شدگان بسنگ يعنى تو را سنگ‏باران خواهيم كرد. و ملا فتح اللَّه رحمه اللَّه گفته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در هر موضعى از قرآن كه لفظ رجم واقع شده بمعنى قتل است مگر در سوره مريم كه در آنجا بمعنى دشنام دادنست بنا بر حقيت اين روايت جمعى كه رجم را در اينجا بمعنى دشنام گرفته مرجومين را بمعنى مشتومين تفسير كرده‏اند مخالف اين حديث گفته باشند.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ج‏3 / 391 / [سوره الشعراء(26): آيات 160 تا 166] ..... ص : 390</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كَذَّبَتْ قَوْمُ لُوطٍ</w:t>
      </w:r>
      <w:r>
        <w:rPr>
          <w:rFonts w:cs="Traditional Arabic" w:hint="cs"/>
          <w:color w:val="000000"/>
          <w:sz w:val="30"/>
          <w:szCs w:val="30"/>
          <w:rtl/>
        </w:rPr>
        <w:t xml:space="preserve"> تكذيب كردند قوم لوط كه از اهل مؤتفكه بودند</w:t>
      </w:r>
      <w:r>
        <w:rPr>
          <w:rFonts w:cs="Traditional Arabic" w:hint="cs"/>
          <w:color w:val="006A0F"/>
          <w:sz w:val="30"/>
          <w:szCs w:val="30"/>
          <w:rtl/>
        </w:rPr>
        <w:t xml:space="preserve"> الْمُرْسَلِينَ‏</w:t>
      </w:r>
      <w:r>
        <w:rPr>
          <w:rFonts w:cs="Traditional Arabic" w:hint="cs"/>
          <w:color w:val="000000"/>
          <w:sz w:val="30"/>
          <w:szCs w:val="30"/>
          <w:rtl/>
        </w:rPr>
        <w:t xml:space="preserve"> پيغمبران را</w:t>
      </w:r>
      <w:r>
        <w:rPr>
          <w:rFonts w:cs="Traditional Arabic" w:hint="cs"/>
          <w:color w:val="006A0F"/>
          <w:sz w:val="30"/>
          <w:szCs w:val="30"/>
          <w:rtl/>
        </w:rPr>
        <w:t xml:space="preserve"> إِذْ قالَ لَهُمْ أَخُوهُمْ لُوطٌ</w:t>
      </w:r>
      <w:r>
        <w:rPr>
          <w:rFonts w:cs="Traditional Arabic" w:hint="cs"/>
          <w:color w:val="000000"/>
          <w:sz w:val="30"/>
          <w:szCs w:val="30"/>
          <w:rtl/>
        </w:rPr>
        <w:t xml:space="preserve"> وقتى كه گفت مر ايشان را برادر ايشان لوط مخفى نماند كه لوط را نظر بقوم او نه اخوت دينى بود و نه اخوت نسبى زيرا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أبى جعفر الباقر عليه السّلام روايت كرده كه: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شريف لاهيجى / ج‏3 / 737 / [سوره يس(36): آيات 13 تا 17] ..... ص : 737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تفسير اين حكايت بروايت على بن ابراهيم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او از حضرت ابى جعفر الباقر عليه السّلام چنين است كه حق سبحانه و تعالى دو كس را بسوى اهل مدينه انطاكيه فرستاد تا خلق را بدين حق دعوت كنند پس آن دو شخص بطرزى كه كسى ايشان را نشناخت بمدينه انطاكيه داخل شدند و بشغل دعوت پرداختند. اهل مدينه با ايشان به سر غلظت آمده در بيت الاصنام آنها را محبوس گردانيدند پس حق سبحانه و تعالى ثالثى را بجهت تقويت آن دو كس بآنجا فرستاد و در بعضى روايات آمده كه آن ثالث رأس حواريين: شمعون الصفا بود و چون او داخل مدينه انطاكيه شد بمردم شهر گفت كه در خانه ملك را بمن بنمائيد كه مدتى در صحراها</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ج‏4 / 56 / [سوره الشورى(42): آيات 40 تا 43] ..... ص : 56</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جَزاءُ سَيِّئَةٍ سَيِّئَةٌ مِثْلُها</w:t>
      </w:r>
      <w:r>
        <w:rPr>
          <w:rFonts w:cs="Traditional Arabic" w:hint="cs"/>
          <w:color w:val="000000"/>
          <w:sz w:val="30"/>
          <w:szCs w:val="30"/>
          <w:rtl/>
        </w:rPr>
        <w:t xml:space="preserve"> و جزاى بدى بدى است مانند آن نه زياده و نه كم و اطلاق سيئه بر جزا با آنكه حسن است بواسطه مشاكله است‏</w:t>
      </w:r>
      <w:r>
        <w:rPr>
          <w:rFonts w:cs="Traditional Arabic" w:hint="cs"/>
          <w:color w:val="006A0F"/>
          <w:sz w:val="30"/>
          <w:szCs w:val="30"/>
          <w:rtl/>
        </w:rPr>
        <w:t xml:space="preserve"> فَمَنْ عُفِيَ‏</w:t>
      </w:r>
      <w:r>
        <w:rPr>
          <w:rFonts w:cs="Traditional Arabic" w:hint="cs"/>
          <w:color w:val="000000"/>
          <w:sz w:val="30"/>
          <w:szCs w:val="30"/>
          <w:rtl/>
        </w:rPr>
        <w:t xml:space="preserve"> پس هر كه عفو كند از ظالم خود و ترك انتقام نمايد</w:t>
      </w:r>
      <w:r>
        <w:rPr>
          <w:rFonts w:cs="Traditional Arabic" w:hint="cs"/>
          <w:color w:val="006A0F"/>
          <w:sz w:val="30"/>
          <w:szCs w:val="30"/>
          <w:rtl/>
        </w:rPr>
        <w:t xml:space="preserve"> وَ أَصْلَحَ‏</w:t>
      </w:r>
      <w:r>
        <w:rPr>
          <w:rFonts w:cs="Traditional Arabic" w:hint="cs"/>
          <w:color w:val="000000"/>
          <w:sz w:val="30"/>
          <w:szCs w:val="30"/>
          <w:rtl/>
        </w:rPr>
        <w:t xml:space="preserve"> و باصلاح آرد ميان متخاصمين و عداوت را به مودت مبدل گرداند</w:t>
      </w:r>
      <w:r>
        <w:rPr>
          <w:rFonts w:cs="Traditional Arabic" w:hint="cs"/>
          <w:color w:val="006A0F"/>
          <w:sz w:val="30"/>
          <w:szCs w:val="30"/>
          <w:rtl/>
        </w:rPr>
        <w:t xml:space="preserve"> فَأَجْرُهُ عَلَى اللَّهِ‏</w:t>
      </w:r>
      <w:r>
        <w:rPr>
          <w:rFonts w:cs="Traditional Arabic" w:hint="cs"/>
          <w:color w:val="000000"/>
          <w:sz w:val="30"/>
          <w:szCs w:val="30"/>
          <w:rtl/>
        </w:rPr>
        <w:t xml:space="preserve"> پس مزد او بر خداست‏</w:t>
      </w:r>
      <w:r>
        <w:rPr>
          <w:rFonts w:cs="Traditional Arabic" w:hint="cs"/>
          <w:color w:val="006A0F"/>
          <w:sz w:val="30"/>
          <w:szCs w:val="30"/>
          <w:rtl/>
        </w:rPr>
        <w:t xml:space="preserve"> إِنَّهُ لا يُحِبُّ الظَّالِمِينَ‏</w:t>
      </w:r>
      <w:r>
        <w:rPr>
          <w:rFonts w:cs="Traditional Arabic" w:hint="cs"/>
          <w:color w:val="000000"/>
          <w:sz w:val="30"/>
          <w:szCs w:val="30"/>
          <w:rtl/>
        </w:rPr>
        <w:t xml:space="preserve"> بدرستى كه خداى تعالى دوست ندارد ستمكاران را كه با وى در ستم باشند</w:t>
      </w:r>
      <w:r>
        <w:rPr>
          <w:rFonts w:cs="Traditional Arabic" w:hint="cs"/>
          <w:color w:val="006A0F"/>
          <w:sz w:val="30"/>
          <w:szCs w:val="30"/>
          <w:rtl/>
        </w:rPr>
        <w:t xml:space="preserve"> وَ لَمَنِ انْتَصَرَ بَعْدَ ظُلْمِهِ‏</w:t>
      </w:r>
      <w:r>
        <w:rPr>
          <w:rFonts w:cs="Traditional Arabic" w:hint="cs"/>
          <w:color w:val="000000"/>
          <w:sz w:val="30"/>
          <w:szCs w:val="30"/>
          <w:rtl/>
        </w:rPr>
        <w:t xml:space="preserve"> و هر آينه كسى كه انتقام كشد پس از مظلوم بودن خود</w:t>
      </w:r>
      <w:r>
        <w:rPr>
          <w:rFonts w:cs="Traditional Arabic" w:hint="cs"/>
          <w:color w:val="006A0F"/>
          <w:sz w:val="30"/>
          <w:szCs w:val="30"/>
          <w:rtl/>
        </w:rPr>
        <w:t xml:space="preserve"> فَأُولئِكَ‏</w:t>
      </w:r>
      <w:r>
        <w:rPr>
          <w:rFonts w:cs="Traditional Arabic" w:hint="cs"/>
          <w:color w:val="000000"/>
          <w:sz w:val="30"/>
          <w:szCs w:val="30"/>
          <w:rtl/>
        </w:rPr>
        <w:t xml:space="preserve"> پس آن جماعت منتقمين‏</w:t>
      </w:r>
      <w:r>
        <w:rPr>
          <w:rFonts w:cs="Traditional Arabic" w:hint="cs"/>
          <w:color w:val="006A0F"/>
          <w:sz w:val="30"/>
          <w:szCs w:val="30"/>
          <w:rtl/>
        </w:rPr>
        <w:t xml:space="preserve"> ما عَلَيْهِمْ مِنْ سَبِيلٍ‏</w:t>
      </w:r>
      <w:r>
        <w:rPr>
          <w:rFonts w:cs="Traditional Arabic" w:hint="cs"/>
          <w:color w:val="000000"/>
          <w:sz w:val="30"/>
          <w:szCs w:val="30"/>
          <w:rtl/>
        </w:rPr>
        <w:t xml:space="preserve"> نيست بر ايشان هيچ گونه مؤاخذه و راه عتابى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رضى اللَّه عنه روايت كرده كه من از حضرت ابى جعفر الباقر عليه السّلام شنيدم كه ميفرمود مراد از «</w:t>
      </w:r>
      <w:r>
        <w:rPr>
          <w:rFonts w:cs="Traditional Arabic" w:hint="cs"/>
          <w:color w:val="006A0F"/>
          <w:sz w:val="30"/>
          <w:szCs w:val="30"/>
          <w:rtl/>
        </w:rPr>
        <w:t>لَمَنِ انْتَصَرَ بَعْدَ ظُلْمِهِ‏</w:t>
      </w:r>
      <w:r>
        <w:rPr>
          <w:rFonts w:cs="Traditional Arabic" w:hint="cs"/>
          <w:color w:val="000000"/>
          <w:sz w:val="30"/>
          <w:szCs w:val="30"/>
          <w:rtl/>
        </w:rPr>
        <w:t>» قائم و اصحاب اويند و آن جناب بعد از ظهور دولت آل محمد صلوات اللَّه عليه و آله با اصحاب خود انتقام از بنى اميه و</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ج‏4 / 218 / [سوره الحجرات(49): آيات 9 تا 10] ..... ص : 215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يعنى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امام محمد باقر عليه السلم روايت كرده كه من شنيدم كه حضرت ميفرمود كه هر مؤمنى برادر پدر و مادرى مؤمن ديگرست بواسطه آنكه حق تعالى اهل ايمان را از طينت بهشت خلق كرده و دميده است در صورت آنها از ريح جنت پس بنا برين ايشان برادر يك ديگراند از جانب پدر و مادر. ظاهرا طينت جنان بجاى مادر و ريح جنت بجاى پدر باشد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ج‏4 / 274 / [سوره الطور(52): آيات 1 تا 10] ..... ص : 273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بنا برين معنى آيت چنين است كه قسم بدريا كه گرم كرده ميشود بآن جهنم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ابى جعفر الباقر عليه السّلام روايت كرده كه چون يونس عليه السّلام از ميان كشتى خود را بدريا انداخت ماهى او را فرو برد و با يونس طوف هفت دريا كرد تا آنكه ببحر مسجور رسيد ديد قارون را درين بحر عذاب ميكنند. سعيد بن جبير گويد كه يهودى را حضرت أمير المؤمنين عليه السّلام پرسيد كه در كتاب شما دوزخ را در كدام موضع قرار داده؟ يهودى گفت در دريا. حضرت فرمود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ج‏4 / 663 / [سوره الإنسان(76): آيات 5 تا 10] ..... ص : 657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مخفى نماند كه جمعى كثير از اعاظم اهل سنت مثل مجاهد و ضحاك و حسن بصرى و عطا و قتاده و قشيرى و ثعلبى و واحدى و همچنين ابن عباس و ابن مسعود و سعيد بن جبير در تفاسير و تصانيف خود تصريح كرده‏اند كه اين آيات در شأن امير المؤمنين و اهل بيت طيبين فاطمه و حسنين صلوات اللَّه عليه و عليهم نازل شده و ظاهر است كه ولادت حسنين عليهما السلام و بيمارى ايشان در مدينه سانح شده بود پس بايد كه اين سوره مدنى باشد چنانچه صاحب مجمع البيان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كه يكى از ثقات اصحابست نقل كرده كه سوره هل اتى مدنيست و همه اين سوره در شأن على و فاطمه عليهما السلام نازل شده و همچنين صاحب مجمع البيان باسناد خود از ابن عباس حديث طولانى نقل كرده كه كدام سوره مكى و كدام سوره مدنيست و در ضمن آن مذكور </w:t>
      </w:r>
      <w:r>
        <w:rPr>
          <w:rFonts w:cs="Traditional Arabic" w:hint="cs"/>
          <w:color w:val="000000"/>
          <w:sz w:val="30"/>
          <w:szCs w:val="30"/>
          <w:rtl/>
        </w:rPr>
        <w:lastRenderedPageBreak/>
        <w:t>است كه سوره هل اتى مدنيست نه مكى و مع هذا بعضى از اهل تعصب بمحض عناد با اهل بيت نبوت و رسالت طعن در سبب نزول آيات مذكوره كرده كه اين سوره مكيست و مقدمه بيمارى حسنين و تولد ايشان در مدينه بوقوع آمده‏</w:t>
      </w:r>
      <w:r>
        <w:rPr>
          <w:rFonts w:cs="Traditional Arabic" w:hint="cs"/>
          <w:color w:val="006A0F"/>
          <w:sz w:val="30"/>
          <w:szCs w:val="30"/>
          <w:rtl/>
        </w:rPr>
        <w:t xml:space="preserve"> هذا بُهْتانٌ عَظِيمٌ‏</w:t>
      </w:r>
      <w:r>
        <w:rPr>
          <w:rFonts w:cs="Traditional Arabic" w:hint="cs"/>
          <w:color w:val="000000"/>
          <w:sz w:val="30"/>
          <w:szCs w:val="30"/>
          <w:rtl/>
        </w:rPr>
        <w:t xml:space="preserve"> و مزخرفاتى كه مشكك رازى دين مقام گفته دلالت دارد بر اينكه او را نسبت بامير المؤمنين و اهل بيت طيبين عليه و عليهم السلام عناد تمام بوده و چون ايراد آن موجب ملال خاطرها بود متعرض آن نشد</w:t>
      </w:r>
      <w:r>
        <w:rPr>
          <w:rFonts w:cs="Traditional Arabic" w:hint="cs"/>
          <w:color w:val="006A0F"/>
          <w:sz w:val="30"/>
          <w:szCs w:val="30"/>
          <w:rtl/>
        </w:rPr>
        <w:t xml:space="preserve"> إِنَّا نَخافُ مِنْ رَبِّنا يَوْماً عَبُوساً قَمْطَرِيراً</w:t>
      </w:r>
      <w:r>
        <w:rPr>
          <w:rFonts w:cs="Traditional Arabic" w:hint="cs"/>
          <w:color w:val="000000"/>
          <w:sz w:val="30"/>
          <w:szCs w:val="30"/>
          <w:rtl/>
        </w:rPr>
        <w:t xml:space="preserve"> اين آيه دليلست بر عدم اراده جزا و شكور به اين معنى كه بدرستى كه ما طلب مكافات از تصدقات خود نميكنيم بواسطه آنكه ما بتحقيق ميترسيم از پروردگار خود عذاب روزى را كه اهل آن روز ترش رويند و در غايت ترشرويى و اگر تصدقات ما معلل باغراض باشد بيقين گرفتار عذاب اينچنين روزى خواهيم شد و مشكك متعصب رازى در سوره و الليل در آيه «</w:t>
      </w:r>
      <w:r>
        <w:rPr>
          <w:rFonts w:cs="Traditional Arabic" w:hint="cs"/>
          <w:color w:val="006A0F"/>
          <w:sz w:val="30"/>
          <w:szCs w:val="30"/>
          <w:rtl/>
        </w:rPr>
        <w:t>وَ سَيُجَنَّبُهَا الْأَتْقَى الَّذِي يُؤْتِي مالَهُ يَتَزَكَّى‏</w:t>
      </w:r>
      <w:r>
        <w:rPr>
          <w:rFonts w:cs="Traditional Arabic" w:hint="cs"/>
          <w:color w:val="000000"/>
          <w:sz w:val="30"/>
          <w:szCs w:val="30"/>
          <w:rtl/>
        </w:rPr>
        <w:t>» از قاضى ابو بكر باقلانى نقل كرده كه اين آيت در شأن سمى او منافق اول نازل شده و در آخر اين آيت حق سبحانه و تعالى فرمود</w:t>
      </w:r>
      <w:r>
        <w:rPr>
          <w:rFonts w:cs="Traditional Arabic" w:hint="cs"/>
          <w:color w:val="006A0F"/>
          <w:sz w:val="30"/>
          <w:szCs w:val="30"/>
          <w:rtl/>
        </w:rPr>
        <w:t xml:space="preserve"> إِلَّا ابْتِغاءَ وَجْهِ رَبِّهِ الْأَعْلى‏</w:t>
      </w:r>
      <w:r>
        <w:rPr>
          <w:rFonts w:cs="Traditional Arabic" w:hint="cs"/>
          <w:color w:val="000000"/>
          <w:sz w:val="30"/>
          <w:szCs w:val="30"/>
          <w:rtl/>
        </w:rPr>
        <w:t xml:space="preserve"> اى ما ينفق الا ابتغاء وجه ربه‏</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ج‏4 / 742 / [سوره المطففين(83): آيات 29 تا 36] ..... ص : 741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مشغولين به تنعم دنيا و بكفر تفسير كرده‏اند و فكهين را بمعنى معجبين و فرحين‏</w:t>
      </w:r>
      <w:r>
        <w:rPr>
          <w:rFonts w:cs="Traditional Arabic" w:hint="cs"/>
          <w:color w:val="006A0F"/>
          <w:sz w:val="30"/>
          <w:szCs w:val="30"/>
          <w:rtl/>
        </w:rPr>
        <w:t xml:space="preserve"> وَ إِذا رَأَوْهُمْ‏</w:t>
      </w:r>
      <w:r>
        <w:rPr>
          <w:rFonts w:cs="Traditional Arabic" w:hint="cs"/>
          <w:color w:val="000000"/>
          <w:sz w:val="30"/>
          <w:szCs w:val="30"/>
          <w:rtl/>
        </w:rPr>
        <w:t xml:space="preserve"> و چون ببينند اين مستهزءين مؤمنان را</w:t>
      </w:r>
      <w:r>
        <w:rPr>
          <w:rFonts w:cs="Traditional Arabic" w:hint="cs"/>
          <w:color w:val="006A0F"/>
          <w:sz w:val="30"/>
          <w:szCs w:val="30"/>
          <w:rtl/>
        </w:rPr>
        <w:t xml:space="preserve"> قالُوا إِنَّ هؤُلاءِ لَضالُّونَ‏</w:t>
      </w:r>
      <w:r>
        <w:rPr>
          <w:rFonts w:cs="Traditional Arabic" w:hint="cs"/>
          <w:color w:val="000000"/>
          <w:sz w:val="30"/>
          <w:szCs w:val="30"/>
          <w:rtl/>
        </w:rPr>
        <w:t xml:space="preserve"> گويند با يكديگر بدرستى كه اين گروه هر آينه گمراهانند كه ايمان به محمد صلوات اللَّه عليه و آله آورده‏اند و بعد ازين حق تعالى ميفرمايد</w:t>
      </w:r>
      <w:r>
        <w:rPr>
          <w:rFonts w:cs="Traditional Arabic" w:hint="cs"/>
          <w:color w:val="006A0F"/>
          <w:sz w:val="30"/>
          <w:szCs w:val="30"/>
          <w:rtl/>
        </w:rPr>
        <w:t xml:space="preserve"> وَ ما أُرْسِلُوا عَلَيْهِمْ حافِظِينَ‏</w:t>
      </w:r>
      <w:r>
        <w:rPr>
          <w:rFonts w:cs="Traditional Arabic" w:hint="cs"/>
          <w:color w:val="000000"/>
          <w:sz w:val="30"/>
          <w:szCs w:val="30"/>
          <w:rtl/>
        </w:rPr>
        <w:t xml:space="preserve"> و فرستاده نشده‏اند اين منافقان بر مؤمنان حفظ كنندگان يعنى حق تعالى منافقان را نفرستاده كه رقيب و حافظ اعمال و افعال مؤمنين باشند كه تا شهادت دهند بر ضلالت ايشان يا بر هدايت ايشان بلكه ايشان را فرستاده كه تا اصلاح حال خود نمايند و چون منافقين در دنيا بر موحدين خنده و استهزا ميكردند</w:t>
      </w:r>
      <w:r>
        <w:rPr>
          <w:rFonts w:cs="Traditional Arabic" w:hint="cs"/>
          <w:color w:val="006A0F"/>
          <w:sz w:val="30"/>
          <w:szCs w:val="30"/>
          <w:rtl/>
        </w:rPr>
        <w:t xml:space="preserve"> فَالْيَوْمَ الَّذِينَ آمَنُوا مِنَ الْكُفَّارِ يَضْحَكُونَ‏</w:t>
      </w:r>
      <w:r>
        <w:rPr>
          <w:rFonts w:cs="Traditional Arabic" w:hint="cs"/>
          <w:color w:val="000000"/>
          <w:sz w:val="30"/>
          <w:szCs w:val="30"/>
          <w:rtl/>
        </w:rPr>
        <w:t xml:space="preserve"> پس امروز كه روز قيامت است آنان كه ايمان آورده‏اند از كافران و از اوضاع ايشان ميخندند</w:t>
      </w:r>
      <w:r>
        <w:rPr>
          <w:rFonts w:cs="Traditional Arabic" w:hint="cs"/>
          <w:color w:val="006A0F"/>
          <w:sz w:val="30"/>
          <w:szCs w:val="30"/>
          <w:rtl/>
        </w:rPr>
        <w:t xml:space="preserve"> عَلَى الْأَرائِكِ يَنْظُرُونَ‏</w:t>
      </w:r>
      <w:r>
        <w:rPr>
          <w:rFonts w:cs="Traditional Arabic" w:hint="cs"/>
          <w:color w:val="000000"/>
          <w:sz w:val="30"/>
          <w:szCs w:val="30"/>
          <w:rtl/>
        </w:rPr>
        <w:t xml:space="preserve"> حالكونى كه بر سريرهاى مزين و مرصع تكيه‏زده باشند و نظر ميكنند اين جماعت را كه در دوزخ بعذاب گوناگون گرفتارند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رضى اللَّه عنه از حضرت امام زين العابدين عليه السّلام باين مضمون روايت كرده كه وقتى كه قيامت قائم گردد از بهشت دو سرير آورند بر كنار جهنم گذارند پس حضرت امير المؤمنين عليه السّلام از بهشت برآمده بر آن دو سرير نشيند و از قعر جهنم جمعى برآيند و در پيش ساقى كوثر ايستند و گويند</w:t>
      </w:r>
    </w:p>
    <w:p w:rsidR="000C7811" w:rsidRDefault="000C7811" w:rsidP="000C7811">
      <w:pPr>
        <w:rPr>
          <w:rFonts w:cs="Traditional Arabic"/>
          <w:color w:val="552B2B"/>
          <w:sz w:val="30"/>
          <w:szCs w:val="30"/>
          <w:rtl/>
        </w:rPr>
      </w:pPr>
      <w:r>
        <w:rPr>
          <w:rFonts w:cs="Traditional Arabic" w:hint="cs"/>
          <w:color w:val="552B2B"/>
          <w:sz w:val="30"/>
          <w:szCs w:val="30"/>
          <w:rtl/>
        </w:rPr>
        <w:t>تفسير شريف لاهيجى / ج‏4 / 843 / [سوره الزلزلة(99): آيات 1 تا 8] ..... ص : 842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دستورى داد در تنطق باخبار خلايق بايجاد تكلم در آن چنانچه در شجره طور احداث نطق كرد على بن ابراهيم روايت كرده كه مراد از انسان درين آيت امير المؤمنين عليه السّلام است در كتاب علل الشرائع از حضرت سيدة نساء العالمين صلوات اللَّه عليها روايت كرده كه در عهد خلافت ابو بكر در مدينه زلزله عظيمه ظاهر گرديد و مردم از غايت خوف رو بخانه ابو بكر و عمر گذاشتند و حال آنكه ايشان از روى خوف از خانه‏هاى خود بيرون آمده بخدمت حضرت امير المؤمنين عليه السّلام ميرفتند پس همگى رو بدر خانه امير المؤمنين نهادند و چون بدر دولت خانه باب علم صلوات اللَّه عليه و آله رسيدند آن حضرت بلا توقف برآمده از خانه بيرون رفتند و جميع مردم در عقب آن حضرت بودند تا آنكه بر بالاى پشته برآمد و در آنجا نشست و مردم در اطراف او نشستند و نظر بديوارهاى شهر مدينه ميكردند كه چه نوع در جنبش و حركت‏اند پس حضرت امير رو بآن كرده فرمود چنين ظاهر ميشود كه شما ازين زلزله ترسيده‏ايد؟ اين جماعت ازين سؤال تعجب كرده گفتند آرى پس حضرت لبهاى مبارك خود را جنبانيده دست مبارك خود را بر زمين زدند و گفتند چيست ترا اى زمين ساكن شو پس بفرمان الهى زمين از آن حركت ساكن گرديد و تعجب مردم از آن تعجب سابق افزود حضرت فرمود كه شما ازين كار من تعجب كرديد؟ گفتند چون تعجب نكنيم كه زمين را در حكم تو مى‏بينيم پس حضرت فرمود من آن شخصم كه حق تعالى فرموده‏</w:t>
      </w:r>
      <w:r>
        <w:rPr>
          <w:rFonts w:cs="Traditional Arabic" w:hint="cs"/>
          <w:color w:val="006A0F"/>
          <w:sz w:val="30"/>
          <w:szCs w:val="30"/>
          <w:rtl/>
        </w:rPr>
        <w:t xml:space="preserve"> إِذا زُلْزِلَتِ الْأَرْضُ زِلْزالَها وَ أَخْرَجَتِ الْأَرْضُ أَثْقالَها وَ قالَ الْإِنْسانُ ما لَها</w:t>
      </w:r>
      <w:r>
        <w:rPr>
          <w:rFonts w:cs="Traditional Arabic" w:hint="cs"/>
          <w:color w:val="000000"/>
          <w:sz w:val="30"/>
          <w:szCs w:val="30"/>
          <w:rtl/>
        </w:rPr>
        <w:t xml:space="preserve"> منم آن انسانى كه بزمين گويد كه چيست تو را. در خرايج و جرايح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ابى جعفر الباقر عليه السّلام روايت كرده كه نزد حضرت امير المؤمنين عليه السّلام سوره اذا زلزلت را تلاوت </w:t>
      </w:r>
      <w:r>
        <w:rPr>
          <w:rFonts w:cs="Traditional Arabic" w:hint="cs"/>
          <w:color w:val="000000"/>
          <w:sz w:val="30"/>
          <w:szCs w:val="30"/>
          <w:rtl/>
        </w:rPr>
        <w:lastRenderedPageBreak/>
        <w:t>ميكردند چون باين آيت رسيد كه‏</w:t>
      </w:r>
      <w:r>
        <w:rPr>
          <w:rFonts w:cs="Traditional Arabic" w:hint="cs"/>
          <w:color w:val="006A0F"/>
          <w:sz w:val="30"/>
          <w:szCs w:val="30"/>
          <w:rtl/>
        </w:rPr>
        <w:t xml:space="preserve"> وَ قالَ الْإِنْسانُ ما لَها</w:t>
      </w:r>
      <w:r>
        <w:rPr>
          <w:rFonts w:cs="Traditional Arabic" w:hint="cs"/>
          <w:color w:val="000000"/>
          <w:sz w:val="30"/>
          <w:szCs w:val="30"/>
          <w:rtl/>
        </w:rPr>
        <w:t xml:space="preserve"> حضرت فرمود منم مراد از انسان در اين آيه و براى من زمين سخن گويد و خبرهاى خود را بمن رساند</w:t>
      </w:r>
      <w:r>
        <w:rPr>
          <w:rFonts w:cs="Traditional Arabic" w:hint="cs"/>
          <w:color w:val="006A0F"/>
          <w:sz w:val="30"/>
          <w:szCs w:val="30"/>
          <w:rtl/>
        </w:rPr>
        <w:t xml:space="preserve"> يَوْمَئِذٍ</w:t>
      </w:r>
      <w:r>
        <w:rPr>
          <w:rFonts w:cs="Traditional Arabic" w:hint="cs"/>
          <w:color w:val="000000"/>
          <w:sz w:val="30"/>
          <w:szCs w:val="30"/>
          <w:rtl/>
        </w:rPr>
        <w:t xml:space="preserve"> در آن روز</w:t>
      </w:r>
      <w:r>
        <w:rPr>
          <w:rFonts w:cs="Traditional Arabic" w:hint="cs"/>
          <w:color w:val="006A0F"/>
          <w:sz w:val="30"/>
          <w:szCs w:val="30"/>
          <w:rtl/>
        </w:rPr>
        <w:t xml:space="preserve"> يَصْدُرُ النَّاسُ‏</w:t>
      </w:r>
      <w:r>
        <w:rPr>
          <w:rFonts w:cs="Traditional Arabic" w:hint="cs"/>
          <w:color w:val="000000"/>
          <w:sz w:val="30"/>
          <w:szCs w:val="30"/>
          <w:rtl/>
        </w:rPr>
        <w:t xml:space="preserve"> باز گردند مردمان از قبور بموقف حساب‏</w:t>
      </w:r>
      <w:r>
        <w:rPr>
          <w:rFonts w:cs="Traditional Arabic" w:hint="cs"/>
          <w:color w:val="006A0F"/>
          <w:sz w:val="30"/>
          <w:szCs w:val="30"/>
          <w:rtl/>
        </w:rPr>
        <w:t xml:space="preserve"> أَشْتاتاً</w:t>
      </w:r>
    </w:p>
    <w:p w:rsidR="000C7811" w:rsidRDefault="000C7811" w:rsidP="000C7811">
      <w:pPr>
        <w:rPr>
          <w:rFonts w:cs="Traditional Arabic"/>
          <w:color w:val="552B2B"/>
          <w:sz w:val="30"/>
          <w:szCs w:val="30"/>
          <w:rtl/>
        </w:rPr>
      </w:pPr>
      <w:r>
        <w:rPr>
          <w:rFonts w:cs="Traditional Arabic" w:hint="cs"/>
          <w:color w:val="552B2B"/>
          <w:sz w:val="30"/>
          <w:szCs w:val="30"/>
          <w:rtl/>
        </w:rPr>
        <w:t>حجة التفاسير و بلاغ الإكسير / مقدمه‏اول / 214 / خضر«شاهد مواقف بر و بحر» ..... ص : 213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سهله: بفتح سين است و آن اسم دهى است در بحرين و اسم مسجدى است در كوفه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كه ابو عبد اللّه جعفر بن محمد الصادق (رض) بمن فرمود:</w:t>
      </w:r>
    </w:p>
    <w:p w:rsidR="000C7811" w:rsidRDefault="000C7811" w:rsidP="000C7811">
      <w:pPr>
        <w:rPr>
          <w:rFonts w:cs="Traditional Arabic"/>
          <w:color w:val="552B2B"/>
          <w:sz w:val="30"/>
          <w:szCs w:val="30"/>
          <w:rtl/>
        </w:rPr>
      </w:pPr>
      <w:r>
        <w:rPr>
          <w:rFonts w:cs="Traditional Arabic" w:hint="cs"/>
          <w:color w:val="552B2B"/>
          <w:sz w:val="30"/>
          <w:szCs w:val="30"/>
          <w:rtl/>
        </w:rPr>
        <w:t>حجة التفاسير و بلاغ الإكسير / ج‏2 / 130 / مقدمه ..... ص : 130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حكم بن ظهيره گفته‏اند كه: زيد الخيل طائى (بشد ياء) و عدى بن حاتم (بكسر تاء) طائى بخدمت پيامبر صلّى اللّه عليه و آله رسيدند و عرض كردند:</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ج‏2 / 183 / [سوره آل‏عمران(3): آيه 97] ..... ص : 182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تتمه: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از حضرت على بن الحسين عليهما السلام كه فرمود: كدام بقعه افضل است؟ عرض كردم: خدا و رسول اعلم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ج‏2 / 545 / [سوره النساء(4): آيه 95] ..... ص : 544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شأن نزول: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در حين رفتن به غزوه تبوك، جمعى تخلف نمودند از آن، مانند كعب بن مالك از بنى سلمه، و مرارة بن ربيع از بنى عمر بن عوف، و هلال بن اميه از بنى واقف و عبد اللّه بن امّ مكتوم كه به جهت كورى زبان به اعتذار گشود. عرض كرد: يا رسول اللّه صلّى اللّه عليه و آله و سلّم من نابينا هستم و بدان سبب از مقاتله محروم مانده‏ام.</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ج‏2 / 555 / [سوره النساء(4): آيه 102] ..... ص : 553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در شأن نزول اين آيه كه: حضرت به‏</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ج‏2 / 577 / [سوره النساء(4): آيه 117] ..... ص : 577</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إِنْ يَدْعُونَ إِلَّا شَيْطاناً مَرِيداً</w:t>
      </w:r>
      <w:r>
        <w:rPr>
          <w:rFonts w:cs="Traditional Arabic" w:hint="cs"/>
          <w:color w:val="000000"/>
          <w:sz w:val="30"/>
          <w:szCs w:val="30"/>
          <w:rtl/>
        </w:rPr>
        <w:t xml:space="preserve">: و نمى‏پرستند مگر شيطان گم گشته در وادى ضلالت و بيرون رفته از طاعت حضرت عزت را، چه اوست كه امر كرده مشركان را بر عبادت اوثان، و اغواى ايشان نموده بر آن. پس اطاعت و عبادت اصنام، همان طاعت و عبادت او باشد.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آورده كه ميان هر بتى از بتان، شيطانه بوده كه با سدنه تكلم و اغواى آنها مى‏نمود و به اين سبب تسميه يافته‏اند به اناث. يا به جهت ضعف و عدم خبرت آنها بوده، مانند زنان كه ناقصات العقولند. خلاصه شيطان سركش مردود، بى‏واسطه يا به واسطه اتباع خود، مشركان را به عبادت اوثان دعوت نموده.</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ج‏3 / 240 / [سوره الأنعام(6): آيه 20] ..... ص : 239</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الَّذِينَ آتَيْناهُمُ الْكِتابَ‏</w:t>
      </w:r>
      <w:r>
        <w:rPr>
          <w:rFonts w:cs="Traditional Arabic" w:hint="cs"/>
          <w:color w:val="000000"/>
          <w:sz w:val="30"/>
          <w:szCs w:val="30"/>
          <w:rtl/>
        </w:rPr>
        <w:t>: آن كسانى كه داده‏ايم آنها را كتاب تورات و انجيل‏</w:t>
      </w:r>
      <w:r>
        <w:rPr>
          <w:rFonts w:cs="Traditional Arabic" w:hint="cs"/>
          <w:color w:val="006A0F"/>
          <w:sz w:val="30"/>
          <w:szCs w:val="30"/>
          <w:rtl/>
        </w:rPr>
        <w:t xml:space="preserve"> يَعْرِفُونَهُ كَما يَعْرِفُونَ أَبْناءَهُمُ‏</w:t>
      </w:r>
      <w:r>
        <w:rPr>
          <w:rFonts w:cs="Traditional Arabic" w:hint="cs"/>
          <w:color w:val="000000"/>
          <w:sz w:val="30"/>
          <w:szCs w:val="30"/>
          <w:rtl/>
        </w:rPr>
        <w:t xml:space="preserve">: مى‏شناسند پيغمبر خاتم صلى اللّه عليه و آله را به صفات موصوفه در كتب خود همچنانكه پسران خود را به وصف مى‏شناسند.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چون حضرت رسالت صلى اللّه عليه و آله به مدينه آمد، عمر از عبد اللّه سلام پرسيد: معرفت شما نسبت به حضرت پيغمبر صلى اللّه عليه و آله كه خداى تعالى از آن اخبار فرموده </w:t>
      </w:r>
      <w:r>
        <w:rPr>
          <w:rFonts w:cs="Traditional Arabic" w:hint="cs"/>
          <w:color w:val="000000"/>
          <w:sz w:val="30"/>
          <w:szCs w:val="30"/>
          <w:rtl/>
        </w:rPr>
        <w:lastRenderedPageBreak/>
        <w:t>كه «مانند معرفت شما است به فرزندان خود» بر چه وجه مى‏باشد؟ عبد اللّه گفت: من او را به نعت و صفتى كه مكتوب در تورات است شناختم، و به يقين دانستم او پيغمبر خدا باشد، چنانچه يكى از ما مى‏شناسد پسر خود را در ميان پسران ديگر.</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ج‏4 / 295 / [سوره الأنفال(8): آيه 5] ..... ص : 294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واقعه بدر: منشأ اين غزوه به روايت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على بن ابراهيم قمى رضى اللّه عنهما و جمهور مفسران آنكه: كاروان قريش با متاع بسيار از شام مراجعت، و أبو سفيان و بعضى صناديد قريش مانند عمر و عاص و عمرو بن هشام و مخزم بن نوفل سردارى قافله مى‏كردند. و اهل قافله چهل سوار بودند. نزديك بدر جبرئيل پيغمبر صلّى اللّه عليه و آله و سلّم را از اين صورت خبر داد. حضرت مؤمنان را مطلع، ايشان از بسيار مال و قلت رجال، مايل شدند سر راه بر كاروان بگيرند. پس جمعى با سلاح و بى‏سلاح به اين قصد از مدينه بيرون آمدند. خبر به أبو سفيان رسيد. ضمضم غفارى را به استمداد به مكه فرستاد، و ايشان را گفت: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ج‏5 / 175 / [سوره التوبة(9): آيه 92] ..... ص : 174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مركب عنايت فرما تا سوار شده همراه شويم. حضرت فرمود: آنچه مى‏جوئيد نمى‏يابيد. ايشان گريان شده از خدمت آن حضرت برگشتند. ابن عمير و عباس و عثمان آنها را توشه داده همراه بردند.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(رحمه الله) روايت نموده كه ايشان هفت نفر بودند از قبايل متفرقه. حاصل آنكه حق تعالى فرمايد بر اين جماعت، اگر تخلف نمايند از جهاد، بأسى و گناهى نيست.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ج‏6 / 151 / [سوره هود(11): آيه 114] ..... ص : 150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احاديث بسيار در اين باب واقع شده از جمله روايت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احدهما عليهما السلام در حديث طويل كه حضرت امير المؤمنين عليه السّلام روزى‏</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ج‏6 / 178 / [سوره يوسف(12): آيه 10] ..... ص : 177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امام زين العابدين عليه السّلام روايت نموده كه:</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ج‏6 / 193 / [سوره يوسف(12): آيه 20] ..... ص : 192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تتمه واقعه: در تفسير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چون مالك، يوسف را خريد، در جميع سفر انواع خير به او مى‏رسيد تا آنكه در مصر او را بفروخت آن خير و بركت از او مفقود شد، دانست كه از بركات او بوده، پس نزد او آمد گفت: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ج‏6 / 343 / [سوره الرعد(13): آيه 9] ..... ص : 342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تمام عقول عاجزند از وصف كمال او، چنانچه در كافى شريف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از سيد سجاد عليه السّلام كه فرمود: لو اجتمع اهل السّماء و الارض ان يصفوا اللّه بعظمته لم يقدروا: اگر اهل آسمان و زمين اجتماع كنند بر توصيف عظمت الهى، قادر نيستند.</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ج‏7 / 111 / [سوره الحجر(15): آيه 41] ..... ص : 110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سؤال نمودم از حضرت صادق عليه السّلام اين آيه را، فرمود: قال عليه السّلام و اللّه على و اللّه الميزان و الصّراط المستقيم: قسم به خدا على قسم به خدا ميزان و صراط مستقيم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اثنى عشرى / ج‏7 / 227 / [سوره النحل(16): آيه 61] ..... ص : 227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شنيدم حضرت باقر عليه السّلام مى‏فرمود:</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ج‏8 / 60 / [سوره الكهف(18): آيه 44] ..... ص : 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تبصره: گزارشات اين دو برادر مؤمن و كافر، محقّق و مسلّم گرداند به آنكه سرمايه نجات و رستگارى و رسيدن به ثواب و نعيم ابدى، منوط است به دوستى خدا، و دوستى دوستان خدا، دوستى خدا باشد. چنانچه در تفسير برهان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خدمت حضرت باقر عليه السلام عرض كردم: فرمايش خداى‏</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ج‏9 / 218 / [سوره النور(24): آيه 23] ..... ص : 218</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إِنَّ الَّذِينَ يَرْمُونَ الْمُحْصَناتِ الْغافِلاتِ الْمُؤْمِناتِ‏</w:t>
      </w:r>
      <w:r>
        <w:rPr>
          <w:rFonts w:cs="Traditional Arabic" w:hint="cs"/>
          <w:color w:val="000000"/>
          <w:sz w:val="30"/>
          <w:szCs w:val="30"/>
          <w:rtl/>
        </w:rPr>
        <w:t xml:space="preserve">: بدرستى كه آنان كه رمى مى‏كنند زنان عفيفه را كه بى‏خبرانند از آنچه قذف مى‏كنند ايشان را به آن، ايمان آرندگانند به خدا و رسول.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فرموده كه اين آيه در شأن زنان مهاجر است، چون با حضرت پيغمبر از مكه به مدينه هجرت كردند، مشركان زبان به طعن گشوده گفتند: ايشان به فسق و فجور رفتند، و لكن اين آيه عام است نسبت به كافه زنان مؤمنه صالحه، كسانى كه نسبت قبايح به ايشان دهند.</w:t>
      </w:r>
      <w:r>
        <w:rPr>
          <w:rFonts w:cs="Traditional Arabic" w:hint="cs"/>
          <w:color w:val="006A0F"/>
          <w:sz w:val="30"/>
          <w:szCs w:val="30"/>
          <w:rtl/>
        </w:rPr>
        <w:t xml:space="preserve"> لُعِنُوا فِي الدُّنْيا وَ الْآخِرَةِ</w:t>
      </w:r>
      <w:r>
        <w:rPr>
          <w:rFonts w:cs="Traditional Arabic" w:hint="cs"/>
          <w:color w:val="000000"/>
          <w:sz w:val="30"/>
          <w:szCs w:val="30"/>
          <w:rtl/>
        </w:rPr>
        <w:t>: دور كرده شده‏اند در دنيا از نام نيك و در آخرت از رحمت،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ج‏9 / 323 / [سوره الفرقان(25): آيه 23] ..... ص : 322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على بن ابراهيم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قال يبعث اللّه يوم القيمة قوما بين ايديهم نورا كالقباطي ثم يقال لذلك كن هباء منثورا ثم قال يا ابا حمزة انهم كانوا يصومون و يصلون و لكن كانوا اذا عرض شى‏ء من الحرام اخذوه و اذا ذكر لهم شى‏ء من فضل امير المؤمنين عليه السّلام انكروه. فرمود: خداوند مبعوث فرمايد روز قيامت جماعتى را كه در جلو آنان نورى باشد مانند سفيدى كتان، پس گفته شود مر آن را ذره پراكنده شويد، بعد حضرت فرمود: اى ابا حمزه، بدرستى كه ايشان روزه مى‏گرفتند و نماز مى‏خواندند، و لكن هرگاه عارض مى‏شد براى آنها چيزى از حرام، مى‏گرفتند آن را؛ و هرگاه ذكر مى‏شد براى آنها از فضيلت امير المؤمنين عليه السّلام، انكار</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ج‏9 / 393 / [سوره الشعراء(26): آيه 4] ..... ص : 393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منهج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مراد از اين آيه صدائى باشد كه در نيمه رمضان از آسمان شنيده شود و به جهت آن همه خاشع و منقاد گردند. تفسير برهان- از حضرت صادق عليه السّلام مروى است كه فرمود حضرت امير المؤمنين عليه السّلام: منتظر باشيد فرج را در سه چيز. عرض كردند چيست؟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ج‏9 / 460 / [سوره الشعراء(26): آيه 116] ..... ص : 459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مى‏گوئى، يعنى از دعوت و ترسانيدن،</w:t>
      </w:r>
      <w:r>
        <w:rPr>
          <w:rFonts w:cs="Traditional Arabic" w:hint="cs"/>
          <w:color w:val="006A0F"/>
          <w:sz w:val="30"/>
          <w:szCs w:val="30"/>
          <w:rtl/>
        </w:rPr>
        <w:t xml:space="preserve"> لَتَكُونَنَّ مِنَ الْمَرْجُومِينَ‏</w:t>
      </w:r>
      <w:r>
        <w:rPr>
          <w:rFonts w:cs="Traditional Arabic" w:hint="cs"/>
          <w:color w:val="000000"/>
          <w:sz w:val="30"/>
          <w:szCs w:val="30"/>
          <w:rtl/>
        </w:rPr>
        <w:t xml:space="preserve">: هر آينه باشى از دشنام داده شدگان و راندگان يا از كشته شدگان به سنگ.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است كه در هر موضعى از قرآن كه لفظ رجم واقع شده به معنى قتل است الا در سوره مريم در آيه‏</w:t>
      </w:r>
      <w:r>
        <w:rPr>
          <w:rFonts w:cs="Traditional Arabic" w:hint="cs"/>
          <w:color w:val="006A0F"/>
          <w:sz w:val="30"/>
          <w:szCs w:val="30"/>
          <w:rtl/>
        </w:rPr>
        <w:t xml:space="preserve"> «لَئِنْ لَمْ تَنْتَهِ لَأَرْجُمَنَّكَ وَ اهْجُرْنِي مَلِيًّا»</w:t>
      </w:r>
      <w:r>
        <w:rPr>
          <w:rFonts w:cs="Traditional Arabic" w:hint="cs"/>
          <w:color w:val="000000"/>
          <w:sz w:val="30"/>
          <w:szCs w:val="30"/>
          <w:rtl/>
        </w:rPr>
        <w:t xml:space="preserve"> كه به معنى دشنام است مى‏باشد.</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ج‏10 / 436 / [سوره الأحزاب(33): آيه 31] ..... ص : 436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مجمع،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زيد بن على عليه السّلام فرمود: انّى لارجو للمحسن منّا اجرين و اخاف على المسى‏ء منّا آن يضاعف له العذاب ضعفين كما وعد ازواج النّبىّ صلّى اللّه عليه و آله: بدرستى كه من اميد دارم از ما (سادات) دو اجر، و مى‏ترسم بر گناهكار از ما اينكه دو برابر شود عذاب چنانچه وعده داده‏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اثنى عشرى / ج‏10 / 476 / [سوره الأحزاب(33): آيه 53] ..... ص : 473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فرموده: دو مرد از اصحاب گفتند: آيا پيغمبر زنان ما را نكاح كند و ما زنان او را نتوانيم نكاح كنيم، به خدا قسم اگر بميرد ما زنان او را نكاح كنيم؛ مراد ايشان يكى عايشه و ديگرى ام سلمه بود. حق تعالى آيه شريفه نازل فرمود:</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ج‏10 / 479 / [سوره الأحزاب(33): آيه 56] ..... ص : 479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مجمع-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از كعب بن عجزه كه بعد از نزول اين آيه گفتم: يا رسول اللّه ما مى‏دانيم سلام را چگونه به تو نمائيم، كيفيت صلوات را فرمائيد؟ فرمود: بگوئيد «اللّهمّ صلّ على محمّد و ال محمّد كما صلّيت‏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ج‏10 / 552 / [سوره سبإ(34): آيه 51] ..... ص : 550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از حضرت باقر و صادق عليهما السّلام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(رحمه اللّه) از حضرت سيد سجاد عليه السّلام فرمودند: او لشگر سفيانى است كه در بيداء هلاك شوند از زير قدمهاشان فرو روند در زمين.</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ج‏11 / 38 / تبصره: ..... ص : 36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 در مجمع- از حضرت باقر عليه السلام فرمود: اما ظالم لنفسه (از ما) كسى است كه عمل صالح و سيئه نمايد، اما مقتصد كسى است كه متعبد و مجتهد باشد، اما سابق به خيرات پس على و حسن و حسين عليهم السلام و كسى كه كشته شود و شهيد گردد از آل محمد صلّى اللّه عليه و آله. 7-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خدمت حضرت امام زين العابدين عليه السلام بودم، دو مرد از اهل عراق وارد و گفتند: يابن رسول اللّه ما را خبر ده از تفسير اين آيه، حضرت فرمود: شما چه گوئيد: گفتند: ما نمى‏دانيم. حضرت سه مرتبه فرمود: (نزلت و اللّه فينا اهل البيت): نازل شده به خدا سوگند در باره ما اهل بيت. پس من پرسيدم: يابن رسول اللّه از ذريه على بن ابى طالب عليه السلام آنكه ظالم به نفس خود باشد كيست؟ فرمود: كسى كه حسنه و سيئه او يكسان است و هيچيك بر ديگرى غالب نباشد. پس پرسيدم: مقتصد (از شما) كيست؟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ج‏11 / 474 / تتمه: ..... ص : 474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تفسير برهان-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در تأويل اين آيه فرمايد: نزلت هاتان الايتان هكذا حتى اذا جاءنا يعنى فلانا و فلانا يقول احدهما لصاحبه حين يراه يا ليت بينى و بينك بعد المشرقين فبئس القرين فقال اللّه لنبيه قل لفلان و فلان و اتباعهما لن ينفعكم اليوم اذ ظلمتم ال محمد حقهم انكم فى المشتركون.</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ج‏11 / 478 / [سوره الزخرف(43): آيه 45] ..... ص : 478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در كافى-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با حضرت باقر عليه السلام حج بجا آورديم و مردم در ركن با حضرت اجتماع كردند. نافع، غلام عمر بن الخطاب به هشام بن عبد الملك گفت: من مسائل دارم كه جواب ندهد آن را مگر پيغمبر يا وصى پيغمبر. هشام گفت: برو سؤال كن از او شايد او را خجالت‏</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ج‏12 / 8 / سوره چهل و چهارم(دخان) ..... ص : 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ثواب تلاوت: ابن بابويه رحمه الله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من قرء سورة الدخان فى فرايضه و نوافله بعثه الله من الامنين يوم القيمة و اظله تحت عرشه و حاسبه حسابا يسيرا و اعطاه كتابه بيمينه.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اثنى عشرى / ج‏12 / 176 / [سوره الحجرات(49): آيه 2] ..... ص : 176</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لا تَجْهَرُوا لَهُ بِالْقَوْلِ‏</w:t>
      </w:r>
      <w:r>
        <w:rPr>
          <w:rFonts w:cs="Traditional Arabic" w:hint="cs"/>
          <w:color w:val="000000"/>
          <w:sz w:val="30"/>
          <w:szCs w:val="30"/>
          <w:rtl/>
        </w:rPr>
        <w:t>: و آشكار مسازيد مر او را بعض از گفتن، يعنى آن حضرت را به صداى بلند ندا مكنيد،</w:t>
      </w:r>
      <w:r>
        <w:rPr>
          <w:rFonts w:cs="Traditional Arabic" w:hint="cs"/>
          <w:color w:val="006A0F"/>
          <w:sz w:val="30"/>
          <w:szCs w:val="30"/>
          <w:rtl/>
        </w:rPr>
        <w:t xml:space="preserve"> كَجَهْرِ بَعْضِكُمْ لِبَعْضٍ‏</w:t>
      </w:r>
      <w:r>
        <w:rPr>
          <w:rFonts w:cs="Traditional Arabic" w:hint="cs"/>
          <w:color w:val="000000"/>
          <w:sz w:val="30"/>
          <w:szCs w:val="30"/>
          <w:rtl/>
        </w:rPr>
        <w:t xml:space="preserve">: مانند آشكارا خواندن بعض از شما مر بعض ديگر را، بلكه در وقت مخاطبه صداى خود را نسبت به صداى پيغمبر نرم سازيد، يعنى بايد صداى حضرت از صداى شما بلندتر باشد نه بعكس، تا رعايت حسن ادب را كرده باشيد و لوازم تعظيم و توقير آن حضرت را نموده باشيد. نزد بعضى مراد آنكه آن حضرت را به نام و كنيه كه حضرت محمد و احمد و محمود و ابو القاسم صلّى اللّه عليه و آله است مخوانيد چنانكه يكديگر را ندا كنيد، بلكه به كلمه تعظيم و تجليل او را خطاب كنيد مانند «يا ايها النبى يا ايها الرسول» و مؤيد اينست آنچه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ج‏12 / 484 / [سوره الواقعة(56): آيه 85] ..... ص : 483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از جمله علامه مجلسى رحمه اللّه در بحار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روايت نموده كه: عرض كردم چه مى‏كنند با ما شيعيان در وقت حضور موت؟ فرمود: آيا بشارت ندهم تو را يا ابا حمزه؟ عرض كردم: بلى جعلت فداك. فرمود: در آن وقت حاضر مى‏شود نزد او، رسول خدا صلّى اللّه عليه و آله و امير المؤمنين عليه السّلام. و رسول خدا بر سر او مى‏نشيند و فرمايد: منم رسول خدا بشتاب بسوى ما تا آنچه در پيش دارى خير و بهتر است براى تو از آنچه در پشت سر و وراء ظهر خود گذارده‏اى و آنچه از آن خائف بودى ايمن شده و بشارت مى‏دهد او را به رحمت پروردگار. و حضرت امير المؤمنين عليه السّلام نيز به مثل آن تكلم فرمايد آيا خبر ندهم تو را به آنچه گفتم از كتاب خدا</w:t>
      </w:r>
      <w:r>
        <w:rPr>
          <w:rFonts w:cs="Traditional Arabic" w:hint="cs"/>
          <w:color w:val="006A0F"/>
          <w:sz w:val="30"/>
          <w:szCs w:val="30"/>
          <w:rtl/>
        </w:rPr>
        <w:t xml:space="preserve"> «الَّذِينَ آمَنُوا وَ كانُوا يَتَّقُونَ لَهُمُ الْبُشْرى‏ فِي الْحَياةِ الدُّنْيا وَ فِي الْآخِرَةِ»</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ج‏13 / 384 / [سوره المدثر(74): آيه 39] ..... ص : 384</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روايت نموده فرمود: نحن و شيعتنا اصحاب اليمين.</w:t>
      </w:r>
    </w:p>
    <w:p w:rsidR="000C7811" w:rsidRDefault="000C7811" w:rsidP="000C7811">
      <w:pPr>
        <w:rPr>
          <w:rFonts w:cs="Traditional Arabic"/>
          <w:color w:val="552B2B"/>
          <w:sz w:val="30"/>
          <w:szCs w:val="30"/>
          <w:rtl/>
        </w:rPr>
      </w:pPr>
      <w:r>
        <w:rPr>
          <w:rFonts w:cs="Traditional Arabic" w:hint="cs"/>
          <w:color w:val="552B2B"/>
          <w:sz w:val="30"/>
          <w:szCs w:val="30"/>
          <w:rtl/>
        </w:rPr>
        <w:t>تفسير اثنى عشرى / ج‏14 / 390 / [سوره الفلق(113): آيه 2] ..... ص : 390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على بن ابراهيم در تفسير خود [مروى است‏] كه‏</w:t>
      </w:r>
      <w:r>
        <w:rPr>
          <w:rFonts w:cs="Traditional Arabic" w:hint="cs"/>
          <w:color w:val="006A0F"/>
          <w:sz w:val="30"/>
          <w:szCs w:val="30"/>
          <w:rtl/>
        </w:rPr>
        <w:t xml:space="preserve"> «ما خَلَقَ»</w:t>
      </w:r>
      <w:r>
        <w:rPr>
          <w:rFonts w:cs="Traditional Arabic" w:hint="cs"/>
          <w:color w:val="000000"/>
          <w:sz w:val="30"/>
          <w:szCs w:val="30"/>
          <w:rtl/>
        </w:rPr>
        <w:t xml:space="preserve"> عام است در جميع مخلوقاتى كه از ايشان ضرر باشد مثل سباع و هوام و شياطين.</w:t>
      </w:r>
    </w:p>
    <w:p w:rsidR="000C7811" w:rsidRDefault="000C7811" w:rsidP="000C7811">
      <w:pPr>
        <w:rPr>
          <w:rFonts w:cs="Traditional Arabic"/>
          <w:color w:val="552B2B"/>
          <w:sz w:val="30"/>
          <w:szCs w:val="30"/>
          <w:rtl/>
        </w:rPr>
      </w:pPr>
      <w:r>
        <w:rPr>
          <w:rFonts w:cs="Traditional Arabic" w:hint="cs"/>
          <w:color w:val="552B2B"/>
          <w:sz w:val="30"/>
          <w:szCs w:val="30"/>
          <w:rtl/>
        </w:rPr>
        <w:t>تفسير عاملى / ج‏3 / 73 / [سوره النساء(4): آيات 95 تا 96] ..... ص : 72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جهت نزول: مجمع: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نوشته است: اين آيه براى آن عدّه نازل شد كه خوددارى كردند از همراهى با پيغمبر (ص) در سفر جنگ تبوك مثل كعب بن مالك و مرارة بن ربيع و غير آنها، و عبد اللّه بن امّ مكتوم را كه نابينا بود در اين آيه معذور داشته است، زيد بن ثابت گفت: من حضور پيغمبر بودم، اين آيه نازل شد</w:t>
      </w:r>
      <w:r>
        <w:rPr>
          <w:rFonts w:cs="Traditional Arabic" w:hint="cs"/>
          <w:color w:val="006A0F"/>
          <w:sz w:val="30"/>
          <w:szCs w:val="30"/>
          <w:rtl/>
        </w:rPr>
        <w:t xml:space="preserve"> «لا يَسْتَوِي الْقاعِدُونَ مِنَ الْمُؤْمِنِينَ‏</w:t>
      </w:r>
      <w:r>
        <w:rPr>
          <w:rFonts w:cs="Traditional Arabic" w:hint="cs"/>
          <w:color w:val="000000"/>
          <w:sz w:val="30"/>
          <w:szCs w:val="30"/>
          <w:rtl/>
        </w:rPr>
        <w:t xml:space="preserve"> ...</w:t>
      </w:r>
      <w:r>
        <w:rPr>
          <w:rFonts w:cs="Traditional Arabic" w:hint="cs"/>
          <w:color w:val="006A0F"/>
          <w:sz w:val="30"/>
          <w:szCs w:val="30"/>
          <w:rtl/>
        </w:rPr>
        <w:t xml:space="preserve"> وَ الْمُجاهِدُونَ»</w:t>
      </w:r>
      <w:r>
        <w:rPr>
          <w:rFonts w:cs="Traditional Arabic" w:hint="cs"/>
          <w:color w:val="000000"/>
          <w:sz w:val="30"/>
          <w:szCs w:val="30"/>
          <w:rtl/>
        </w:rPr>
        <w:t xml:space="preserve"> و</w:t>
      </w:r>
      <w:r>
        <w:rPr>
          <w:rFonts w:cs="Traditional Arabic" w:hint="cs"/>
          <w:color w:val="006A0F"/>
          <w:sz w:val="30"/>
          <w:szCs w:val="30"/>
          <w:rtl/>
        </w:rPr>
        <w:t xml:space="preserve"> «أُولِي الضَّرَرِ»</w:t>
      </w:r>
      <w:r>
        <w:rPr>
          <w:rFonts w:cs="Traditional Arabic" w:hint="cs"/>
          <w:color w:val="000000"/>
          <w:sz w:val="30"/>
          <w:szCs w:val="30"/>
          <w:rtl/>
        </w:rPr>
        <w:t xml:space="preserve"> در آن نبود، عبد اللّه بن امّ مكتوم حاضر بود عرض كرد تكليف من چيست كه چنين كور و بيچاره‏ام؟ پيغمبر را حال وحى فرا گرفت و بصورت بيخودى وحى برگذار فرمود: و بخود آمد و آسوده شد و بمن فرمود چنين بنويس‏</w:t>
      </w:r>
      <w:r>
        <w:rPr>
          <w:rFonts w:cs="Traditional Arabic" w:hint="cs"/>
          <w:color w:val="006A0F"/>
          <w:sz w:val="30"/>
          <w:szCs w:val="30"/>
          <w:rtl/>
        </w:rPr>
        <w:t xml:space="preserve"> «لا يَسْتَوِي الْقاعِدُونَ‏</w:t>
      </w:r>
      <w:r>
        <w:rPr>
          <w:rFonts w:cs="Traditional Arabic" w:hint="cs"/>
          <w:color w:val="000000"/>
          <w:sz w:val="30"/>
          <w:szCs w:val="30"/>
          <w:rtl/>
        </w:rPr>
        <w:t xml:space="preserve"> ...</w:t>
      </w:r>
      <w:r>
        <w:rPr>
          <w:rFonts w:cs="Traditional Arabic" w:hint="cs"/>
          <w:color w:val="006A0F"/>
          <w:sz w:val="30"/>
          <w:szCs w:val="30"/>
          <w:rtl/>
        </w:rPr>
        <w:t xml:space="preserve"> غَيْرُ أُولِي الضَّرَرِ»</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تفسير عاملى / ج‏3 / 201 / [سوره المائدة(5): آيات 1 تا 2] ..... ص : 199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مجمع: سوره‏ى مائده بگفته‏ى ابن عبّاس و مجاهد در مدينه نازل شده است و جعفر بن مبشّر و شعبى گفته‏اند: همه‏ى آن در مدينه نازل شده است مگر اين آيه:</w:t>
      </w:r>
      <w:r>
        <w:rPr>
          <w:rFonts w:cs="Traditional Arabic" w:hint="cs"/>
          <w:color w:val="006A0F"/>
          <w:sz w:val="30"/>
          <w:szCs w:val="30"/>
          <w:rtl/>
        </w:rPr>
        <w:t xml:space="preserve"> «الْيَوْمَ أَكْمَلْتُ لَكُمْ دِينَكُمْ‏</w:t>
      </w:r>
      <w:r>
        <w:rPr>
          <w:rFonts w:cs="Traditional Arabic" w:hint="cs"/>
          <w:color w:val="000000"/>
          <w:sz w:val="30"/>
          <w:szCs w:val="30"/>
          <w:rtl/>
        </w:rPr>
        <w:t xml:space="preserve"> تا آخر» كه در حجّة الوداع نازل شد </w:t>
      </w:r>
      <w:r>
        <w:rPr>
          <w:rFonts w:cs="Traditional Arabic" w:hint="cs"/>
          <w:color w:val="000000"/>
          <w:sz w:val="30"/>
          <w:szCs w:val="30"/>
          <w:rtl/>
        </w:rPr>
        <w:lastRenderedPageBreak/>
        <w:t xml:space="preserve">آنگاه كه پيغمبر بر شتر خود سوار بود، آيات اين سوره را يك صد و بيست و بيست و دو و بيست و سه گفته‏اند، عيّاشى از حضرت علىّ عليه السّلام روايت كرده است: بوسيله‏ى بعضى آيات قرآن آيات ديگر آن نسخ ميشد و پيغمبر آنرا معيّن ميفرمود و آخرين قسمت آن سوره‏ى مائده است كه بر آنحضرت نازل شد و چيزى از آن نسخ نشده است، و آنگاه نازل شد كه آنحضرت سوار بغله‏ى شهبا «استر قزل» بود و سنگينى وحى بر آنحضرت بآن اندازه بود كه كمر استر خم شد تا ديدم ناف حيوان بزمين نزديك است، و خود آنحضرت طورى از خود بيخبر شد كه دستش را برگيسوان شيبه- ابن وهب جمحى نهاد تا از اين حالت آسوده شد سوره‏ى مائده را براى ما قرائت فرمود و خود بآن رفتار كرد و ما هم دستورهاى آنرا انجام داديم، و هم عيّاشى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است: حضرت امام صادق (ع) فرمود: سوره‏ى مائده يك بارگى تمامش نازل شد، و معنى كلمه‏ى عقود كليّه‏ى عهد و پيمانها است ولى مفسّرين در آن اختلاف دارند:</w:t>
      </w:r>
    </w:p>
    <w:p w:rsidR="000C7811" w:rsidRDefault="000C7811" w:rsidP="000C7811">
      <w:pPr>
        <w:rPr>
          <w:rFonts w:cs="Traditional Arabic"/>
          <w:color w:val="552B2B"/>
          <w:sz w:val="30"/>
          <w:szCs w:val="30"/>
          <w:rtl/>
        </w:rPr>
      </w:pPr>
      <w:r>
        <w:rPr>
          <w:rFonts w:cs="Traditional Arabic" w:hint="cs"/>
          <w:color w:val="552B2B"/>
          <w:sz w:val="30"/>
          <w:szCs w:val="30"/>
          <w:rtl/>
        </w:rPr>
        <w:t>تفسير عاملى / ج‏5 / 184 / [سوره يوسف(12): آيات 22 تا 53] ..... ص : 173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مجمع: فقطّ يعقوب كلمه‏ى سجن با زبر سين قرائت كرده است. در حديث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است از امام سجّاد (ع) كه چون زنها از آن مجلس رفتند هر يك در نهان‏</w:t>
      </w:r>
    </w:p>
    <w:p w:rsidR="000C7811" w:rsidRDefault="000C7811" w:rsidP="000C7811">
      <w:pPr>
        <w:rPr>
          <w:rFonts w:cs="Traditional Arabic"/>
          <w:color w:val="552B2B"/>
          <w:sz w:val="30"/>
          <w:szCs w:val="30"/>
          <w:rtl/>
        </w:rPr>
      </w:pPr>
      <w:r>
        <w:rPr>
          <w:rFonts w:cs="Traditional Arabic" w:hint="cs"/>
          <w:color w:val="552B2B"/>
          <w:sz w:val="30"/>
          <w:szCs w:val="30"/>
          <w:rtl/>
        </w:rPr>
        <w:t>تفسير عاملى / ج‏6 / 320 / [سوره النور(24): آيات 21 تا 40] ..... ص : 314</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«الَّذِينَ يَرْمُونَ الْمُحْصَناتِ»</w:t>
      </w:r>
      <w:r>
        <w:rPr>
          <w:rFonts w:cs="Traditional Arabic" w:hint="cs"/>
          <w:color w:val="000000"/>
          <w:sz w:val="30"/>
          <w:szCs w:val="30"/>
          <w:rtl/>
        </w:rPr>
        <w:t xml:space="preserve"> 23 أبو الفتوح: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عاملى / ج‏6 / 355 / [سوره النور(24): آيات 41 تا 64] ..... ص : 340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الفتوح: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است: چون بروز جمعه پيغمبر (ص) بر منبر بود و كسى را نيازى و فشارى بود از قضاى حاجت خود بيرون نمى‏رفت تا برابر پيمبر مى‏شد و با اشارت اذن مى‏گرفت و آنگاه بيرون ميرفت اين است كه اين مردم با جمله‏</w:t>
      </w:r>
    </w:p>
    <w:p w:rsidR="000C7811" w:rsidRDefault="000C7811" w:rsidP="000C7811">
      <w:pPr>
        <w:rPr>
          <w:rFonts w:cs="Traditional Arabic"/>
          <w:color w:val="552B2B"/>
          <w:sz w:val="30"/>
          <w:szCs w:val="30"/>
          <w:rtl/>
        </w:rPr>
      </w:pPr>
      <w:r>
        <w:rPr>
          <w:rFonts w:cs="Traditional Arabic" w:hint="cs"/>
          <w:color w:val="552B2B"/>
          <w:sz w:val="30"/>
          <w:szCs w:val="30"/>
          <w:rtl/>
        </w:rPr>
        <w:t>تفسير عاملى / ج‏7 / 553 / [سوره محمد(47): آيات 1 تا 38] ..... ص : 537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الفتوح: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مقاتل گفتند: يعنى بايمان خود منّت بخدا و پيغمبر نداشته باشيد.</w:t>
      </w:r>
    </w:p>
    <w:p w:rsidR="000C7811" w:rsidRDefault="000C7811" w:rsidP="000C7811">
      <w:pPr>
        <w:rPr>
          <w:rFonts w:cs="Traditional Arabic"/>
          <w:color w:val="552B2B"/>
          <w:sz w:val="30"/>
          <w:szCs w:val="30"/>
          <w:rtl/>
        </w:rPr>
      </w:pPr>
      <w:r>
        <w:rPr>
          <w:rFonts w:cs="Traditional Arabic" w:hint="cs"/>
          <w:color w:val="552B2B"/>
          <w:sz w:val="30"/>
          <w:szCs w:val="30"/>
          <w:rtl/>
        </w:rPr>
        <w:t>تفسير عاملى / ج‏8 / 701 / [سوره الفلق(113): آيات 1 تا 5] ..... ص : 700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مجمع: بعضى گفته‏اند: «فلق» همه‏ى مواليد است كه بواسطه‏ى بيرون شدن از پشت پدرها و شكم مادرها نمودار مى‏شوند،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و هم علىّ بن ابراهيم روايت كرده‏اند: فلق چاهى است در جهنّم.</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ج‏2 / 277 / بيان ..... ص : 277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اولا راجع بآيه مباركه 97-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رحمه اللّه گويد بما چنين رسيده است كه در روز جنگ بدر مشركين مكّه چون بيرون شدند جز كودكان يا پير مردان و بيماران كسيرا در مكّه نگذاشتند و در بين آنها كسانى هم بودند كه تكلّم با سلام مينمودند و اين آيه در باره آنها نازل گشت- از ابن عباس رضى اللّه عنه نيز مروى است كه در آنروز پدر من و مادرم و خود من از مستضعفين مردان و زنان و پسران بوديم.</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ج‏3 / 51 / بيان 2 ..... ص : 51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است كه چون رسول خدا صلّى اللّه عليه و آله بمدينه نزول اجلال فرمود عمر بن الخطّاب بعبد اللّه بن سلام گفت خداوند بپيمبرش خبر داده است كه أهل كتاب او را ميشناسند همچنانكه پسران خود را </w:t>
      </w:r>
      <w:r>
        <w:rPr>
          <w:rFonts w:cs="Traditional Arabic" w:hint="cs"/>
          <w:color w:val="000000"/>
          <w:sz w:val="30"/>
          <w:szCs w:val="30"/>
          <w:rtl/>
        </w:rPr>
        <w:lastRenderedPageBreak/>
        <w:t>مى‏شناسند اين معرفت چگونه است عبد اللّه بن سلام گفت: ما رسول خدا صلّى اللّه عليه و آله را در بين شما بهمان صفتى كه خدا او را توصيف كرده است ميبينيم همچنانكه هر يك از ما پسر خود را در بين ساير پسران ببيند و بشناسد و تشخيص بدهد و بآنكسيكه من باو سوگند ياد ميكنم قسم است كه من بمحمد صلّى اللّه عليه و آله و سلّم شناساترم از معرفتى كه بپسرم دارم.</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ج‏4 / 122 / بيان نزول: ..... ص : 122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گفته‏اند كه اين دسته أخير كه معترف بگناهان خود بوده‏اند أبو لبابه و اصحابش ميباشند و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كه آيه أخير در شأن سه نفر از أنصار نازل گشته است كه (أبو لبابة بن عبد المنذر و ثعلبة بن وديعه و اوس بن خذام) باشند كه آنها از خروج رسولخدا صلّى اللّه عليه و آله بتبوك تخلّف كردند و چون آنچه در باره متخلّفين نازل شد شنيدند، يقين بر هلاك خود نمودند و خود را به ستون‏هاى مسجد رسولخدا بستند و بهمان حال ماندند تا رسول خدا صلّى اللّه عليه و آله و سلّم بر آنها گذشت و از حال آنان پرسيد عرض كردند كه آنها سوگند ياد كرده‏اند كه خود را از آنجا باز نكنند تا رسول خدا صلّى اللّه عليه و آله آنها را باز كند رسول خدا صلّى اللّه عليه و آله و سلّم هم فرمود منهم قسم ياد كردم كه بباز كردن آنها مبادرت نكنم تا در باره آنها امرى بمن بشود و چون آيه‏</w:t>
      </w:r>
      <w:r>
        <w:rPr>
          <w:rFonts w:cs="Traditional Arabic" w:hint="cs"/>
          <w:color w:val="006A0F"/>
          <w:sz w:val="30"/>
          <w:szCs w:val="30"/>
          <w:rtl/>
        </w:rPr>
        <w:t xml:space="preserve"> (عَسَى اللَّهُ)</w:t>
      </w:r>
      <w:r>
        <w:rPr>
          <w:rFonts w:cs="Traditional Arabic" w:hint="cs"/>
          <w:color w:val="000000"/>
          <w:sz w:val="30"/>
          <w:szCs w:val="30"/>
          <w:rtl/>
        </w:rPr>
        <w:t xml:space="preserve"> نازل گشت رسولخدا صلّى اللّه عليه و آله بسوى ايشان آمده آنها را باز كرد، رفتند و با اموال خود برگشتند و گفتند اين دارائى ماست كه ما از بذل آن تخلّف نموديم از ما بگير و از جانب ما تصدّق فرما، فرمود در اينباب هم امرى بمن‏</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ج‏4 / 360 / بيان - ..... ص : 360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ره از حضرت زين العابدين عليه السّلام روايت كرده است كه يعقوب هر روز گوسفندى مى‏كشت و تصدّق ميداد و خود و عيالش هم از آن ميخوردند روزى سائل مؤمنى روزه دار در شب جمعه اذان افطارش بدر خانه يعقوب آمد و غذا طلب كرد و آنها صداى او را شنيدند و تصديق قولش را نكردند و چون از</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ج‏4 / 383 / تفسير معانى - ..... ص : 381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بنابر حديث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مروى از حضرت عليّ بن الحسين زين العابدين عليهما السّلام زنان چون از نزد زليخا بيرون شدند هر يك از آنها جداگانه و مخفيانه بدنبال يوسف فرستادند و ديدار او را خواستار شدند و باو گفتند كه فرمان بانوى خود را ببر و حاجت او را برآور زيرا كه او از تو ستمديده است و تو نسبت باو ستم كرده‏اى).</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ج‏5 / 438 / تفسير معانى: ..... ص : 436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امام باقر عليه السّلام بمن حديث كرد و گفت: قال رسول اللّه صلّى اللّه عليه و آله لعلّى- رسول خدا صلّى اللّه عليه و آله و سلّم بعلىّ فرمود بگو: پروردگارا براى من در نزد خودت پيمانى قرار ده و براى من در دلهاى مؤمنان مودّت و دوستى مستقرّ ساز (و على عليه السّلام هر دو دعا را كرد) سپس اين آيه نازل گرديد.</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ج‏7 / 27 / تنبيه: ..... ص : 27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زيد بن علي بن الحسين عليه السّلام روايت كرده است كه فرمود: «انى لارجو للمحسن منّا اجرين و اخاف على المسيى‏ء منا ان يضاعف له العذاب ضعفين كما وعد ازواج النّبي صلّى اللّه عليه و آله) (يعنى من براى نيكوكار خودمان (يعنى اهل بيت عليه السلام) آرزومند دو پاداش هستم و بر بزهكار خودمان بيم دارم كه كيفرش دو چندان باشد همچنان كه بزنان پيغمبر صلّى اللّه عليه و آله وعده شده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خسروى / ج‏7 / 30 / بيان: ..... ص : 30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بيان كرده است كه شهر بن حوشب از امّ سلمه براى من حديث كرد كه فاطمه عليهما السّلام بخدمت رسول خدا صلّى اللّه عليه و آله آمد و حريره يا خزيره‏اى با خود داشت حضرت فرمود شوهرت و دو پسرت را بخوان زهرا عليهما السّلام آنها را بياورد و غذا خوردند پس از آن كساء خيبرى را بر آنها بيفكند و گفت: (پروردگارا اينها اهل بيت من و عترت من هستند پليدى را از آنها ببر و آنها را پاكيزه گردان پاكيزه كردن كاملى.</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ج‏7 / 57 / بيان: ..... ص : 56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بقولى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دو نفر از مردان گفتند آيا محمّد زنان ما را نكاح مى‏كند و ما نبايد زنان او را نكاح كنيم بخدا سوگند اگر او وفات يابد ما زنان او را نكاح خواهيم كرد و يكى از آنها مرادش عايشه و ديگرى ام سلمه بود.</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ج‏7 / 60 / بيان: ..... ص : 60</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سدّى و حميد بن سعد انصارى و يزيد بن أبي زياد از عبد الرحمن بن أبي ليلى از كعب بن عجره براى من حديث كرده گفت چون اين آيه نازل شد عرض كردم يا رسول اللّه صلّى اللّه عليه و آله هذا السّلام عليك (اين سلام بر تو بود) و آن را دانستيم صلاة بر تو چگونه است فرمود بگوئيد الّلهمّ صلّ على محمّد و آل محمّد كما صلّيت على ابراهيم و آل ابراهيم إنّك حميد مجيد و بارك على محمّد و آل محمّد كما باركت على ابراهيم و آل ابراهيم إنّك حميد مجيد.</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ج‏7 / 128 / بيان و نزول: ..... ص : 128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مجاهد از ابن عباس روايت كرده است كه قريش گرد هم آمده گفتند اگر محمّد صلّى اللّه عليه و آله خواست داخل خانه شود مانند يك تن جمعا بر او قيام ميكنيم و چون رسولخدا داخل شد خداوند در پيش رو و پس سر آنها سدّى قرار داد كه او را نديدند و حضرت نماز بگذارد و بطرف آنها آمد و خاكى بر سر آنها پاشيد و آنها او را نديدند و چون از آنها رد شد خاكرا ديدند و گفتند ابن أبى كبشه شما را جادو كرد.</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ج‏7 / 366 / بيان و تنبيه: ..... ص : 365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نيز فرمايد: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سدي بيان كرده است كه اقتراف حسنه مودّت آل محمّد صلّى اللّه عليه و آله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ج‏8 / 447 / بيان و شان نزول: ..... ص : 446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اينها دلالت دارد بر اينكه سوره هل اتى مدنيّه است- و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گفته است كه حسن بن حسن أبو عبد اللّه بن الحسن مرا حديث كرده است كه سوره مدنيه است و تماما در شأن علي و فاطمه عليهما السّلام نازل شده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خسروى / ج‏8 / 635 / تفسير معانى: ..... ص : 634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نيز بقولى فلق بمعنى مواليد و نوزادان هستند كه بخروج از اصلاب پدران و ارحام مادران منفلق ميشوند چنانكه دانه گياه منفلق گشته و از خاك بيرون مى‏آيد- و نيز گفته‏اند فلق چاهى است در جهنّم كه از شدّت حرارت آن پناه مى‏جويند (از سدّى) و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على بن ابراهيم هم در تفسيرشان آنرا روايت كرده‏اند).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جامع / ج‏1 / 432 / چگونگى ولادت حضرت عيسى 4 ..... ص : 431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تهذيب بسند خود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گفت فرمود حضرت امام زين العابدين عليه السّلام مكان دورى كه مريم رفت كربلا بود از دمشق حركت كرد و بكربلا رسيد و عيسى را در موضع قبر امام حسين عليه السّلام بزائيد سپس در شب بازگشت بدمشق در طرف بيت اللحم.</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ج‏1 / 463 / كيفيت اعمال حج ..... ص : 460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ابن بابويه در كتاب علل بسند خود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گفت سؤال نمودم از حضرت امام زين العابدين عليه السّلام بچه علت خداوند واجب فرموده هفت شوط (دور) در طواف فرمود هنگاميكه خداوند فرمود بفرشتگان من ميخواهم خليفه‏اى براى خود در زمين قرار بدهم فرشتگان عرض كردند آيا ميخواهيد از كسانى خليفه قرار دهيد كه فساد و خون ريزى در روى زمين ميكنند خطاب رسيد بآنها من دانا هستم بآنچه شما دانائى نداريد سپس آنانرا از قرب جوار خود دور گردانيد هفت هزار سال آنها بعرش پروردگار اشاره مينمودند و عذر خواهى ميكردند خداوند نظر لطف بآنها افكند و قرار داد براى ايشان بيت المعمور را در آسمان چهارم و امر فرمود بآنان اطراف آن طواف كنند و كعبه‏</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ج‏2 / 108 / [سوره النساء(4): آيات 91 تا 97] ..... ص : 105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طبرسى در آيه‏</w:t>
      </w:r>
      <w:r>
        <w:rPr>
          <w:rFonts w:cs="Traditional Arabic" w:hint="cs"/>
          <w:color w:val="006A0F"/>
          <w:sz w:val="30"/>
          <w:szCs w:val="30"/>
          <w:rtl/>
        </w:rPr>
        <w:t xml:space="preserve"> لا يَسْتَوِي الْقاعِدُونَ مِنَ الْمُؤْمِنِينَ غَيْرُ أُولِي الضَّرَرِ</w:t>
      </w:r>
      <w:r>
        <w:rPr>
          <w:rFonts w:cs="Traditional Arabic" w:hint="cs"/>
          <w:color w:val="000000"/>
          <w:sz w:val="30"/>
          <w:szCs w:val="30"/>
          <w:rtl/>
        </w:rPr>
        <w:t xml:space="preserve">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گفت فرمود حضرت زين العابدين عليه السّلام آيه اينطور از اول نازلشده بود</w:t>
      </w:r>
      <w:r>
        <w:rPr>
          <w:rFonts w:cs="Traditional Arabic" w:hint="cs"/>
          <w:color w:val="006A0F"/>
          <w:sz w:val="30"/>
          <w:szCs w:val="30"/>
          <w:rtl/>
        </w:rPr>
        <w:t xml:space="preserve"> لا يَسْتَوِي الْقاعِدُونَ مِنَ الْمُؤْمِنِينَ‏</w:t>
      </w:r>
      <w:r>
        <w:rPr>
          <w:rFonts w:cs="Traditional Arabic" w:hint="cs"/>
          <w:color w:val="000000"/>
          <w:sz w:val="30"/>
          <w:szCs w:val="30"/>
          <w:rtl/>
        </w:rPr>
        <w:t xml:space="preserve"> ...</w:t>
      </w:r>
      <w:r>
        <w:rPr>
          <w:rFonts w:cs="Traditional Arabic" w:hint="cs"/>
          <w:color w:val="006A0F"/>
          <w:sz w:val="30"/>
          <w:szCs w:val="30"/>
          <w:rtl/>
        </w:rPr>
        <w:t xml:space="preserve"> وَ الْمُجاهِدُونَ فِي سَبِيلِ اللَّهِ‏</w:t>
      </w:r>
      <w:r>
        <w:rPr>
          <w:rFonts w:cs="Traditional Arabic" w:hint="cs"/>
          <w:color w:val="000000"/>
          <w:sz w:val="30"/>
          <w:szCs w:val="30"/>
          <w:rtl/>
        </w:rPr>
        <w:t xml:space="preserve"> ابن مكتوم نابينا حضور پيغمبر عرض كرد ايرسول خدا ما صاحبان عذر هم در زمره قاعدين داخل ميباشيم؟</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ج‏3 / 13 / [سوره الأنفال(8): آيات 5 تا 13] ..... ص : 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طبرسى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گفت معناى آيه‏</w:t>
      </w:r>
      <w:r>
        <w:rPr>
          <w:rFonts w:cs="Traditional Arabic" w:hint="cs"/>
          <w:color w:val="006A0F"/>
          <w:sz w:val="30"/>
          <w:szCs w:val="30"/>
          <w:rtl/>
        </w:rPr>
        <w:t xml:space="preserve"> يُجادِلُونَكَ فِي الْحَقِ‏</w:t>
      </w:r>
      <w:r>
        <w:rPr>
          <w:rFonts w:cs="Traditional Arabic" w:hint="cs"/>
          <w:color w:val="000000"/>
          <w:sz w:val="30"/>
          <w:szCs w:val="30"/>
          <w:rtl/>
        </w:rPr>
        <w:t xml:space="preserve"> را از حضرت امام زين العابدين عليه السّلام سؤال كردم فرمود سبب نزول آيه آن بوده كه قافله‏اى از قريش با مال التجاره فراوان عازم مكه بود پيغمبر اكرم صلّى اللّه عليه و آله و سلّم باصحاب خود امر فرمود كه در تعقيب قافله رفته و آنها را بگيرند و بآنها فرمود كه خداوند وعده نصرت داده يا آنكه بر اين قافله غالب ميشويد و يا بر قريش ظفر خواهيد يافت خود آن حضرت نيز با سيصد و سيزده نفر از اصحاب از مدينه خارج و چون نزديك بدر رسيد ابو سفيان كه در قافله قريش بود اطلاع پيدا نمود كه پيغمبر با يارانش بقصد قافله بيرون آمدند بسيار ترسيد و رو بشام حركت كرد همينكه بمنزلى موسوم به «بهره» رسيد ضمضم بن عروه را بده دينار اجير نمود و شتر جوانى براى سوارى او داده كه بسوى قريش رفته و آنها را خبر بدهد كه محمد صلّى اللّه عليه و آله و سلّم با جوانان مدينه بيرون آمده‏اند تا جلوى قافله را بگيرند و براى تحريك قريش باو تاكيد نمود كه گوش شتر را بريده تا خون جارى شود و موقع ورود بمكه شتر با به پشت سوار شود و با صداى بلند فرياد بزند (اى ظفر يافته‏هاى بر كسى كه پدر و مادرش مرده) (مرادش از بيان جمله سرزنش آنجناب بود كه پدر و مادر آن بزرگوار از دار دنيا رحلت نموده بودند) تعجيل كنيد و در يابيد قافله را كه هم اكنون محمد صلّى اللّه عليه و آله و سلّم و اهل مدينه جلوى آنها را گرفته‏اند پيش از ورود ضمضم بمكه عاتكه دختر عبد المطلب خواب ديد كه سوارى بمكه وارد شد و فرياد زد اى اهل مكه بسرعت بر سر كشتگان خود بيائيد بعد سوار بسوى كوه ابو قبيس رفته و سنگى از كوه كنده بجانب خانه‏هاى مكه پرتاب نمود نبود خانه‏اى در مكه جز آنكه سنگ بآن جا رسيد و در بيابان مكه خون جارى ساخت دختر عبد المطلب بر اثر ترس از خواب بيدار شد و رؤياى خود را به عباس برادرش گفت عباس خواب او را براى عتبه بن ربيعه نقل كرد او گفت مصيبتى بقريش روى ميآورد آن خواب بابو جهل رسيد ابو جهل به تمسخر گفت اين خواب عاتكه ميرساند كه او دومين پيغمبرى است كه در خانواده عبد المطلب پيدا شده </w:t>
      </w:r>
      <w:r>
        <w:rPr>
          <w:rFonts w:cs="Traditional Arabic" w:hint="cs"/>
          <w:color w:val="000000"/>
          <w:sz w:val="30"/>
          <w:szCs w:val="30"/>
          <w:rtl/>
        </w:rPr>
        <w:lastRenderedPageBreak/>
        <w:t>بدو بت لات و عزى قسم سه روز مهلت ميدهم اگر خواب او راست بود و تعبير شد كه هيچ و اگر دروغ بود شرحى مينويسم و در ميان عرب‏</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ج‏3 / 114 / محاجه يهود و نصارى و زرتشتيان و طبيعيون ..... ص : 101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نعمانى در كتاب غيبت ذيل آيه‏</w:t>
      </w:r>
      <w:r>
        <w:rPr>
          <w:rFonts w:cs="Traditional Arabic" w:hint="cs"/>
          <w:color w:val="006A0F"/>
          <w:sz w:val="30"/>
          <w:szCs w:val="30"/>
          <w:rtl/>
        </w:rPr>
        <w:t xml:space="preserve"> إِنَّ عِدَّةَ الشُّهُورِ عِنْدَ اللَّهِ اثْنا عَشَرَ شَهْراً</w:t>
      </w:r>
      <w:r>
        <w:rPr>
          <w:rFonts w:cs="Traditional Arabic" w:hint="cs"/>
          <w:color w:val="000000"/>
          <w:sz w:val="30"/>
          <w:szCs w:val="30"/>
          <w:rtl/>
        </w:rPr>
        <w:t xml:space="preserve">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 گفت روزى حضور حضرت باقر عليه السّلام شرفياب شدم جمعى در خدمت حضرت بودند پس از آنكه جماعت متفرق شدند بمن توجه فرموده و اظهار داشتند اى ابا حمزه يكى از محتومات خداوند كه هرگز تغير و تبديل نمى‏پذيرد قيام قائم ما حضرت حجت عليه السّلام است و هر كس شك كند در آنچه ميگويم خدا را ملاقات ميكند در حالى كه كافر است، بعد فرمود اسم او اسم من است و كنيه‏اش كنيه من و هفتمين امام بعد از من است پس از آنكه عالم پر از جور و ستم شده باشد ظهور نموده و پر از عدل و داد مينمايد اى ابا حمزه هر كه حضرتش را درك نموده ولى تسليم او نشود بهشت بر او حرام بوده و جهنم جايگاه و منزل آخرت اوست و فرمود كاملترين و واضح ترين بيان قرآن حكيم است كه ميفرمايد</w:t>
      </w:r>
      <w:r>
        <w:rPr>
          <w:rFonts w:cs="Traditional Arabic" w:hint="cs"/>
          <w:color w:val="006A0F"/>
          <w:sz w:val="30"/>
          <w:szCs w:val="30"/>
          <w:rtl/>
        </w:rPr>
        <w:t xml:space="preserve"> إِنَّ عِدَّةَ الشُّهُورِ</w:t>
      </w:r>
      <w:r>
        <w:rPr>
          <w:rFonts w:cs="Traditional Arabic" w:hint="cs"/>
          <w:color w:val="000000"/>
          <w:sz w:val="30"/>
          <w:szCs w:val="30"/>
          <w:rtl/>
        </w:rPr>
        <w:t xml:space="preserve"> و تا آخر آيه را تلاوت نمود و فرمود مراد از شناختن ماه‏هاى سال در دين قيم محرم و صفر و رجب نيست زيرا اين اسامى را يهود و نصارى نيز مى‏شناسند بلكه منظور ائمه دوازده‏گانه ميباشد كه قوام دين بوجود ايشان مرتبط است محرم يعنى امير المؤمنين عليه السّلام كه اسمش على و از نام بزرگ خدا يعنى اعلى مشتق شده همانطور كه اسم مبارك پيغمبر اكرم صلّى اللّه عليه و آله و سلّم از محمود كه يكى ديگر از اسماء اللّه است اشتقاق يافته و سه ماه حرام بقيه از چهار ماه حرام هم سه نفر ديگر از فرزندان امير المؤمنين عليه السّلام است كه نام آنها نيز على است يكى على بن الحسين زين العابدين دوم على بن موسى الرضا و سوم امام على النقى عليهم السلام است كه اسامى ايشان از اسم خداوند متعال مشتق است و اين ائمه معصومين ماههاى حرام دوازده برج‏</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ج‏3 / 302 / [سوره هود(11): آيات 114 تا 123] ..... ص : 301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عياشى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گفت من از صادقين عليهم السّلام شنيدم كه روزى امير المؤمنين عليه السّلام بمردم فرمودند كدام يك از آيات مبشره قرآن كريم بيشتر مايه اميدوارى است بزعم شما؟ بعضى عرض كردند اين آيه كه ميفرمايد</w:t>
      </w:r>
      <w:r>
        <w:rPr>
          <w:rFonts w:cs="Traditional Arabic" w:hint="cs"/>
          <w:color w:val="006A0F"/>
          <w:sz w:val="30"/>
          <w:szCs w:val="30"/>
          <w:rtl/>
        </w:rPr>
        <w:t xml:space="preserve"> إِنَّ اللَّهَ لا يَغْفِرُ أَنْ يُشْرَكَ بِهِ وَ يَغْفِرُ ما دُونَ ذلِكَ لِمَنْ يَشاءُ</w:t>
      </w:r>
      <w:r>
        <w:rPr>
          <w:rFonts w:cs="Traditional Arabic" w:hint="cs"/>
          <w:color w:val="000000"/>
          <w:sz w:val="30"/>
          <w:szCs w:val="30"/>
          <w:rtl/>
        </w:rPr>
        <w:t xml:space="preserve"> فرمودند اين آيه حسنه است ولى مايه رجا و اميدوارى نيست عده ديگرى گفتند آيه‏</w:t>
      </w:r>
      <w:r>
        <w:rPr>
          <w:rFonts w:cs="Traditional Arabic" w:hint="cs"/>
          <w:color w:val="006A0F"/>
          <w:sz w:val="30"/>
          <w:szCs w:val="30"/>
          <w:rtl/>
        </w:rPr>
        <w:t xml:space="preserve"> يا عِبادِيَ الَّذِينَ أَسْرَفُوا عَلى‏ أَنْفُسِهِمْ لا تَقْنَطُوا مِنْ رَحْمَةِ اللَّهِ‏</w:t>
      </w:r>
      <w:r>
        <w:rPr>
          <w:rFonts w:cs="Traditional Arabic" w:hint="cs"/>
          <w:color w:val="000000"/>
          <w:sz w:val="30"/>
          <w:szCs w:val="30"/>
          <w:rtl/>
        </w:rPr>
        <w:t xml:space="preserve"> فرمودند اين آيه هم نيست بعضى گفتند آيه‏</w:t>
      </w:r>
      <w:r>
        <w:rPr>
          <w:rFonts w:cs="Traditional Arabic" w:hint="cs"/>
          <w:color w:val="006A0F"/>
          <w:sz w:val="30"/>
          <w:szCs w:val="30"/>
          <w:rtl/>
        </w:rPr>
        <w:t xml:space="preserve"> وَ الَّذِينَ‏</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ج‏4 / 123 / [سوره الإسراء(17): آيات 34 تا 41] ..... ص : 120</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روايت كرده كه پيغمبر فرمود روز قيامت قدم بنده‏اى در پيشگاه پروردگار قرار نميگيرد مگر آنكه از او چهار چيز سؤال ميكنند يكى از عمرش كه در چه فانى كرده و از بدنش كه چگونه فرسوده نموده و از مالش كه بچه طريق بدست آورده و صرف كرده و از دوستى ما اهل بيت پيغمبر صلّى اللّه عليه و آله و سلّم عياشى از حضرت صادق عليه السلام روايت كرده فرمود خداوند واجب نموده ايمان را بر اعضاء و جوارح فرزند آدم و هر يك از آنها موظفند بچيزى كه آن ديگرى موظف نيست، واجب نموده بر چشم كه نظر نكند بآنچه حرام فرموده نظر كردن بجانب آن و بايد بپوشد ديدگان را از آنچه نهى نموده و ايمان چشم همين است و بر رجلين كه نروند بمكان معصيت و از رفتن خوددارى كنند و اينست ايمان پاها و همينطور باشد ساير اعضاء و جوارح سپس تلاوت فرمودند آيه‏</w:t>
      </w:r>
      <w:r>
        <w:rPr>
          <w:rFonts w:cs="Traditional Arabic" w:hint="cs"/>
          <w:color w:val="006A0F"/>
          <w:sz w:val="30"/>
          <w:szCs w:val="30"/>
          <w:rtl/>
        </w:rPr>
        <w:t xml:space="preserve"> إِنَّ السَّمْعَ وَ الْبَصَرَ وَ الْفُؤادَ كُلُّ أُولئِكَ كانَ عَنْهُ مَسْؤُلًا</w:t>
      </w:r>
      <w:r>
        <w:rPr>
          <w:rFonts w:cs="Traditional Arabic" w:hint="cs"/>
          <w:color w:val="000000"/>
          <w:sz w:val="30"/>
          <w:szCs w:val="30"/>
          <w:rtl/>
        </w:rPr>
        <w:t xml:space="preserve"> را</w:t>
      </w:r>
      <w:r>
        <w:rPr>
          <w:rFonts w:cs="Traditional Arabic" w:hint="cs"/>
          <w:color w:val="006A0F"/>
          <w:sz w:val="30"/>
          <w:szCs w:val="30"/>
          <w:rtl/>
        </w:rPr>
        <w:t xml:space="preserve"> وَ لا تَمْشِ فِي الْأَرْضِ مَرَحاً إِنَّكَ لَنْ تَخْرِقَ الْأَرْضَ وَ لَنْ تَبْلُغَ الْجِبالَ طُولًا</w:t>
      </w:r>
      <w:r>
        <w:rPr>
          <w:rFonts w:cs="Traditional Arabic" w:hint="cs"/>
          <w:color w:val="000000"/>
          <w:sz w:val="30"/>
          <w:szCs w:val="30"/>
          <w:rtl/>
        </w:rPr>
        <w:t xml:space="preserve"> در روى زمين با تبختر و تكبر و نشاط و ناز راه مرو چه نتوانى زمين را بشكافى و نه آنكه بكوه بلند خواهى رسيد. اين جمله را خداوند مثل آورده براى انسان متكبر چه‏</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ج‏4 / 482 / [سوره النور(24): آيات 20 تا 29] ..... ص : 480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آيه فوق نازلشد</w:t>
      </w:r>
      <w:r>
        <w:rPr>
          <w:rFonts w:cs="Traditional Arabic" w:hint="cs"/>
          <w:color w:val="006A0F"/>
          <w:sz w:val="30"/>
          <w:szCs w:val="30"/>
          <w:rtl/>
        </w:rPr>
        <w:t xml:space="preserve"> إِنَّ الَّذِينَ يَرْمُونَ الْمُحْصَناتِ الْغافِلاتِ الْمُؤْمِناتِ لُعِنُوا فِي الدُّنْيا وَ الْآخِرَةِ وَ لَهُمْ عَذابٌ عَظِيمٌ‏</w:t>
      </w:r>
      <w:r>
        <w:rPr>
          <w:rFonts w:cs="Traditional Arabic" w:hint="cs"/>
          <w:color w:val="000000"/>
          <w:sz w:val="30"/>
          <w:szCs w:val="30"/>
          <w:rtl/>
        </w:rPr>
        <w:t xml:space="preserve"> كسانيكه بزنان پاكدامن و مؤمن و بى‏خبر از هر كارى تهمت بدروغ بزنند در دنيا و آخرت ملعون بوده و براى آنها عذابى سخت و بزرگ خواهد بود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روايت كرده فرمود آيه فوق در حق زنانى كه از مكه مهاجرت كرده و بمدينه وارد شدند نازلشده چه مشركان مكه بآنها طعنه زدند و گفتند ايشان براى فسق و فجور بمدينه ميروند سپس بيان ميفرمايد پروردگار كه آن عذاب در روزيست كه زبان و دست‏ها و پاهاى اشخاص بآنچه كه كرده‏اند گواهى ميدهند در آنروز خداوند خلايق را بكيفريكه استحقاق دارند بحق ميرساند تا بدانند ذات اقدس پروردگار بدرستى و روشنى حكومت و قضاوت مينمايد</w:t>
      </w:r>
      <w:r>
        <w:rPr>
          <w:rFonts w:cs="Traditional Arabic" w:hint="cs"/>
          <w:color w:val="006A0F"/>
          <w:sz w:val="30"/>
          <w:szCs w:val="30"/>
          <w:rtl/>
        </w:rPr>
        <w:t xml:space="preserve"> الْخَبِيثاتُ لِلْخَبِيثِينَ وَ الْخَبِيثُونَ لِلْخَبِيثاتِ وَ الطَّيِّباتُ لِلطَّيِّبِينَ وَ الطَّيِّبُونَ لِلطَّيِّباتِ‏</w:t>
      </w:r>
      <w:r>
        <w:rPr>
          <w:rFonts w:cs="Traditional Arabic" w:hint="cs"/>
          <w:color w:val="000000"/>
          <w:sz w:val="30"/>
          <w:szCs w:val="30"/>
          <w:rtl/>
        </w:rPr>
        <w:t xml:space="preserve"> طبرسى از حضرت صادق عليه السلام ذيل آيه فوق روايت كرده فرمود زنهاى بدكاره شايسته مردان بدعمل هستند و همينطور مردان زشت و پليد درخور زنان ناپاك ميباشند و زنان پاكدامن و عفيف لايق مردان پاك و منزه بوده و مردان پاك سيرت همسر زنان عفيفه و پاكيزه ميباشند و اين زنان و مردان پاك از گفتار منافقين بدسيرت بيزار بوده و در پيشگاه خداوند مورد بخشايش واقع گرديده و روزى فراوان دارند قوله تعالى:</w:t>
      </w:r>
      <w:r>
        <w:rPr>
          <w:rFonts w:cs="Traditional Arabic" w:hint="cs"/>
          <w:color w:val="006A0F"/>
          <w:sz w:val="30"/>
          <w:szCs w:val="30"/>
          <w:rtl/>
        </w:rPr>
        <w:t xml:space="preserve"> يا أَيُّهَا الَّذِينَ آمَنُوا لا تَدْخُلُوا بُيُوتاً غَيْرَ بُيُوتِكُمْ حَتَّى تَسْتَأْنِسُوا وَ تُسَلِّمُوا عَلى‏ أَهْلِها</w:t>
      </w:r>
      <w:r>
        <w:rPr>
          <w:rFonts w:cs="Traditional Arabic" w:hint="cs"/>
          <w:color w:val="000000"/>
          <w:sz w:val="30"/>
          <w:szCs w:val="30"/>
          <w:rtl/>
        </w:rPr>
        <w:t xml:space="preserve"> سبب نزول آيه آن بود كه زنى از انصار حضور پيغمبر اكرم صلّى اللّه عليه و آله و سلّم شرفياب شد عرض كرد ايرسول خدا بسيار از اوقات هست كه من در حالتى هستم كه نميخواهم پدر يا فرزند يا ديگرى در آنحالت مرا ملاقات كند و در منزل من وارد شوند از اين ملاقات كراهت دارم چه كنم؟ پروردگار آيه فوق را نازل نمود و فرمود اى اهل ايمان نبادا بدون اذن و اجازه بخانه‏هاى غير داخل شويد و بايد پس از كسب اجازه هنگام ورود باهل خانه سلام كنيد چه اين رويه نيكوتر و براى شما بهتر است چنانچه‏</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ج‏5 / 423 / [سوره سبإ(34): آيات 48 تا 54] ..... ص : 422</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گفت از حضرت باقر (ع) معناى‏</w:t>
      </w:r>
      <w:r>
        <w:rPr>
          <w:rFonts w:cs="Traditional Arabic" w:hint="cs"/>
          <w:color w:val="006A0F"/>
          <w:sz w:val="30"/>
          <w:szCs w:val="30"/>
          <w:rtl/>
        </w:rPr>
        <w:t xml:space="preserve"> «وَ أَنَّى لَهُمُ التَّناوُشُ»</w:t>
      </w:r>
      <w:r>
        <w:rPr>
          <w:rFonts w:cs="Traditional Arabic" w:hint="cs"/>
          <w:color w:val="000000"/>
          <w:sz w:val="30"/>
          <w:szCs w:val="30"/>
          <w:rtl/>
        </w:rPr>
        <w:t xml:space="preserve"> را سؤال كردم فرمود آنها هدايت را از طريقى جستجو مى‏كنند كه بدان نميرسند در صورتى كه اگر از راه و طريقه حقه طلب هدايت مينمودند بسهولت و آسانى بآن نائل ميشدند.</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ج‏5 / 529 / [سوره الصافات(37): آيات 132 تا 149] ..... ص : 529</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وَ إِنَّ يُونُسَ لَمِنَ الْمُرْسَلِينَ إِذْ أَبَقَ إِلَى الْفُلْكِ الْمَشْحُونِ فَساهَمَ فَكانَ مِنَ الْمُدْحَضِينَ فَالْتَقَمَهُ الْحُوتُ وَ هُوَ مُلِيمٌ‏</w:t>
      </w:r>
      <w:r>
        <w:rPr>
          <w:rFonts w:cs="Traditional Arabic" w:hint="cs"/>
          <w:color w:val="000000"/>
          <w:sz w:val="30"/>
          <w:szCs w:val="30"/>
          <w:rtl/>
        </w:rPr>
        <w:t xml:space="preserve">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روزى عبد اللّه بن عمر حضور حضرت امام زين العابدين عليه السّلام رسيده و گفت اى فرزند امام حسين عليه السّلام شنيده‏ام كه شما گفته‏ايد يونس بن متى بدانجهت در شكم ماهى زندانى شده كه موقع پذيرش ولايت آل محمد صلى اللّه عليه و آله توقف نموده و در قبول ولايت ترديد نموده است حضرت فرمود آرى اين گفته من است مقصود تو از اين بيان چيست؟ عرض كرد اگر راست ميگوئيد دليلى بر صحت مدعاى خود بياوريد حضرت امر فرمود يكى از حاضرين چشمهاى عبد اللّه بن عمر را بسته و بديگران نيز فرمود چشمهاى خود را بستند پس از چندى فرمود چشمها را گشوده و خود را در كنار دريائى ديديم كه امواج خروشانى داشت عبد اللّه بن عمر بآنحضرت گفت اگر من تلف شوم خونم بگردن شما است فرمود اطمينان داشته باش من ميخواهم براى صدق گفتار خودم برهان و حجت و دليلى بياورم‏</w:t>
      </w:r>
    </w:p>
    <w:p w:rsidR="000C7811" w:rsidRDefault="000C7811" w:rsidP="000C7811">
      <w:pPr>
        <w:rPr>
          <w:rFonts w:cs="Traditional Arabic"/>
          <w:color w:val="552B2B"/>
          <w:sz w:val="30"/>
          <w:szCs w:val="30"/>
          <w:rtl/>
        </w:rPr>
      </w:pPr>
      <w:r>
        <w:rPr>
          <w:rFonts w:cs="Traditional Arabic" w:hint="cs"/>
          <w:color w:val="552B2B"/>
          <w:sz w:val="30"/>
          <w:szCs w:val="30"/>
          <w:rtl/>
        </w:rPr>
        <w:t>تفسير جامع / ج‏7 / 287 / [سوره المدثر(74): آيات 38 تا 56] ..... ص : 287</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كُلُّ نَفْسٍ بِما كَسَبَتْ رَهِينَةٌ إِلَّا أَصْحابَ الْيَمِينِ فِي جَنَّاتٍ يَتَساءَلُونَ عَنِ الْمُجْرِمِينَ ما سَلَكَكُمْ فِي سَقَرَ قالُوا لَمْ نَكُ مِنَ الْمُصَلِّينَ وَ لَمْ نَكُ نُطْعِمُ الْمِسْكِينَ وَ كُنَّا نَخُوضُ مَعَ الْخائِضِينَ وَ كُنَّا نُكَذِّبُ بِيَوْمِ الدِّينِ حَتَّى أَتانَا الْيَقِينُ‏</w:t>
      </w:r>
      <w:r>
        <w:rPr>
          <w:rFonts w:cs="Traditional Arabic" w:hint="cs"/>
          <w:color w:val="000000"/>
          <w:sz w:val="30"/>
          <w:szCs w:val="30"/>
          <w:rtl/>
        </w:rPr>
        <w:t xml:space="preserve"> و هر نفسى در گرو عملى است كه انجام داده است يعنى بعمل خود گرفتار است مانند چيزيكه گروگان نهاده مگر اصحاب راست كه اهل بهشت باشند و ايشان در گرو نباشند براى آنكه خداوند آمرزيده آنها را-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عليه السّلام روايت كرده فرمود اصحاب يمين ما ائمه و شيعيان ما ميباشند آنها از گناهكاران مى‏پرسند چه عملى شما را بدوزخ افكند جواب دهند ما از زمره نمازگزاران نبوديم بينوايان را طعام نميداديم و </w:t>
      </w:r>
      <w:r>
        <w:rPr>
          <w:rFonts w:cs="Traditional Arabic" w:hint="cs"/>
          <w:color w:val="000000"/>
          <w:sz w:val="30"/>
          <w:szCs w:val="30"/>
          <w:rtl/>
        </w:rPr>
        <w:lastRenderedPageBreak/>
        <w:t>با اهل باطل در معاصى فرو رفتيم و يار و همكار بوديم روز قيامت و جزا را دروغ پنداشتيم تا آنكه بمرگ يقين بقيامت يافتيم-.</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فاتحة الكتاب / 150 / أمير المؤمنين عليه السلام؛ همان صراط مستقيم است! ..... ص : 147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محمّد بن حسن صفّار، از عمران بن موسى، از موسى بن جعفر، از علىّ بن أسباط، از محمّد بن فضيل، از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فاتحة الكتاب / 154 / أمير المؤمنين عليه السلام؛ همان صراط مستقيم است! ..... ص : 147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«موسى بن جعفر بن وهب بغدادى، از عليّ بن أسباط، از محمّد بن فضيل، از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بما گفت:</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فاتحة الكتاب / 244 / (3) فهرست أعلام: ..... ص : 243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150، 154</w:t>
      </w:r>
    </w:p>
    <w:p w:rsidR="000C7811" w:rsidRDefault="000C7811" w:rsidP="000C7811">
      <w:pPr>
        <w:rPr>
          <w:rFonts w:cs="Traditional Arabic"/>
          <w:color w:val="552B2B"/>
          <w:sz w:val="30"/>
          <w:szCs w:val="30"/>
          <w:rtl/>
        </w:rPr>
      </w:pPr>
      <w:r>
        <w:rPr>
          <w:rFonts w:cs="Traditional Arabic" w:hint="cs"/>
          <w:color w:val="552B2B"/>
          <w:sz w:val="30"/>
          <w:szCs w:val="30"/>
          <w:rtl/>
        </w:rPr>
        <w:t>پژوهش هاى قرآنى علامه شعرانى / ج‏3 / 1086 / [سوره فاطر(35): آيه 45] ..... ص : 1086</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مؤلف:</w:t>
      </w:r>
      <w:r>
        <w:rPr>
          <w:rFonts w:cs="Traditional Arabic" w:hint="cs"/>
          <w:color w:val="000000"/>
          <w:sz w:val="30"/>
          <w:szCs w:val="30"/>
          <w:rtl/>
        </w:rPr>
        <w:t xml:space="preserve">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مى‏گويد: معنى آيه اين است كه حقّ تعالى به شومى گناه آدميان باران را بازگيرد و تا همه جانوران بميرند.</w:t>
      </w:r>
    </w:p>
    <w:p w:rsidR="000C7811" w:rsidRDefault="000C7811" w:rsidP="000C7811">
      <w:pPr>
        <w:rPr>
          <w:rFonts w:cs="Traditional Arabic"/>
          <w:color w:val="552B2B"/>
          <w:sz w:val="30"/>
          <w:szCs w:val="30"/>
          <w:rtl/>
        </w:rPr>
      </w:pPr>
      <w:r>
        <w:rPr>
          <w:rFonts w:cs="Traditional Arabic" w:hint="cs"/>
          <w:color w:val="552B2B"/>
          <w:sz w:val="30"/>
          <w:szCs w:val="30"/>
          <w:rtl/>
        </w:rPr>
        <w:t>پژوهش هاى قرآنى علامه شعرانى / ج‏3 / 1482 / اعلام(اشخاص، مكان‏ها و كتاب‏ها) ..... ص : 1478</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ثابت بن دينار 387، 388، 410، 429</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ج‏5 / 103 / بحث روايتى(رواياتى در ذيل آيات گذشته مربوط به نماز خوف و نماز مسافر و وقت نمازهاى واجب) ..... ص : 102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داستان). و در همان كتاب است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در تفسير خود گفته است: رسول خدا (ص) با قبيله بنى انمار جنگيد و آنها را شكست و فرارى داد. و كودكان و اموال را ضبط كرد، و در حالى كه احدى از دشمنان به چشم نمى‏خوردند، رسول خدا (ص) و مسلمانان پياده شده، اسلحه خود را بزمين گذاشتند، در اين لحظه رسول خدا (ص) از لشكريان دور شد و براى قضاى حاجت به نقطه‏اى رفت، در حالى كه سلاحى با خود نداشت و بين آن جناب و لشكريانش بيابانى فاصله بود. بيابانى ناهموار و پست و بلند كه مسلمانان رسول خدا (ص) را نمى‏ديدند و باران هم نم نم شروع به باريدن كرد، رسول خدا (ص) زير سايه درختى نشست. يكى از لشكريان دشمن بنام غورث بن حارث محاربى آن جناب را ديد و يارانش نيز ديدند و غورث را تشويق كردند به اينكه رسول خدا را به قتل برساند. غورث گفت: خدا مرا بكشد اگر او را نكشتم. پس از كوه سرازير شد در حالى كه شمشير خود را برهنه كرده بود و رسول خدا (ص) از آمدن او بى‏خبر بود، يك وقت خبردار شد كه غورث با شمشير كشيده بالاى سرش حاضر شده بود و مى‏گفت: اى محمد امروز چه كسى تو را از شر من حفظ مى‏كند؟! رسول خدا (ص) فرمود:" اللَّه"، همين كه آن جناب، اسم جلاله را به زبان آورد غورث دشمن خدا با صورت به زمين افتاد. رسول خدا (ص) برخاست و شمشير او را گرفت و فرمود: اى غورث چه كسى مى‏تواند اكنون مانع من از كشتن تو شود؟ غورث گفت: هيچ كس نيست. فرمود: آيا شهادت مى‏دهى به اينكه معبودى به جز خداى تعالى نيست. و اينكه من بنده و فرستاده اويم؟ غورث گفت: نه، و ليكن عهد مى‏بندم كه ديگر تا ابد با تو جنگ نكنم و هيچ دشمنى را عليه تو كمك ننمايم. رسول خدا (ص) شمشيرش را به او داد. غورث گفت: بخدا سوگند كه تو بهتر از منى. آن جناب فرمود: آخر من به اينگونه صفات ستوده سزاوارتر از توام.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ترجمه تفسير الميزان / ج‏5 / 431 / دلائل بطلان مكتب تذكر ..... ص : 428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اشكال سوم و به عبارت ديگر دليل سوم بر بطلان گفتارشان اين است اگر صرف واقع شدن خطا در يك طريقه دليل بر بطلان آن طريقه باشد، در طريقه تذكر نيز خطا واقع مى‏شود، بلكه در غالب مسائل آن رخ مى‏دهد، براى اينكه خودشان اعتراف كرده‏اند كه طريقه تذكر را سلف صالح دنبال مى‏كردند، و سلف صالح بودند كه منطق را قبول نداشتند، خطا و اختلافهايى كه در باره همان سلف صالح نقل شده اندك نيست، مانند خطاهايى كه صحابه رسول خدا (ص) مرتكب شدند، صحابه‏اى كه مسلمانان همه بر علم آنان و پيرو كتاب و سنت بودنشان اتفاق دارند و يا حد اقل بيشتر فقهاى آنان را فقيه و عادل مى‏دانستند، و نيز مانند عده‏اى از اصحاب ائمه (ع) كه داراى اين صفات بودند، چون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زراره و أبان و ابى خالد و هشام بن حكم و هشام بن سالم و مؤمن طاق و دو صفوان و غير ايشان كه وجود اختلاف اساسى در بين آنان معروف و مشهور است، و اين هم معلوم است كه هميشه در بين دو طرف اختلاف حق با يك طرف است، و طرف ديگر به خطا رفته، و همچنين غير صحابه از فقها و محدثين و امثال آنان، چون كلينى و صدوق و شيخ الطائفه و مفيد و مرتضى و غير آنان (رضوان اللَّه عليهم) با در نظر گرفتن وجود اختلاف در بين نامبردگان كه به اعتراف اين آقا اهل تذكر بودند، ديگر چه مزيتى براى اين طريقه نسبت به طريقه منطقى‏ها باقى مى‏ماند؟ ناگزير بايد براى تشخيص حق از باطل در جستجوى مزيت ديگرى بود، و غير از تفكر منطقى هيچ مزيت ديگرى يافت نخواهد شد، نتيجه اينكه پس طريقه منطق طريقه متعين و مرجع يگانه‏اى‏</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ج‏9 / 521 / چند روايت در ذيل آيه شريفه: و آخرون مرجون لأمر الله ..... ص : 521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در مجمع البيان در تفسير آيه شريفه‏</w:t>
      </w:r>
      <w:r>
        <w:rPr>
          <w:rFonts w:cs="Traditional Arabic" w:hint="cs"/>
          <w:color w:val="006A0F"/>
          <w:sz w:val="30"/>
          <w:szCs w:val="30"/>
          <w:rtl/>
        </w:rPr>
        <w:t>" وَ آخَرُونَ اعْتَرَفُوا بِذُنُوبِهِمْ ..."</w:t>
      </w:r>
      <w:r>
        <w:rPr>
          <w:rFonts w:cs="Traditional Arabic" w:hint="cs"/>
          <w:color w:val="000000"/>
          <w:sz w:val="30"/>
          <w:szCs w:val="30"/>
          <w:rtl/>
        </w:rPr>
        <w:t xml:space="preserve"> دارد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است: به ما چنين رسيده كه اين اشخاصى كه به گناه خود اعتراف كردند سه نفر بودند: يكى ابو لبابة بن عبد المنذر، ديگرى ثعلبة بن وديعه، و سومى اوس بن حذام، كه در</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ج‏11 / 152 / بحث روايتى روايتى از امام سجاد(عليه السلام) در باره داستان يوسف و اينكه علت ابتلاء يعقوب به فراق يوسف قصور در اطعام مسكينى بوده است ..... ص : 151</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مى‏گويد: به امام على بن الحسين (ع) عرض كردم خدا مرا قربانت گرداند، يوسف چه وقت آن خواب را ديد؟ فرمود در همان شب كه يعقوب و آلش شكم پر، و" دميال" با شكم گرسنه بسر بردند و صبح از خواب برخاسته براى پدر تعريف كرد، يعقوب وقتى خواب يوسف را شنيد در اندوه فرو رفت، هم چنان اندوهگين بود تا آنكه خدا وحى فرستاد: اينك آماده بلاء باش، يعقوب به يوسف فرمود خواب خود را براى برادران تعريف مكن كه من مى‏ترسم بلائى بر سرت بياورند، ولى يوسف خواب را پنهان نكرد و براى برادران تعريف كرد.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ج‏11 / 153 / بحث روايتى روايتى از امام سجاد(عليه السلام) در باره داستان يوسف و اينكه علت ابتلاء يعقوب به فراق يوسف قصور در اطعام مسكينى بوده است ..... ص : 151</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مى‏گويد: حديث امام سجاد (ع) در اينجا تمام شد، و من برخاستم و به خانه رفتم، چون فردا شد، دوباره شرفياب شدم و عرض كردم فدايت شوم، ديروز</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ج‏15 / 425 / بحث روايتى روايتى در باره دعوت هود(عليه السلام) و روايتى در ذيل جمله: أ تبنون بكل ريع آية تعبثون ..... ص : 425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كتاب كمال الدين و روضه كافى، با ذكر سند روايتى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ابى جعفر محمد بن على باقر (ع) آورده، كه در ضمن آن فرموده: نوح (ع) خبر داده بود كه خداى تعالى پيامبرى مبعوث مى‏فرمايد به نام هود و </w:t>
      </w:r>
      <w:r>
        <w:rPr>
          <w:rFonts w:cs="Traditional Arabic" w:hint="cs"/>
          <w:color w:val="000000"/>
          <w:sz w:val="30"/>
          <w:szCs w:val="30"/>
          <w:rtl/>
        </w:rPr>
        <w:lastRenderedPageBreak/>
        <w:t>او قوم خود را به سوى خداى عز و جل مى‏خواند و مردم او را تكذيب مى‏كنند، و خداى تعالى ايشان را به وسيله باد هلاك مى‏كند، پس زنهار كه هر يك از شما او را درك كرد از تكذيبش بپرهيزد و به وى ايمان آورد و حتما پيرويش كند، چون خداى تعالى او را از عذاب باد نجات مى‏دهد.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ج‏17 / 121 / بحث روايتى(رواياتى در باره داستان فرستادگان عيسى(ع) و مؤمنى كه مردم را به پيروى آن رسولان دعوت كرد و...) ..... ص : 119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صاحب مجمع مى‏گويد: نظير اين روايت را عياشى به سند خود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و غير او از ابى جعفر و از امام صادق (ع) نقل كرده‏اند، چيزى كه هست در بعضى از روايات آمده كه: خداى تعالى اول دو نفر رسول به اهل انطاكيه فرستاد، و سپس سومى را گسيل داشت. و در بعضى ديگر آمده كه: خداوند به عيسى (ع) وحى فرستاد كه: آن دو رسول را به سوى آن شهر روانه كند، و سپس وصى خودش شمعون را براى خلاصى آن دو روانه كرد و نيز آمده كه آن مرده‏اى كه خداوند به دعاى رسولان زنده كرد، پسر شاه بوده. و وقتى از قبر بيرون آمد خاك را از سر و روى خود مى‏تكاند. پس شاه پرسيد: پسرم حالت چطور است؟ گفت: من مرده بودم، دو نفر مرد را ديدم كه سجده كرده، از خدا خواستند مرا زنده كند. شاه گفت: پسرم اگر آن دو نفر را ببينى مى‏شناسى؟ گفت: آرى. پس مردم همگى به‏</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ج‏20 / 213 / رواياتى راجع به نزول سوره هل اتى در شان امير المؤمنين و فاطمه(عليهما السلام) ..... ص : 212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باز در مجمع البيان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شده كه وى در تفسير خود گفته: حسن بن حسن ابو عبد اللَّه بن حسن برايم حديث كرد كه اين سوره تماميش در مدينه در شان على و فاطمه (ع) نازل شد.</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ج‏20 / 388 / بحث روايتى(رواياتى راجع به: نزول سوره مطففين ، در عليين بودن كتاب ابرار و در سجين بودن كتاب فجار، و فساد و رين قلب بر اثر ارتكاب گناه) ..... ص : 388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اصول كافى به سند خود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گفت از امام باقر (ع) شنيدم كه مى‏فرمود:" خداى عز و جل ما را از أعلى عليين آفريد، و قلوب شيعيان ما را از همان چيزى آفريد كه ما را آفريد، و اما بدنهايشان را از چيزى پايين مرتبه‏تر بيافريد، پس قلوب شيعيان ما همواره براى ما مى‏تپد، و به سوى ما عشق مى‏ورزد، چون از همان چيزى خلق شده كه ما خلق شده‏ايم. آن گاه اين آيه را تلاوت كرد:</w:t>
      </w:r>
      <w:r>
        <w:rPr>
          <w:rFonts w:cs="Traditional Arabic" w:hint="cs"/>
          <w:color w:val="006A0F"/>
          <w:sz w:val="30"/>
          <w:szCs w:val="30"/>
          <w:rtl/>
        </w:rPr>
        <w:t>" كَلَّا إِنَّ كِتابَ الْأَبْرارِ لَفِي عِلِّيِّينَ وَ ما أَدْراكَ ما عِلِّيُّونَ كِتابٌ مَرْقُومٌ يَشْهَدُهُ الْمُقَرَّبُونَ"</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ترجمه تفسير الميزان / ج‏20 / 685 / چند روايت در باره مراد از فلق و در باره آثار حسد ..... ص : 684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مجمع البيان مى‏گويد بعضى‏ها گفته‏اند: فلق چاهى در جهنم است كه اهل جهنم از شدت حرارت آن به دنبال پناهگاهى مى‏گردند، ناقل اين حديث سدى است.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على بن ابراهيم هم آن را در تفسير خود آورده‏اند.</w:t>
      </w:r>
    </w:p>
    <w:p w:rsidR="000C7811" w:rsidRDefault="000C7811" w:rsidP="000C7811">
      <w:pPr>
        <w:rPr>
          <w:rFonts w:cs="Traditional Arabic"/>
          <w:color w:val="552B2B"/>
          <w:sz w:val="30"/>
          <w:szCs w:val="30"/>
          <w:rtl/>
        </w:rPr>
      </w:pPr>
      <w:r>
        <w:rPr>
          <w:rFonts w:cs="Traditional Arabic" w:hint="cs"/>
          <w:color w:val="552B2B"/>
          <w:sz w:val="30"/>
          <w:szCs w:val="30"/>
          <w:rtl/>
        </w:rPr>
        <w:t>تفسير نمونه / ج‏9 / 346 / 1 - در برابر يك ترك اولى!... ..... ص : 346</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سجاد ع نقل مى‏كند كه من روز جمعه در مدينه بودم، نماز صبح را با امام سجاد ع خواندم، هنگامى كه امام از نماز و تسبيح، فراغت يافت به سوى منزل حركت كرد و من با او بودم، زن خدمتكار را صدا زد، گفت: مواظب باش. هر سائل و نيازمندى از در خانه بگذرد، غذا به او بدهيد، زيرا امروز روز جمعه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نمونه / ج‏12 / 139 / گوشه‏اى از روايات اهل بيت در زمينه تسبيح عمومى موجودات جهان ..... ص : 138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مى‏گويند،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كه از ياران خاص امام بود ميگويد عرض كردم نه، فرمود:</w:t>
      </w:r>
    </w:p>
    <w:p w:rsidR="000C7811" w:rsidRDefault="000C7811" w:rsidP="000C7811">
      <w:pPr>
        <w:rPr>
          <w:rFonts w:cs="Traditional Arabic"/>
          <w:color w:val="552B2B"/>
          <w:sz w:val="30"/>
          <w:szCs w:val="30"/>
          <w:rtl/>
        </w:rPr>
      </w:pPr>
      <w:r>
        <w:rPr>
          <w:rFonts w:cs="Traditional Arabic" w:hint="cs"/>
          <w:color w:val="552B2B"/>
          <w:sz w:val="30"/>
          <w:szCs w:val="30"/>
          <w:rtl/>
        </w:rPr>
        <w:t>تفسير نمونه / ج‏17 / 417 / سلام و درود بر پيامبر(ص) ..... ص : 415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از يكى از ياران پيامبر ص به نام" كعب" چنين نقل مى‏كند:" هنگامى كه آيه فوق نازل شد عرض كرديم سلام بر تو را مى‏دانيم، ولى صلات بر تو چگونه است؟ فرمود: بگوئيد:</w:t>
      </w:r>
    </w:p>
    <w:p w:rsidR="000C7811" w:rsidRDefault="000C7811" w:rsidP="000C7811">
      <w:pPr>
        <w:rPr>
          <w:rFonts w:cs="Traditional Arabic"/>
          <w:color w:val="552B2B"/>
          <w:sz w:val="30"/>
          <w:szCs w:val="30"/>
          <w:rtl/>
        </w:rPr>
      </w:pPr>
      <w:r>
        <w:rPr>
          <w:rFonts w:cs="Traditional Arabic" w:hint="cs"/>
          <w:color w:val="552B2B"/>
          <w:sz w:val="30"/>
          <w:szCs w:val="30"/>
          <w:rtl/>
        </w:rPr>
        <w:t>تفسير نمونه / ج‏21 / 144 / فضيلت تلاوت اين سوره ..... ص : 144</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t xml:space="preserve">در حديث ديگرى از" </w:t>
      </w:r>
      <w:r>
        <w:rPr>
          <w:rFonts w:cs="Traditional Arabic" w:hint="cs"/>
          <w:color w:val="E01B83"/>
          <w:sz w:val="30"/>
          <w:szCs w:val="30"/>
          <w:rtl/>
        </w:rPr>
        <w:t>ابو</w:t>
      </w:r>
      <w:r>
        <w:rPr>
          <w:rFonts w:cs="Traditional Arabic" w:hint="cs"/>
          <w:color w:val="6D0033"/>
          <w:sz w:val="30"/>
          <w:szCs w:val="30"/>
          <w:rtl/>
        </w:rPr>
        <w:t xml:space="preserve"> </w:t>
      </w:r>
      <w:r>
        <w:rPr>
          <w:rFonts w:cs="Traditional Arabic" w:hint="cs"/>
          <w:color w:val="E01B83"/>
          <w:sz w:val="30"/>
          <w:szCs w:val="30"/>
          <w:rtl/>
        </w:rPr>
        <w:t>حمزه‏</w:t>
      </w:r>
      <w:r>
        <w:rPr>
          <w:rFonts w:cs="Traditional Arabic" w:hint="cs"/>
          <w:color w:val="6D0033"/>
          <w:sz w:val="30"/>
          <w:szCs w:val="30"/>
          <w:rtl/>
        </w:rPr>
        <w:t xml:space="preserve"> </w:t>
      </w:r>
      <w:r>
        <w:rPr>
          <w:rFonts w:cs="Traditional Arabic" w:hint="cs"/>
          <w:color w:val="E01B83"/>
          <w:sz w:val="30"/>
          <w:szCs w:val="30"/>
          <w:rtl/>
        </w:rPr>
        <w:t>ثمالى‏</w:t>
      </w:r>
      <w:r>
        <w:rPr>
          <w:rFonts w:cs="Traditional Arabic" w:hint="cs"/>
          <w:color w:val="6D0033"/>
          <w:sz w:val="30"/>
          <w:szCs w:val="30"/>
          <w:rtl/>
        </w:rPr>
        <w:t>" از امام باقر ع چنين نقل شده:</w:t>
      </w:r>
    </w:p>
    <w:p w:rsidR="000C7811" w:rsidRDefault="000C7811" w:rsidP="000C7811">
      <w:pPr>
        <w:rPr>
          <w:rFonts w:cs="Traditional Arabic"/>
          <w:color w:val="552B2B"/>
          <w:sz w:val="30"/>
          <w:szCs w:val="30"/>
          <w:rtl/>
        </w:rPr>
      </w:pPr>
      <w:r>
        <w:rPr>
          <w:rFonts w:cs="Traditional Arabic" w:hint="cs"/>
          <w:color w:val="552B2B"/>
          <w:sz w:val="30"/>
          <w:szCs w:val="30"/>
          <w:rtl/>
        </w:rPr>
        <w:t>اطيب البيان فى تفسير القرآن / ج‏1 / 161 / موضع سوم در حقيقت نماز ..... ص : 158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(بدرستى كه نماز بنده قبول نميشود مگر آنچه اقبال و توجه بر آن داشته باشد)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عرض كرد پس ما هلاك شديم فرمود</w:t>
      </w:r>
    </w:p>
    <w:p w:rsidR="000C7811" w:rsidRDefault="000C7811" w:rsidP="000C7811">
      <w:pPr>
        <w:rPr>
          <w:rFonts w:cs="Traditional Arabic"/>
          <w:color w:val="552B2B"/>
          <w:sz w:val="30"/>
          <w:szCs w:val="30"/>
          <w:rtl/>
        </w:rPr>
      </w:pPr>
      <w:r>
        <w:rPr>
          <w:rFonts w:cs="Traditional Arabic" w:hint="cs"/>
          <w:color w:val="552B2B"/>
          <w:sz w:val="30"/>
          <w:szCs w:val="30"/>
          <w:rtl/>
        </w:rPr>
        <w:t>اطيب البيان فى تفسير القرآن / ج‏11 / 54 / [سوره يس(36): آيه 13] ..... ص : 54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ما شرح اين قضيّه را بنا بر استفاده از اخبارى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باقر و عياشى از حضرت صادق (ع) نقل كرده و نيز عياشى از ابى حمزه ثمالى از حضرت باقر روايت كرده و اين اخبار مفصّل است و خلاصه مفاد آنها را باندك اختلافى بيان ميكنيم اينكه حضرت عيسى (ع) بر حسب امر الهى دو نفر رسول فرستاد بر اهل انطاكيه و آنها بت پرست بودند و سلطان آنها اين دو رسول را گرفته و صد تازيانه زد و آنها بت‏پرست بودند و سلطان آنها اين دو رسول را گرفته و صد تازيانه زد و آنها را حبس كرد حضرت عيسى (ع) شمعون الصفا را كه وصى عيسى بود و رئيس حواريين، فرستاد براى نجات آنها و پس از مقدماتى از ملك در خواست كرد كه آن دو را از حبس بيرون آورد و از آنها طلب دليل و حجت و معجزه كند آوردند آنها را هم كور مادر زاد را كه اصلا جاى چشم نداشتند و صورت آنها صاف بود به دعا و سجده و دو ركعت نماز بصير كردند و هم مقعد كه قدرت بر قيام نداشت شفا دادند و هم مرده كه هفت روز از وفاتش گذشته كه در بعض اخبار دارد فرزند ملك بود در بعض ديگر فرزند ديگرى آن را هم زنده كردند ملك از او پرسيد چه گذشت بر تو گفت مرا بردند در آتش سوزان در اين هفت روز سپس ديدم دو نفر نماز كردند و سجده و دعا خداوند مرا زنده كرد ملك گفت اگر آنها را ببينى ميشناسى گفت آرى جمعيت زيادى با ملك آمدند خارج شهر و يك يك افراد را به آن نشان دادند گفت نيست تا يكى از آن دو را در خلال جمعيت نشان دادند گفت اين يكى از آن‏</w:t>
      </w:r>
    </w:p>
    <w:p w:rsidR="000C7811" w:rsidRDefault="000C7811" w:rsidP="000C7811">
      <w:pPr>
        <w:rPr>
          <w:rFonts w:cs="Traditional Arabic"/>
          <w:color w:val="552B2B"/>
          <w:sz w:val="30"/>
          <w:szCs w:val="30"/>
          <w:rtl/>
        </w:rPr>
      </w:pPr>
      <w:r>
        <w:rPr>
          <w:rFonts w:cs="Traditional Arabic" w:hint="cs"/>
          <w:color w:val="552B2B"/>
          <w:sz w:val="30"/>
          <w:szCs w:val="30"/>
          <w:rtl/>
        </w:rPr>
        <w:t>تفسير احسن الحديث / ج‏4 / 307 / نكته‏ها ..... ص : 307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 رابطه با آيه‏</w:t>
      </w:r>
      <w:r>
        <w:rPr>
          <w:rFonts w:cs="Traditional Arabic" w:hint="cs"/>
          <w:color w:val="006A0F"/>
          <w:sz w:val="30"/>
          <w:szCs w:val="30"/>
          <w:rtl/>
        </w:rPr>
        <w:t xml:space="preserve"> وَ آخَرُونَ اعْتَرَفُوا بِذُنُوبِهِمْ ...</w:t>
      </w:r>
      <w:r>
        <w:rPr>
          <w:rFonts w:cs="Traditional Arabic" w:hint="cs"/>
          <w:color w:val="000000"/>
          <w:sz w:val="30"/>
          <w:szCs w:val="30"/>
          <w:rtl/>
        </w:rPr>
        <w:t xml:space="preserve"> در ذيل آيه 27 از سوره انفال گفتيم كه جريان ابو لبابه در تفسير اين آيه خواهد آمد، در مجمع البيان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شده به ما چنين رسيده كه‏</w:t>
      </w:r>
      <w:r>
        <w:rPr>
          <w:rFonts w:cs="Traditional Arabic" w:hint="cs"/>
          <w:color w:val="006A0F"/>
          <w:sz w:val="30"/>
          <w:szCs w:val="30"/>
          <w:rtl/>
        </w:rPr>
        <w:t xml:space="preserve"> آخَرُونَ اعْتَرَفُوا ..</w:t>
      </w:r>
      <w:r>
        <w:rPr>
          <w:rFonts w:cs="Traditional Arabic" w:hint="cs"/>
          <w:color w:val="000000"/>
          <w:sz w:val="30"/>
          <w:szCs w:val="30"/>
          <w:rtl/>
        </w:rPr>
        <w:t xml:space="preserve"> سه نفر از انصار بودند بنام ابو لبابه عبد المنذر و ثعلبة بن وديعه و اوس بن حذام كه وقت خروج حضرت به «تبوك» از آن بزرگوار تخلّف كردند، بعد پشيمان شده خود را به ستون مسجد بستند و قسم خوردند كه فقط بايد رسول خدا صلّى اللَّه عليه و آله آنها را باز كند، حضرت پس از برگشتن‏</w:t>
      </w:r>
    </w:p>
    <w:p w:rsidR="000C7811" w:rsidRDefault="000C7811" w:rsidP="000C7811">
      <w:pPr>
        <w:rPr>
          <w:rFonts w:cs="Traditional Arabic"/>
          <w:color w:val="552B2B"/>
          <w:sz w:val="30"/>
          <w:szCs w:val="30"/>
          <w:rtl/>
        </w:rPr>
      </w:pPr>
      <w:r>
        <w:rPr>
          <w:rFonts w:cs="Traditional Arabic" w:hint="cs"/>
          <w:color w:val="552B2B"/>
          <w:sz w:val="30"/>
          <w:szCs w:val="30"/>
          <w:rtl/>
        </w:rPr>
        <w:t>تفسير احسن الحديث / ج‏5 / 110 / شرحها ..... ص : 102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در تفسير عياشى و برهان و ساير كتابها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سجاد عليه السّلام نقل شده كه او طفلى بود در گهواره و به اذن خدا به سخن در آمد و چنان گفت، در تفسير ابن كثير نيز اين مطلب از چند نفر نقل شده است. در تفسير الميزان از «شهد شاهد» كه اينگونه كلام را شهادت نمى‏گويند استظهار مى‏كند كه اين سخن بدون رويّه و فكر صادر شده و آن را مؤيّد رواياتى مى‏داند كه ناطق هستند: شاهد طفلى بوده در گهواره و اللَّه اعلم. جبائى در استدلال به قول اول گفته است اگر شاهد طفل بود احتياج باستدلال نداشت بلكه گفته او معجزه بود.</w:t>
      </w:r>
    </w:p>
    <w:p w:rsidR="000C7811" w:rsidRDefault="000C7811" w:rsidP="000C7811">
      <w:pPr>
        <w:rPr>
          <w:rFonts w:cs="Traditional Arabic"/>
          <w:color w:val="552B2B"/>
          <w:sz w:val="30"/>
          <w:szCs w:val="30"/>
          <w:rtl/>
        </w:rPr>
      </w:pPr>
      <w:r>
        <w:rPr>
          <w:rFonts w:cs="Traditional Arabic" w:hint="cs"/>
          <w:color w:val="552B2B"/>
          <w:sz w:val="30"/>
          <w:szCs w:val="30"/>
          <w:rtl/>
        </w:rPr>
        <w:t>تفسير احسن الحديث / ج‏8 / 389 / شرحها ..... ص : 387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اوّل: در مجمع البيان نقل شده: طلحة بن عبيد اللَّه (مقتول بصره) روزى گفت: اگر رسول خدا صلّى اللَّه عليه و آله از دنيا برود، عائشه را تزويج خواهم كرد،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شده: دو نفر مرد گفتند: آيا محمد زنان ما را نكاح كند و ما زنان او را نكاح نكنيم؟ به خدا اگر از دنيا برود زنان او را به ازدواج خواهيم آورد، يكى از آن دو عائشه را قصد مى‏كرد، ديگرى ام سلمه را، نقل اول در تفسير خازن و ابن كثير نيز آمده است. ولى بعيد است سبب اين حرمت گفته طلحه باشد، و اگر او اين سخن را نمى‏گفت باز خدا اينكار را تحريم مى‏كرد.</w:t>
      </w:r>
    </w:p>
    <w:p w:rsidR="000C7811" w:rsidRDefault="000C7811" w:rsidP="000C7811">
      <w:pPr>
        <w:rPr>
          <w:rFonts w:cs="Traditional Arabic"/>
          <w:color w:val="552B2B"/>
          <w:sz w:val="30"/>
          <w:szCs w:val="30"/>
          <w:rtl/>
        </w:rPr>
      </w:pPr>
      <w:r>
        <w:rPr>
          <w:rFonts w:cs="Traditional Arabic" w:hint="cs"/>
          <w:color w:val="552B2B"/>
          <w:sz w:val="30"/>
          <w:szCs w:val="30"/>
          <w:rtl/>
        </w:rPr>
        <w:t>تفسير احسن الحديث / ج‏8 / 457 / شرحها ..... ص : 451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مجمع البيان نقل شده: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از حضرت سجّاد عليه السّلام و حسن بن حسين عليه السّلام (حسن مثنّى) شنيدم مى‏گفتند: مأخوذ شونده لشكريان بيداء (جيش سفيانى) است كه از زير پاى خويش گرفتار مى‏شوند (بزمين فرو مى‏روند).</w:t>
      </w:r>
    </w:p>
    <w:p w:rsidR="000C7811" w:rsidRDefault="000C7811" w:rsidP="000C7811">
      <w:pPr>
        <w:rPr>
          <w:rFonts w:cs="Traditional Arabic"/>
          <w:color w:val="552B2B"/>
          <w:sz w:val="30"/>
          <w:szCs w:val="30"/>
          <w:rtl/>
        </w:rPr>
      </w:pPr>
      <w:r>
        <w:rPr>
          <w:rFonts w:cs="Traditional Arabic" w:hint="cs"/>
          <w:color w:val="552B2B"/>
          <w:sz w:val="30"/>
          <w:szCs w:val="30"/>
          <w:rtl/>
        </w:rPr>
        <w:t>تفسير احسن الحديث / ج‏9 / 72 / قصه رسولان و اهل شهر ..... ص : 70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آن گاه طبرسى رحمه اللَّه فرموده: عيّاشى نظير اين سخن را با سند خود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غير او، از امام باقر و امام صادق عليهما السّلام نقل كرده، امّا در بعضى روايات هست كه آن دو را و بعد سومى را خدا فرستاد و در بعضى آمده كه خدا به عيسى وحى فرمود چنين كارى بكند، آن گاه شمعون را فرستاد تا آن دو را آزاد نمايد و در بعضى هست كه ميّت زنده شده، پسر پادشاه بود، اما ابن اسحق گويد: پادشاه كافر شد، او و قومش قصد كشتن پيامبران را كردند، حبيب از اينكار با خبر شد، شتابان آمد و اهل شهر را به طاعت رسولان دعوت نمود.</w:t>
      </w:r>
    </w:p>
    <w:p w:rsidR="000C7811" w:rsidRDefault="000C7811" w:rsidP="000C7811">
      <w:pPr>
        <w:rPr>
          <w:rFonts w:cs="Traditional Arabic"/>
          <w:color w:val="552B2B"/>
          <w:sz w:val="30"/>
          <w:szCs w:val="30"/>
          <w:rtl/>
        </w:rPr>
      </w:pPr>
      <w:r>
        <w:rPr>
          <w:rFonts w:cs="Traditional Arabic" w:hint="cs"/>
          <w:color w:val="552B2B"/>
          <w:sz w:val="30"/>
          <w:szCs w:val="30"/>
          <w:rtl/>
        </w:rPr>
        <w:t>تفسير احسن الحديث / ج‏9 / 480 / در پيرامون آيه مودت: ..... ص : 480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باز در مجمع از تفسير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ابن عباس نقل شده: رسول خدا صلّى اللَّه عليه و آله چون به مدينه آمد، و اسلام محكم گرديد، انصار گفتند: برويم پيش رسول خدا و بگوئيم اگر جريانهايى پيش آيد، اموال ما در اختيار شماست مى‏توانيد بدون ناراحتى از آنها استفاده كنيد پيش آن حضرت آمده، اين سخن باز گفتند.</w:t>
      </w:r>
    </w:p>
    <w:p w:rsidR="000C7811" w:rsidRDefault="000C7811" w:rsidP="000C7811">
      <w:pPr>
        <w:rPr>
          <w:rFonts w:cs="Traditional Arabic"/>
          <w:color w:val="552B2B"/>
          <w:sz w:val="30"/>
          <w:szCs w:val="30"/>
          <w:rtl/>
        </w:rPr>
      </w:pPr>
      <w:r>
        <w:rPr>
          <w:rFonts w:cs="Traditional Arabic" w:hint="cs"/>
          <w:color w:val="552B2B"/>
          <w:sz w:val="30"/>
          <w:szCs w:val="30"/>
          <w:rtl/>
        </w:rPr>
        <w:t>تفسير احسن الحديث / ج‏11 / 467 / شأن نزول ..... ص : 465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فرموده: اين دليل است كه سوره در مدينه نازل شده است،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خودش گويد: حسن ابو عبد اللَّه بن حسن به من خبر داد كه اين سوره مدنى است و همه‏اش در باره على و فاطمه عليهما السّلام نازل شده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راهنما / ج‏7 / 345 / [سوره يونس(10): آيه 64] ..... ص : 343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lastRenderedPageBreak/>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گويد: به امام باقر (ع) عرض كردم: هنگام مرگ با افراد [ما] چه مى‏كنند؟ حضرت فرمود: ... آيا بشارت ندهم تو را اى اباحمزه؟ عرض كردم چرا فداى تو شوم. فرمود:</w:t>
      </w:r>
    </w:p>
    <w:p w:rsidR="000C7811" w:rsidRDefault="000C7811" w:rsidP="000C7811">
      <w:pPr>
        <w:rPr>
          <w:rFonts w:cs="Traditional Arabic"/>
          <w:color w:val="552B2B"/>
          <w:sz w:val="30"/>
          <w:szCs w:val="30"/>
          <w:rtl/>
        </w:rPr>
      </w:pPr>
      <w:r>
        <w:rPr>
          <w:rFonts w:cs="Traditional Arabic" w:hint="cs"/>
          <w:color w:val="552B2B"/>
          <w:sz w:val="30"/>
          <w:szCs w:val="30"/>
          <w:rtl/>
        </w:rPr>
        <w:t>برگزيده تفسير نمونه / ج‏2 / 406 / 1 - در برابر يك ترك اولى! ..... ص : 406</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سجاد عليه السّلام نقل مى‏كند كه من روز جمعه در مدينه بودم، نماز صبح را با امام سجاد عليه السّلام خواندم، هنگامى كه امام از نماز و تسبيح، فراغت يافت به سوى منزل حركت كرد و من با او بودم، زن خدمتكار را صدا زد، گفت: مواظب باش، هر سائل و نيازمندى از در خانه بگذرد، غذا به او بدهيد، زيرا امروز روز جمعه است.</w:t>
      </w:r>
    </w:p>
    <w:p w:rsidR="000C7811" w:rsidRDefault="000C7811" w:rsidP="000C7811">
      <w:pPr>
        <w:rPr>
          <w:rFonts w:cs="Traditional Arabic"/>
          <w:color w:val="552B2B"/>
          <w:sz w:val="30"/>
          <w:szCs w:val="30"/>
          <w:rtl/>
        </w:rPr>
      </w:pPr>
      <w:r>
        <w:rPr>
          <w:rFonts w:cs="Traditional Arabic" w:hint="cs"/>
          <w:color w:val="552B2B"/>
          <w:sz w:val="30"/>
          <w:szCs w:val="30"/>
          <w:rtl/>
        </w:rPr>
        <w:t>انوار درخشان در تفسير قرآن / ج‏7 / 57 / شرح ..... ص : 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كتاب علل بسندى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از امام على بن الحسين (ع) سؤال نمودم بچه جهت پروردگار بشر را از شهود ساحت كبريائى خود محروم و بى‏بهره نموده است.</w:t>
      </w:r>
    </w:p>
    <w:p w:rsidR="000C7811" w:rsidRDefault="000C7811" w:rsidP="000C7811">
      <w:pPr>
        <w:rPr>
          <w:rFonts w:cs="Traditional Arabic"/>
          <w:color w:val="552B2B"/>
          <w:sz w:val="30"/>
          <w:szCs w:val="30"/>
          <w:rtl/>
        </w:rPr>
      </w:pPr>
      <w:r>
        <w:rPr>
          <w:rFonts w:cs="Traditional Arabic" w:hint="cs"/>
          <w:color w:val="552B2B"/>
          <w:sz w:val="30"/>
          <w:szCs w:val="30"/>
          <w:rtl/>
        </w:rPr>
        <w:t>انوار درخشان در تفسير قرآن / ج‏8 / 111 / (شرح) ..... ص : 97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 تفسير مجمع در باره آيه‏</w:t>
      </w:r>
      <w:r>
        <w:rPr>
          <w:rFonts w:cs="Traditional Arabic" w:hint="cs"/>
          <w:color w:val="006A0F"/>
          <w:sz w:val="30"/>
          <w:szCs w:val="30"/>
          <w:rtl/>
        </w:rPr>
        <w:t xml:space="preserve"> (وَ آخَرُونَ اعْتَرَفُوا بِذُنُوبِهِمْ)</w:t>
      </w:r>
      <w:r>
        <w:rPr>
          <w:rFonts w:cs="Traditional Arabic" w:hint="cs"/>
          <w:color w:val="000000"/>
          <w:sz w:val="30"/>
          <w:szCs w:val="30"/>
          <w:rtl/>
        </w:rPr>
        <w:t xml:space="preserve">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نموده كه شأن نزول آيه در باره سه نفر از انصار است بنام ابو كنانة بن عبد منذر و ثعلبة بن وديعه و اوس بن حذام در اثر اينكه در جنگ تبوك تخلف نموده چون شنيدند آياتى در باره متخلفان نازل شده، يقين بهلاكت خود نموده، خودشان را بستونهاى مسجد بستند.</w:t>
      </w:r>
    </w:p>
    <w:p w:rsidR="000C7811" w:rsidRDefault="000C7811" w:rsidP="000C7811">
      <w:pPr>
        <w:rPr>
          <w:rFonts w:cs="Traditional Arabic"/>
          <w:color w:val="552B2B"/>
          <w:sz w:val="30"/>
          <w:szCs w:val="30"/>
          <w:rtl/>
        </w:rPr>
      </w:pPr>
      <w:r>
        <w:rPr>
          <w:rFonts w:cs="Traditional Arabic" w:hint="cs"/>
          <w:color w:val="552B2B"/>
          <w:sz w:val="30"/>
          <w:szCs w:val="30"/>
          <w:rtl/>
        </w:rPr>
        <w:t>انوار درخشان در تفسير قرآن / ج‏15 / 47 / (شرح) ..... ص : 37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سدى روايت نموده كه زياده اجر و ثواب بر عمل صالح‏</w:t>
      </w:r>
    </w:p>
    <w:p w:rsidR="000C7811" w:rsidRDefault="000C7811" w:rsidP="000C7811">
      <w:pPr>
        <w:rPr>
          <w:rFonts w:cs="Traditional Arabic"/>
          <w:color w:val="552B2B"/>
          <w:sz w:val="30"/>
          <w:szCs w:val="30"/>
          <w:rtl/>
        </w:rPr>
      </w:pPr>
      <w:r>
        <w:rPr>
          <w:rFonts w:cs="Traditional Arabic" w:hint="cs"/>
          <w:color w:val="552B2B"/>
          <w:sz w:val="30"/>
          <w:szCs w:val="30"/>
          <w:rtl/>
        </w:rPr>
        <w:t>انوار درخشان در تفسير قرآن / ج‏17 / 253 / شرح ..... ص : 242</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روايت نموده كه حسن بن حسن ابو عبد اللّه بن الحسن گفته است كه سوره در مدينه در باره على و فاطمه (ع) نازل شده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حكيم / ج‏9 / 62 / شرح و توضيح ..... ص : 61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مجمع البيان روايت ميكند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تفسيرش چنين آورده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حكيم / ج‏9 / 137 / شرح و توضيح ..... ص : 137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استغفار ائمه در دعاهايشان به ويژه دعاى كميل، عرفه،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ديگر دعاها از اين باب است، روى اين حساب حتماً لازم نيست گناهى در ميان باشد، تا به خاطر آن، و پاك شدنش از پرونده، و زدوده شدن آثارش از صفحه درون، و آئينه قلب به استغفار برخاست.</w:t>
      </w:r>
    </w:p>
    <w:p w:rsidR="000C7811" w:rsidRDefault="000C7811" w:rsidP="000C7811">
      <w:pPr>
        <w:rPr>
          <w:rFonts w:cs="Traditional Arabic"/>
          <w:color w:val="552B2B"/>
          <w:sz w:val="30"/>
          <w:szCs w:val="30"/>
          <w:rtl/>
        </w:rPr>
      </w:pPr>
      <w:r>
        <w:rPr>
          <w:rFonts w:cs="Traditional Arabic" w:hint="cs"/>
          <w:color w:val="552B2B"/>
          <w:sz w:val="30"/>
          <w:szCs w:val="30"/>
          <w:rtl/>
        </w:rPr>
        <w:t>روان جاويد در تفسير قرآن مجيد / ج‏2 / 105 / تفسير ..... ص : 105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مجمع نقل نموده كه نازل شده است در باره كعب بن مالك از بنى سلمه و مرارة بن ربيع از بنى عمرو بن عوف و هلال بن اميّه از بنى واقف كه تخلف نمودند از پيغمبر (ص) در جنگ تبوك و خداوند معذور داشته </w:t>
      </w:r>
      <w:r>
        <w:rPr>
          <w:rFonts w:cs="Traditional Arabic" w:hint="cs"/>
          <w:color w:val="000000"/>
          <w:sz w:val="30"/>
          <w:szCs w:val="30"/>
          <w:rtl/>
        </w:rPr>
        <w:lastRenderedPageBreak/>
        <w:t xml:space="preserve">است صاحبان ضرر را و او عبد اللّه بن امّ مكتوم است و فرموده است روايت نموده است او را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تفسيرش و در عوالى روايت نموده است از زيد بن ثابت كه در آيه استثناء غير اولى الضرر نبود ابن ام مكتوم كور بود آمد در حضور پيغمبر با آنكه گريه ميكرد عرض كرد يا رسول اللّه چگونه است حال كسيكه استطاعت جهاد نداشته باشد ناگهان آثار وحى ثانيا بر حضرت روى داد پس بحال آمد و فرمود قرائت كن غير اولى الضرر و من ملحق نمودم آنرا حقير عرض ميكنم شان نزول مخصّص نيست پس حكم اختصاص بابن امّ مكتوم يا كور ندارد هر كس مريض يا مضطر يا عاجز باشد مستثنى است و آيه دلالت بر افضليت مجاهدين از اين قبيل اشخاص ندارد چون اينها داخل در هيچ يك از دو طرف تفضيل نيستند نه آنكه دلالت بر مساوات آنها با مجاهدين داشته باشد چنانچه در نفحات استظهار فرموده و قاعدين بدون عذر هم دو دسته‏اند يكدسته كسانى هستند كه با حاجت اسلام بقيام آنها قعود نمودند كه آنها را متخلفين از جهاد گويند نه قاعدين و وعده احسان شامل حال آنها نيست دسته ديگر كسانى هستند كه بواسطه وجود من به الكفايه و عدم حاجت بقيام آنها قعود نموده‏اند آنها البته بواسطه حسن فطرت و خلوص نيت و حضور در مقام طاعت مورد حسن خاتمت و مشمول وعده احسانند لكن كارى نكرده‏اند كه مستحق اجر عظيم باشند و هم رتبه با مجاهدين گردند كه جان و مال خودشان را در راه خدا بذل نموده‏اند و اينها هم دو دسته‏اند يكدسته كسانى هستند كه مصلحت اسلام در قعود آنها بوده كه حافظ ثغور و مدبّر امور مسلمين باشند و بامر والى اسلام قعود نموده‏اند با آنكه كمال حضور و شوق را بجهاد داشته‏اند مانند امير المؤمنين (ع) چنانچه از</w:t>
      </w:r>
    </w:p>
    <w:p w:rsidR="000C7811" w:rsidRDefault="000C7811" w:rsidP="000C7811">
      <w:pPr>
        <w:rPr>
          <w:rFonts w:cs="Traditional Arabic"/>
          <w:color w:val="552B2B"/>
          <w:sz w:val="30"/>
          <w:szCs w:val="30"/>
          <w:rtl/>
        </w:rPr>
      </w:pPr>
      <w:r>
        <w:rPr>
          <w:rFonts w:cs="Traditional Arabic" w:hint="cs"/>
          <w:color w:val="552B2B"/>
          <w:sz w:val="30"/>
          <w:szCs w:val="30"/>
          <w:rtl/>
        </w:rPr>
        <w:t>روان جاويد در تفسير قرآن مجيد / ج‏2 / 112 / تفسير ..... ص : 112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مجمع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نموده كه چون آيه هجرت نازل شد مردى از مسلمانان كه جندع يا جندب بن حمزه نام داشت و در مكّه بود شنيد و او مريض سخت بود به فرزندان خود گفت من راه مدينه را ميدانم لذا از آنانكه در آيه استثناء شده‏اند نيستم ميترسم بميرم و اللّه يكشب در مكّه نميمانم بايد مرا به مدينه هجرت دهيد فرزندانش او را در تخت روان گذارده به مدينه هجرت دادند چون به منزل تنعيم رسيدند وفات يافت و اين آيه در شأن او نازل شد و عياشى از محمد بن ابى عمير نقل نموده كه زرارة بن اعين پسر خود عبيد اللّه را به مدينه فرستاد براى تحقيق امامت حضرت موسى بن جعفر (ع) و قبل از مراجعت پسرش وفات يافت و چون اين خبر بحضرت رسيد فرمود اميدوارم كه زراره از مصاديق اين آيه باشد حقير عرض مى‏كنم معلوم ميشود خروج از بيت اعم است از مسافرت و طلب علم و معرفت بخدا و پيغمبر و امام و احكام آنها و كسيكه از محل خود حركت نمايد براى تحصيل رضاى خدا و رسول بمنازل پر نعمت و راحت كه موجب رغم انف شيطان و اعداء شود ميرسد و در وسعت رزق و وسعت دين زندگانى مينمايد و اگر بمقصود رسد فنعم المطلوب و اگر در راه بميرد بعهده خداوند است كه همان اجريرا كه در صورت نيل بمقصود داشت باو عنايت فرمايد تا معاندين نگويند رفت و به مقصود نرسيد و بدانند كه نتيجه مقصود را بدست آورده است و اگر در اين امر هم قصور و فتورى براى او روى داده است چون خداوند غفور است و رحيم از او ميگذرد و او را برحمت خود واصل مى‏فرمايد انشاء اللّه تعالى بنابر اين كسيكه در سفر زيارت بميرد نبايد گفت سعادت نداشت و بمقصود نرسيد بلكه بمقتضاى اين آيه اجر زيارت براى او ثابت و در زمره زوار محسوب است.</w:t>
      </w:r>
    </w:p>
    <w:p w:rsidR="000C7811" w:rsidRDefault="000C7811" w:rsidP="000C7811">
      <w:pPr>
        <w:rPr>
          <w:rFonts w:cs="Traditional Arabic"/>
          <w:color w:val="552B2B"/>
          <w:sz w:val="30"/>
          <w:szCs w:val="30"/>
          <w:rtl/>
        </w:rPr>
      </w:pPr>
      <w:r>
        <w:rPr>
          <w:rFonts w:cs="Traditional Arabic" w:hint="cs"/>
          <w:color w:val="552B2B"/>
          <w:sz w:val="30"/>
          <w:szCs w:val="30"/>
          <w:rtl/>
        </w:rPr>
        <w:t>روان جاويد در تفسير قرآن مجيد / ج‏2 / 126 / تفسير ..... ص : 125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مجمع از تفسير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نموده كه هر بتى داراى شيطان مؤنّثى بود كه خود را بنگهبانان آن بت ارائه ميداد و با آنها حرف ميزد و اين كار را شيطان براى اغواى آنها ميكرد و آن شيطانى است كه خداوند او را در اين آيه بتمرد وصف نموده و در آيه بعد لعن فرموده است حقير عرض مى‏كنم بنابر اين تفسير وجه اتحاد دعوت بت و شيطان واضح است و بنابر تفسير اول باعتبار آنستكه مراد از دعوت عبادت است و عبادت بت چون بامر شيطان است اطاعت و عبادت او حساب ميشود و مريد كسى است كه از اطاعت مولاى خود خارج شود و در او روى رستگارى نباشد.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روان جاويد در تفسير قرآن مجيد / ج‏2 / 126 / تفسير ..... ص : 126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پس از آنكه شيطان مطرود درگاه احديت و مأيوس از رحمت حق شد كمر همت را براى اغواى بنى آدم بست و صريحا در مقام عناد بر آمد و عرض كرد قسمتى را كه از بنى آدم در علم تو براى من فرض و مقدر شده است به بندگى براى خود ميگيرم و در مجمع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نموده كه پيغمبر (ص) در تفسير اين آيه فرمود از بنى آدم نود و نه نفر در جهنم ميروند يكنفر ببهشت و در روايت ديگر است كه از هزار نفر يكنفر از آن خدا است و سايرين از آن ابليس و براى آتشند حقير عرض مى‏كنم شايد جمع بين اين دو روايت بآن باشد كه از هزار نفر ده نفر مئال امرشان ببهشت است اگر چه نه نفر آنها از شر شيطان محفوظ نمى‏مانند ولى چندى در جهنم مى‏مانند و بالاخره به بهشت مى‏روند.</w:t>
      </w:r>
    </w:p>
    <w:p w:rsidR="000C7811" w:rsidRDefault="000C7811" w:rsidP="000C7811">
      <w:pPr>
        <w:rPr>
          <w:rFonts w:cs="Traditional Arabic"/>
          <w:color w:val="552B2B"/>
          <w:sz w:val="30"/>
          <w:szCs w:val="30"/>
          <w:rtl/>
        </w:rPr>
      </w:pPr>
      <w:r>
        <w:rPr>
          <w:rFonts w:cs="Traditional Arabic" w:hint="cs"/>
          <w:color w:val="552B2B"/>
          <w:sz w:val="30"/>
          <w:szCs w:val="30"/>
          <w:rtl/>
        </w:rPr>
        <w:t>روان جاويد در تفسير قرآن مجيد / ج‏4 / 32 / تفسير ..... ص : 29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تقديس ميكنند و نماز ميخوانند براى خدا در آن امكنه شريفه در بامدادان و شبانگاهان يا در شبانه روز مردان الهى‏ء كه باز نميدارد و مشغول نميكند ايشان را مشاغل دنيوى از قبيل كسب و تجارت و خريد و فروش از ياد خدا و بپا داشتن نماز و دادن زكات اعمّ از واجب و مستحب و با تمام اين اعمال حسنه باز ميترسند از روزى كه در آن روز دلها زير و رو شود و چشمها بگردش آيد از تشويش و اضطراب و هول و هراس كه آيا جهنمى ميشوند يا بهشتى و اين اعمالشان براى آنستكه خداوند جزا دهد آنها را نيكوترين جزائى كه در خور عملشان باشد بلكه بفضل و كرم خود زياده فرمايد بر مقداريكه منتظر و اميدوار بودند و البته بغرض و مقصود خودشان خواهند رسيد چون خدا بهر كس بخواهد بدهد بى حساب ميدهد در دنيا و آخرت از هر قبيل روزى و نعمتى نهايت آنكه از مقدار استحقاق و وعده‏ئى كه فرموده بر هر عملى كمتر نخواهد داد ولى زيادتر مقتضاى قدرت و وسعت و رحمت او است كه بى پايان است و در روايات متعدده آنمردان الهى موصوف، بكسبه و تجارى تفسير شده كه در مواقيت نماز دست از كسب و تجارت بر ميدارند و بنماز ميروند و در يك روايت تصريح شده با فضيلت آنها از كسانيكه تجارت و كسب ندارند و بنماز حاضر ميشوند و بعضى يسبّح بصيغه مجهول قرائت نموده‏اند و بنابراين رجال فاعل فعل محذوف است كه يسبّح بصيغه معلوم باشد براى دلالت فعل مذكور بر آن و ظاهرا اين تكلف را براى تكميل اوصاف بيوت مرتكب شده‏اند تا مشعر بعلت ارتفاع آنها باذن الهى باشد و بنظر حقير بنابراين قرائت محتمل است رجال خبر مبتداء محذوف باشد بقرينه بيوت و تقدير كلام چنين باشد كه آن بيوت مردانى هستند باين اوصاف چنانچه در كافى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ره نقل نموده كه قتادة بن دعامه فقيه اهل بصره در حضور امام باقر عليه السّلام نشسته بود و مى‏شنيد بيانات شريفه را و عرضه داشت و اللّه من در حضور فقهاء بسى نشسته‏ام در برابر كسى مضطرب و پريشان نشدم چنانچه در برابر شما شدم حضرت فرمود آيا ميدانى كجا نشسته‏اى در برابر بيوتى كه خدا اعلام نموده كه رفيع باشد تو آنجائى و ما آنهائيم قتاده عرضه داشت و اللّه راست فرمودى فدايت شوم و اللّه‏</w:t>
      </w:r>
    </w:p>
    <w:p w:rsidR="000C7811" w:rsidRDefault="000C7811" w:rsidP="000C7811">
      <w:pPr>
        <w:rPr>
          <w:rFonts w:cs="Traditional Arabic"/>
          <w:color w:val="552B2B"/>
          <w:sz w:val="30"/>
          <w:szCs w:val="30"/>
          <w:rtl/>
        </w:rPr>
      </w:pPr>
      <w:r>
        <w:rPr>
          <w:rFonts w:cs="Traditional Arabic" w:hint="cs"/>
          <w:color w:val="552B2B"/>
          <w:sz w:val="30"/>
          <w:szCs w:val="30"/>
          <w:rtl/>
        </w:rPr>
        <w:t>جرعه اى از زلال قرآن / ج‏6 / 234 / اعلام ..... ص : 234</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ج 5/ 69، 247، 279</w:t>
      </w:r>
    </w:p>
    <w:p w:rsidR="000C7811" w:rsidRDefault="000C7811" w:rsidP="000C7811">
      <w:pPr>
        <w:rPr>
          <w:rFonts w:cs="Traditional Arabic"/>
          <w:color w:val="552B2B"/>
          <w:sz w:val="30"/>
          <w:szCs w:val="30"/>
          <w:rtl/>
        </w:rPr>
      </w:pPr>
      <w:r>
        <w:rPr>
          <w:rFonts w:cs="Traditional Arabic" w:hint="cs"/>
          <w:color w:val="552B2B"/>
          <w:sz w:val="30"/>
          <w:szCs w:val="30"/>
          <w:rtl/>
        </w:rPr>
        <w:t>تفسير مخزن العرفان در علوم قرآن / ج‏6 / 343 / (توضيح آيات) ..... ص : 343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زين العابدين ع چنين روايت كرده كه عادت يعقوب اين بود كه هر روز گوسفندى ميكشت و بفقراء تصدق مينمود و خود و عيال خود نيز ميخوردند اتفاقا شب جمعه سائل مؤمن روزه دارى از در خانه او گذر نمود و طعامى خواست اهل يعقوب با اينكه طعام نزد آنها بود باو ندادند آن فقير چون مأيوس برگشت و از شدت گرسنگى گريه كرد و صبر نمود و حمد الهى بجاى آورد و روز ديگر روزه گرفت از اين جهت خداى تعالى او را بفراق يوسف مبتلا گردانيد.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تفسير مخزن العرفان در علوم قرآن / ج‏9 / 227 / (توضيح آيات) ..... ص : 225</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گفته مقصود از اين آيه آوازى است كه در نيمه رمضان از آسمان شنيده ميشود و از آن صدا همه خاشع و منقاد ميگردند.</w:t>
      </w:r>
    </w:p>
    <w:p w:rsidR="000C7811" w:rsidRDefault="000C7811" w:rsidP="000C7811">
      <w:pPr>
        <w:rPr>
          <w:rFonts w:cs="Traditional Arabic"/>
          <w:color w:val="552B2B"/>
          <w:sz w:val="30"/>
          <w:szCs w:val="30"/>
          <w:rtl/>
        </w:rPr>
      </w:pPr>
      <w:r>
        <w:rPr>
          <w:rFonts w:cs="Traditional Arabic" w:hint="cs"/>
          <w:color w:val="552B2B"/>
          <w:sz w:val="30"/>
          <w:szCs w:val="30"/>
          <w:rtl/>
        </w:rPr>
        <w:t>تفسير مخزن العرفان در علوم قرآن / ج‏10 / 224 / توضيح آيات ..... ص : 219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بقول عكرمه آنان زنهاى پيمبرند زيرا كه اول و آخر آيه در باره آنها فرود آمده. ابو سعيد خدرى، انس بن مالك، واثلة بن اسقع و عايشه و امّ سلمه تماما گفته‏اند آيه مختص است (برسول اللَّه و على و فاطمه و حسن و حسين صلوات اللَّه عليهم)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از شهر بن حوشب و او از امّ سلمه چنين نقل ميكند فاطمه براى پدرش حريره‏اى آورد حضرت باو فرمود شوهر و دو فرزندان خود را حاضر گردان كه از اين طعام بخورند وقتى آنها جمع شدند كساء خيبرى روى آنها انداخت و گفت‏</w:t>
      </w:r>
    </w:p>
    <w:p w:rsidR="000C7811" w:rsidRDefault="000C7811" w:rsidP="000C7811">
      <w:pPr>
        <w:rPr>
          <w:rFonts w:cs="Traditional Arabic"/>
          <w:color w:val="552B2B"/>
          <w:sz w:val="30"/>
          <w:szCs w:val="30"/>
          <w:rtl/>
        </w:rPr>
      </w:pPr>
      <w:r>
        <w:rPr>
          <w:rFonts w:cs="Traditional Arabic" w:hint="cs"/>
          <w:color w:val="552B2B"/>
          <w:sz w:val="30"/>
          <w:szCs w:val="30"/>
          <w:rtl/>
        </w:rPr>
        <w:t>تفسير مخزن العرفان در علوم قرآن / ج‏10 / 252 / توضيح آيات ..... ص : 252</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يا أَيُّهَا الَّذِينَ آمَنُوا صَلُّوا عَلَيْهِ وَ سَلِّمُوا تَسْلِيماً</w:t>
      </w:r>
      <w:r>
        <w:rPr>
          <w:rFonts w:cs="Traditional Arabic" w:hint="cs"/>
          <w:color w:val="000000"/>
          <w:sz w:val="30"/>
          <w:szCs w:val="30"/>
          <w:rtl/>
        </w:rPr>
        <w:t xml:space="preserve"> در تفسير مجمع البيان طبرسى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چنين نقل ميكند: قال حدثنى السّدى و حميد بن سعد الانصارى و يزيد بن ابى زياد عن عبد الرحمن ابى ليلى عن كعب بن عجزه كه گفته چون اين آيه فرود آمد گفتيم يا رسول اللَّه صلّى اللَّه عليه و آله و سلّم سلام بر تو را دانستيم آيا بايد چگونه بر تو صلاة بفرستيم فرمود بگوئيد</w:t>
      </w:r>
    </w:p>
    <w:p w:rsidR="000C7811" w:rsidRDefault="000C7811" w:rsidP="000C7811">
      <w:pPr>
        <w:rPr>
          <w:rFonts w:cs="Traditional Arabic"/>
          <w:color w:val="552B2B"/>
          <w:sz w:val="30"/>
          <w:szCs w:val="30"/>
          <w:rtl/>
        </w:rPr>
      </w:pPr>
      <w:r>
        <w:rPr>
          <w:rFonts w:cs="Traditional Arabic" w:hint="cs"/>
          <w:color w:val="552B2B"/>
          <w:sz w:val="30"/>
          <w:szCs w:val="30"/>
          <w:rtl/>
        </w:rPr>
        <w:t>تفسير مخزن العرفان در علوم قرآن / ج‏12 / 431 / توضيح آيات ..... ص : 418</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رسول صلّى اللَّه عليه و اله و سلّم حديث ميكند كه فرمود شدت باد بدرجه‏اى بود كه مرده‏ها را از خاك بيرون ميريخت.</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ج‏1 / 332 / 3. تسليم در تفاسير ..... ص : 330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همين‏طور فى قوله تعالى:</w:t>
      </w:r>
      <w:r>
        <w:rPr>
          <w:rFonts w:cs="Traditional Arabic" w:hint="cs"/>
          <w:color w:val="006A0F"/>
          <w:sz w:val="30"/>
          <w:szCs w:val="30"/>
          <w:rtl/>
        </w:rPr>
        <w:t xml:space="preserve"> «يا أَيُّهَا الَّذِينَ آمَنُوا صَلُّوا عَلَيْهِ وَ سَلِّمُوا تَسْلِيماً»،</w:t>
      </w:r>
      <w:r>
        <w:rPr>
          <w:rFonts w:cs="Traditional Arabic" w:hint="cs"/>
          <w:color w:val="000000"/>
          <w:sz w:val="30"/>
          <w:szCs w:val="30"/>
          <w:rtl/>
        </w:rPr>
        <w:t xml:space="preserve"> بيان داشته كه: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فرمود: سدى، حميد بن سعد انصارى، بريد بن ابى زياد از عبد الرحمن بن ابى ليلى و او از كعب بن عجره، اين‏چنين مرا حديث كرده‏اند: چون اين آيه نازل گرديد، ما گفتيم: يا رسول اللّه! سلام بر شما را دانستيم كه چيست؟ (امّا) «صلوات» بر شما چگونه بايد باشد؟ آن بزرگوار فرمود: «قولوا: اللهم صل على محمّد و آل محمّد كما صليت على ابراهيم و آل ابراهيم؛ انك حميد مجيد، و بارك على على محمّد و آل محمّد كما باركت على ابراهيم و آل ابراهيم؛ انك حميد مجيد»، و با نقل روايت ابى بصير در سؤال از امام صادق عليه السّلام فرموده: بر اساس اين روايت معناى قوله:</w:t>
      </w:r>
      <w:r>
        <w:rPr>
          <w:rFonts w:cs="Traditional Arabic" w:hint="cs"/>
          <w:color w:val="006A0F"/>
          <w:sz w:val="30"/>
          <w:szCs w:val="30"/>
          <w:rtl/>
        </w:rPr>
        <w:t xml:space="preserve"> «وَ سَلِّمُوا تَسْلِيماً»،</w:t>
      </w:r>
      <w:r>
        <w:rPr>
          <w:rFonts w:cs="Traditional Arabic" w:hint="cs"/>
          <w:color w:val="000000"/>
          <w:sz w:val="30"/>
          <w:szCs w:val="30"/>
          <w:rtl/>
        </w:rPr>
        <w:t xml:space="preserve"> چنين خواهد بود: مطيع اوامر او باشيد و در طاعت او بذل جهد و كوشش نماييد و همين‏طور در جميع آنچه شما را بدان امر مى‏فرمايد، و گفته‏اند: معناى آن «سلموا عليه بالدعاء» است؛ يعنى بگوييد:</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ج‏1 / 345 / 4. تسليم در تفاسير روايى ..... ص : 345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با اسنادش تا كعب بن عجره، و او گويد كه چون آيه نازل گرديد، گفتيم: اى پيامبر خدا! ما بر سلام كردن بر شما آگاهى پيدا كرديم، صلوات بر شما چگونه است؟ آن حضرت فرمود: «قولوا (يعنى بگوييد): اللهم صل على محمّد و آل محمّد كما صليت على ابراهيم و آل ابراهيم؛ انك حميد مجيد.»</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ج‏1 / 494 / 3. حسنه در تفاسير ..... ص : 486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نيز فى قوله تعالى:</w:t>
      </w:r>
      <w:r>
        <w:rPr>
          <w:rFonts w:cs="Traditional Arabic" w:hint="cs"/>
          <w:color w:val="006A0F"/>
          <w:sz w:val="30"/>
          <w:szCs w:val="30"/>
          <w:rtl/>
        </w:rPr>
        <w:t xml:space="preserve"> «ذلِكَ الَّذِي يُبَشِّرُ اللَّهُ عِبادَهُ الَّذِينَ آمَنُوا وَ عَمِلُوا الصَّالِحاتِ قُلْ لا أَسْئَلُكُمْ عَلَيْهِ أَجْراً إِلَّا الْمَوَدَّةَ فِي الْقُرْبى‏ وَ مَنْ يَقْتَرِفْ حَسَنَةً نَزِدْ لَهُ فِيها حُسْناً إِنَّ اللَّهَ غَفُورٌ شَكُورٌ»،</w:t>
      </w:r>
      <w:r>
        <w:rPr>
          <w:rFonts w:cs="Traditional Arabic" w:hint="cs"/>
          <w:color w:val="000000"/>
          <w:sz w:val="30"/>
          <w:szCs w:val="30"/>
          <w:rtl/>
        </w:rPr>
        <w:t xml:space="preserve"> فرموده: هركس طاعتى را انجام دهد، در آن طاعت برايش نيكى را افزايش مى‏دهيم؛ به اين صورت كه براى او ثواب و پاداش نيك واجب مى‏گردد.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سدى نقل كرده كه او گفت: البتّه، اقتراف حسنه، مودّت آل محمّد صلّى اللّه عليه و آله است، و روايت صحيح از حسن بن على عليه السّلام است كه ايشان مردم را مخاطب قرار داد و در سخنرانى‏اش فرمود: «انا من اهل البيت الذين افترض اللّه مودتهم على كل مسلم، فقال:" قل لا أسألكم عليه أجرا إلّا المودّة في القربى و من يقترف حسنة نّزد له فيها حسنا"، فاقتراف الحسنة مودتنا اهل البيت.»؛ يعنى من از اهل بيتى هستم كه خداى تعالى مودّت آنان را بر هر مسلمانى واجب نمود، پس فرمود:</w:t>
      </w:r>
      <w:r>
        <w:rPr>
          <w:rFonts w:cs="Traditional Arabic" w:hint="cs"/>
          <w:color w:val="006A0F"/>
          <w:sz w:val="30"/>
          <w:szCs w:val="30"/>
          <w:rtl/>
        </w:rPr>
        <w:t xml:space="preserve"> «قُلْ لا أَسْئَلُكُمْ عَلَيْهِ أَجْراً إِلَّا الْمَوَدَّةَ فِي الْقُرْبى‏ وَ مَنْ يَقْتَرِفْ حَسَنَةً نَزِدْ لَهُ فِيها حُسْناً»،</w:t>
      </w:r>
      <w:r>
        <w:rPr>
          <w:rFonts w:cs="Traditional Arabic" w:hint="cs"/>
          <w:color w:val="000000"/>
          <w:sz w:val="30"/>
          <w:szCs w:val="30"/>
          <w:rtl/>
        </w:rPr>
        <w:t xml:space="preserve"> پس اقتراف حسنه، مودّت ما اهل بيت است. اسماعيل بن عبد الخالق از ابى عبد اللّه، امام صادق عليه السّلام، روايت كرده كه فرمود: «انها نزلت فينا اهل البيت، اصحاب الكساء.»؛ يعنى البتّه، آن آيه درباره ما اهل بيت، اصحاب كساء، نازل گرديد.</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ج‏1 / 704 / فهرست اشخاص ..... ص : 703</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332، 345، 494</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ج‏2 / 144 / 4. دفع سيئه با حسنه در تفاسير روايى ..... ص : 141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شده كه گفت: شنيدم يكى از آن دو نفر عليهما السّلام مى‏فرمودند:</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ج‏2 / 844 / فهرست اشخاص ..... ص : 842</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144</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ج‏3 / 244 / 3. عمل صالح در تفاسير ..... ص : 233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هركس اطاعت خدا و رسول او را بكند، و «قنوت»، به معناى طاعت است، و در معناى آن گفته‏اند: كسى كه از شما مواظبت بر طاعت كند، و گفته‏اند: كسى از شما كه مواظبت بر طاعت براى خدا و رسولش كند، و از آن است قنوت در نماز، و آن، مداومت بر دعاى معروف است.</w:t>
      </w:r>
      <w:r>
        <w:rPr>
          <w:rFonts w:cs="Traditional Arabic" w:hint="cs"/>
          <w:color w:val="006A0F"/>
          <w:sz w:val="30"/>
          <w:szCs w:val="30"/>
          <w:rtl/>
        </w:rPr>
        <w:t xml:space="preserve"> «وَ تَعْمَلْ صالِحاً»:</w:t>
      </w:r>
      <w:r>
        <w:rPr>
          <w:rFonts w:cs="Traditional Arabic" w:hint="cs"/>
          <w:color w:val="000000"/>
          <w:sz w:val="30"/>
          <w:szCs w:val="30"/>
          <w:rtl/>
        </w:rPr>
        <w:t xml:space="preserve"> و عمل صالح انجام دهد در آنچه بين آنان و بين پروردگارشان است.</w:t>
      </w:r>
      <w:r>
        <w:rPr>
          <w:rFonts w:cs="Traditional Arabic" w:hint="cs"/>
          <w:color w:val="006A0F"/>
          <w:sz w:val="30"/>
          <w:szCs w:val="30"/>
          <w:rtl/>
        </w:rPr>
        <w:t xml:space="preserve"> «نُؤْتِها أَجْرَها مَرَّتَيْنِ»؛</w:t>
      </w:r>
      <w:r>
        <w:rPr>
          <w:rFonts w:cs="Traditional Arabic" w:hint="cs"/>
          <w:color w:val="000000"/>
          <w:sz w:val="30"/>
          <w:szCs w:val="30"/>
          <w:rtl/>
        </w:rPr>
        <w:t xml:space="preserve"> يعنى پاداش نيك او را دو برابر پاداش غير او اعطا مى‏كنيم،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زيد بن على عليه السّلام روايت نموده كه او فرمود: من براى نيكوكارانمان به دو برابر پاداش اميدوارم و بر بدكارانمان خوف دارم چنين وعيدى را كه عذاب براى آنان دو برابر شود؛ همان‏گونه كه خدا به زوجه‏هاى پيامبر صلّى اللّه عليه و آله وعده داد:</w:t>
      </w:r>
      <w:r>
        <w:rPr>
          <w:rFonts w:cs="Traditional Arabic" w:hint="cs"/>
          <w:color w:val="006A0F"/>
          <w:sz w:val="30"/>
          <w:szCs w:val="30"/>
          <w:rtl/>
        </w:rPr>
        <w:t xml:space="preserve"> «وَ أَعْتَدْنا لَها رِزْقاً كَرِيماً»؛</w:t>
      </w:r>
      <w:r>
        <w:rPr>
          <w:rFonts w:cs="Traditional Arabic" w:hint="cs"/>
          <w:color w:val="000000"/>
          <w:sz w:val="30"/>
          <w:szCs w:val="30"/>
          <w:rtl/>
        </w:rPr>
        <w:t xml:space="preserve"> و براى او رزق كريم را آماده نموده‏ايم؛ يعنى قدر و مرتبه عظيم است و خطر آن رفيع، و گفته‏اند: رزق كريم آن است كه از هر آفتى سالم باشد، و گفته‏اند: آن پاداش نيكويى است كه ابتدا به مثل آن نيكو نباشد.</w:t>
      </w:r>
    </w:p>
    <w:p w:rsidR="000C7811" w:rsidRDefault="000C7811" w:rsidP="000C7811">
      <w:pPr>
        <w:rPr>
          <w:rFonts w:cs="Traditional Arabic"/>
          <w:color w:val="552B2B"/>
          <w:sz w:val="30"/>
          <w:szCs w:val="30"/>
          <w:rtl/>
        </w:rPr>
      </w:pPr>
      <w:r>
        <w:rPr>
          <w:rFonts w:cs="Traditional Arabic" w:hint="cs"/>
          <w:color w:val="552B2B"/>
          <w:sz w:val="30"/>
          <w:szCs w:val="30"/>
          <w:rtl/>
        </w:rPr>
        <w:t>فرهنگ قرآن، اخلاق حميده / ج‏3 / 791 / 4. وفاى به عهد در تفاسير روايى ..... ص : 772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ه- محمّد بن يعقوب از محمّد بن يحيى با اسنادش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ابو جعفر، امام باقر عليه السّلام روايت كند كه به آن حضرت در مسجد الحرام گفتم: براى چه آن را «بيت عتيق» ناميده است. «فقال: انه ليس من بيت وضعه اللّه على وجه الارض الا له رب و سكان يسكنونه غير هذا البيت؛ فانه لا رب له الا اللّه عزّ و جلّ و هو الحر. ثم قال: ان اللّه عزّ و جلّ خلقه قبل الارض، ثم خلق الارض من بعده، فدحاها من تحته.»؛ يعنى پس آن بزرگوار فرمود: البته، خانه‏اى نيست كه خداوند بر روى زمين بنا گذاشته باشد، مگر آن‏كه براى آن، مالك و ساكنانى است، به‏جز اين خانه كه البته، براى آن، هيچ مالكى به‏جز خداى عزّ و جلّ نبوده و آزاد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فرهنگ قرآن، اخلاق حميده / ج‏3 / 809 / فهرست اشخاص ..... ص : 807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244، 791</w:t>
      </w:r>
    </w:p>
    <w:p w:rsidR="000C7811" w:rsidRDefault="000C7811" w:rsidP="000C7811">
      <w:pPr>
        <w:rPr>
          <w:rFonts w:cs="Traditional Arabic"/>
          <w:color w:val="552B2B"/>
          <w:sz w:val="30"/>
          <w:szCs w:val="30"/>
          <w:rtl/>
        </w:rPr>
      </w:pPr>
      <w:r>
        <w:rPr>
          <w:rFonts w:cs="Traditional Arabic" w:hint="cs"/>
          <w:color w:val="552B2B"/>
          <w:sz w:val="30"/>
          <w:szCs w:val="30"/>
          <w:rtl/>
        </w:rPr>
        <w:t>قاموس قرآن / ج‏4 / 78 / شهد: ..... ص : 74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تفسير برهان و الميزان از معانى الاخبار صدوق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سجاد عليه السّلام در ضمن حديثى مفصل نقل شده كه شاهد طفلى بود در گهواره در تفسير ابن كثير نيز اين مطلب از چند نفر نقل شده است. اما لازم است در صحت روايات دقت كرد.</w:t>
      </w:r>
    </w:p>
    <w:p w:rsidR="000C7811" w:rsidRDefault="000C7811" w:rsidP="000C7811">
      <w:pPr>
        <w:rPr>
          <w:rFonts w:cs="Traditional Arabic"/>
          <w:color w:val="552B2B"/>
          <w:sz w:val="30"/>
          <w:szCs w:val="30"/>
          <w:rtl/>
        </w:rPr>
      </w:pPr>
      <w:r>
        <w:rPr>
          <w:rFonts w:cs="Traditional Arabic" w:hint="cs"/>
          <w:color w:val="552B2B"/>
          <w:sz w:val="30"/>
          <w:szCs w:val="30"/>
          <w:rtl/>
        </w:rPr>
        <w:t>قاموس قرآن / ج‏5 / 299 / قربان: ..... ص : 296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آنگاه فرموده: قابيل معبدى براى آتش ساخت و گفت: اين آتش را عبادت خواهم كرد تا قربان مرا قبول كند. باز در ضمن روايت هشتم همان كتاب از عياشى از امام باقر عليه السّلام اين مطلب نقل شده است راوى هر دو حديث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است، روايت مجمع نيز از حضرت باقر عليه السّلام است، آنچه از مجمع و عياشى نقل شد سند ندارد و در سند آنچه از كافى نقل شد محمد بن فضيل واقع است و او ظاهرا همان است كه ضعيف و منسوب بغلوّ است. و آنگهى جمله‏</w:t>
      </w:r>
    </w:p>
    <w:p w:rsidR="000C7811" w:rsidRDefault="000C7811" w:rsidP="000C7811">
      <w:pPr>
        <w:rPr>
          <w:rFonts w:cs="Traditional Arabic"/>
          <w:color w:val="552B2B"/>
          <w:sz w:val="30"/>
          <w:szCs w:val="30"/>
          <w:rtl/>
        </w:rPr>
      </w:pPr>
      <w:r>
        <w:rPr>
          <w:rFonts w:cs="Traditional Arabic" w:hint="cs"/>
          <w:color w:val="552B2B"/>
          <w:sz w:val="30"/>
          <w:szCs w:val="30"/>
          <w:rtl/>
        </w:rPr>
        <w:t>انوار العرفان فى تفسير القرآن / ج‏4 / 68 / روايات ..... ص : 68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 در تفسير عياشى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حضرت امام محمّد باقر عليه السّلام روايت كرده كه فرمودند بين آدم و نوح پيغمبرانى بودند كه نبوت خود را مخفى ميداشتند و لذا در قرآن نام ايشان مانند پيغمبرانى كه آشكار دعوت مى‏كردند برده نشده است.</w:t>
      </w:r>
    </w:p>
    <w:p w:rsidR="000C7811" w:rsidRDefault="000C7811" w:rsidP="000C7811">
      <w:pPr>
        <w:rPr>
          <w:rFonts w:cs="Traditional Arabic"/>
          <w:color w:val="552B2B"/>
          <w:sz w:val="30"/>
          <w:szCs w:val="30"/>
          <w:rtl/>
        </w:rPr>
      </w:pPr>
      <w:r>
        <w:rPr>
          <w:rFonts w:cs="Traditional Arabic" w:hint="cs"/>
          <w:color w:val="552B2B"/>
          <w:sz w:val="30"/>
          <w:szCs w:val="30"/>
          <w:rtl/>
        </w:rPr>
        <w:t>انوار العرفان فى تفسير القرآن / ج‏5 / 462 / روايات ..... ص : 461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 در تهذيب بسند خود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امام زين العابدين عليه السّلام فرمود مكان دورى كه مريم رفت كربلا بود وى از دمشق حركت كرد و بكربلا رسيد و عيسى را در موضع قبر امام حسين عليه السّلام زائيد و سپس شبانه بدمشق و طرف بيت اللحم بازگشت.</w:t>
      </w:r>
    </w:p>
    <w:p w:rsidR="000C7811" w:rsidRDefault="000C7811" w:rsidP="000C7811">
      <w:pPr>
        <w:rPr>
          <w:rFonts w:cs="Traditional Arabic"/>
          <w:color w:val="552B2B"/>
          <w:sz w:val="30"/>
          <w:szCs w:val="30"/>
          <w:rtl/>
        </w:rPr>
      </w:pPr>
      <w:r>
        <w:rPr>
          <w:rFonts w:cs="Traditional Arabic" w:hint="cs"/>
          <w:color w:val="552B2B"/>
          <w:sz w:val="30"/>
          <w:szCs w:val="30"/>
          <w:rtl/>
        </w:rPr>
        <w:t>انوار العرفان فى تفسير القرآن / ج‏9 / 129 / روايات ..... ص : 129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(1) مرحوم طبرسى در ذيل آيه‏</w:t>
      </w:r>
      <w:r>
        <w:rPr>
          <w:rFonts w:cs="Traditional Arabic" w:hint="cs"/>
          <w:color w:val="006A0F"/>
          <w:sz w:val="30"/>
          <w:szCs w:val="30"/>
          <w:rtl/>
        </w:rPr>
        <w:t xml:space="preserve"> لا يَسْتَوِي الْقاعِدُونَ مِنَ الْمُؤْمِنِينَ غَيْرُ أُولِي الضَّرَرِ</w:t>
      </w:r>
      <w:r>
        <w:rPr>
          <w:rFonts w:cs="Traditional Arabic" w:hint="cs"/>
          <w:color w:val="000000"/>
          <w:sz w:val="30"/>
          <w:szCs w:val="30"/>
          <w:rtl/>
        </w:rPr>
        <w:t xml:space="preserve">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حمزة</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وى گفت امام زين العابدين عليه السلام فرمودند آيه اول اينطور نازل شده بود:</w:t>
      </w:r>
    </w:p>
    <w:p w:rsidR="000C7811" w:rsidRDefault="000C7811" w:rsidP="000C7811">
      <w:pPr>
        <w:rPr>
          <w:rFonts w:cs="Traditional Arabic"/>
          <w:color w:val="552B2B"/>
          <w:sz w:val="30"/>
          <w:szCs w:val="30"/>
          <w:rtl/>
        </w:rPr>
      </w:pPr>
      <w:r>
        <w:rPr>
          <w:rFonts w:cs="Traditional Arabic" w:hint="cs"/>
          <w:color w:val="552B2B"/>
          <w:sz w:val="30"/>
          <w:szCs w:val="30"/>
          <w:rtl/>
        </w:rPr>
        <w:t>انوار العرفان فى تفسير القرآن / ج‏9 / 500 / روايات ..... ص : 497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(13) تفسير عياشى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كرده كه وى گفت از امام محمد باقر عليه السلام شنيدم كه ميفرمود</w:t>
      </w:r>
      <w:r>
        <w:rPr>
          <w:rFonts w:cs="Traditional Arabic" w:hint="cs"/>
          <w:color w:val="006A0F"/>
          <w:sz w:val="30"/>
          <w:szCs w:val="30"/>
          <w:rtl/>
        </w:rPr>
        <w:t xml:space="preserve"> لكِنِ اللَّهُ يَشْهَدُ بِما أَنْزَلَ إِلَيْكَ‏</w:t>
      </w:r>
      <w:r>
        <w:rPr>
          <w:rFonts w:cs="Traditional Arabic" w:hint="cs"/>
          <w:color w:val="000000"/>
          <w:sz w:val="30"/>
          <w:szCs w:val="30"/>
          <w:rtl/>
        </w:rPr>
        <w:t>- فى على‏</w:t>
      </w:r>
      <w:r>
        <w:rPr>
          <w:rFonts w:cs="Traditional Arabic" w:hint="cs"/>
          <w:color w:val="006A0F"/>
          <w:sz w:val="30"/>
          <w:szCs w:val="30"/>
          <w:rtl/>
        </w:rPr>
        <w:t xml:space="preserve"> أَنْزَلَهُ بِعِلْمِهِ‏</w:t>
      </w:r>
      <w:r>
        <w:rPr>
          <w:rFonts w:cs="Traditional Arabic" w:hint="cs"/>
          <w:color w:val="000000"/>
          <w:sz w:val="30"/>
          <w:szCs w:val="30"/>
          <w:rtl/>
        </w:rPr>
        <w:t xml:space="preserve"> ...</w:t>
      </w:r>
      <w:r>
        <w:rPr>
          <w:rFonts w:cs="Traditional Arabic" w:hint="cs"/>
          <w:color w:val="006A0F"/>
          <w:sz w:val="30"/>
          <w:szCs w:val="30"/>
          <w:rtl/>
        </w:rPr>
        <w:t xml:space="preserve"> وَ كَفى‏ بِاللَّهِ شَهِيداً*</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انوار العرفان فى تفسير القرآن / ج‏10 / 431 / شأن نزول ..... ص : 431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تفسير علىّ بن ابراهيم بعد از سه واسطه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او نيز از امام محمّد باقر عليه السّلام نقل كرده كه قومى از يهود نزد پيامبر آمدند كه از جمله آنها عبد اللّه سلام بود سپس اين آيه نازل گرديد: پيامبر اكرم پس از نزول اين آيه از منزل بيرون آمد و بطرف مسجد رفت در</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انوار العرفان فى تفسير القرآن / ج‏12 / 120 / روايات ..... ص : 120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مى‏گويد هنگامى كه پيغمبر اكرم صلّى اللّه عليه و آله و سلّم به مدينه آمد عمر به عبد اللّه بن سلام كه از يهوديان بود و بعدا اسلام آورد گفت خداى سبحان آيه‏اى بر پيامبر اسلام نازل كرده كه اهل كتاب پيغمبر اسلام را آنطور مى‏شناسند كه پسران خود را مى‏شناسد اين شناسائى چگونه است؟</w:t>
      </w:r>
    </w:p>
    <w:p w:rsidR="000C7811" w:rsidRDefault="000C7811" w:rsidP="000C7811">
      <w:pPr>
        <w:rPr>
          <w:rFonts w:cs="Traditional Arabic"/>
          <w:color w:val="552B2B"/>
          <w:sz w:val="30"/>
          <w:szCs w:val="30"/>
          <w:rtl/>
        </w:rPr>
      </w:pPr>
      <w:r>
        <w:rPr>
          <w:rFonts w:cs="Traditional Arabic" w:hint="cs"/>
          <w:color w:val="552B2B"/>
          <w:sz w:val="30"/>
          <w:szCs w:val="30"/>
          <w:rtl/>
        </w:rPr>
        <w:t>انوار العرفان فى تفسير القرآن / ج‏15 / 128 / روايات ..... ص : 124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(9) در كتاب علل بسندى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از امام على بن الحسين عليهما السّلام سؤال نمودم: به چه جهت پروردگار بشر را از شهود ساحت كبريائى خود محروم و بى‏بهره نموده است؟ امام فرمود: پروردگار بناى سلسله بشر را بر جهل نهاده است.</w:t>
      </w:r>
    </w:p>
    <w:p w:rsidR="000C7811" w:rsidRDefault="000C7811" w:rsidP="000C7811">
      <w:pPr>
        <w:rPr>
          <w:rFonts w:cs="Traditional Arabic"/>
          <w:color w:val="552B2B"/>
          <w:sz w:val="30"/>
          <w:szCs w:val="30"/>
          <w:rtl/>
        </w:rPr>
      </w:pPr>
      <w:r>
        <w:rPr>
          <w:rFonts w:cs="Traditional Arabic" w:hint="cs"/>
          <w:color w:val="552B2B"/>
          <w:sz w:val="30"/>
          <w:szCs w:val="30"/>
          <w:rtl/>
        </w:rPr>
        <w:t>نمونه بينات در شأن نزول آيات / 527 / سوره مريم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يعنى خدايا محبّت و دوستى مرا در قلوب مؤمنين قرار بده سپس اين آيه نازل گرديد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حمزة</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خود گويد امام باقر عليه السّلام بمن خبر داد و فرمود رسول خدا صلى اللّه عليه و آله و سلّم به على عليه السّلام فرمود بگو</w:t>
      </w:r>
    </w:p>
    <w:p w:rsidR="000C7811" w:rsidRDefault="000C7811" w:rsidP="000C7811">
      <w:pPr>
        <w:rPr>
          <w:rFonts w:cs="Traditional Arabic"/>
          <w:color w:val="552B2B"/>
          <w:sz w:val="30"/>
          <w:szCs w:val="30"/>
          <w:rtl/>
        </w:rPr>
      </w:pPr>
      <w:r>
        <w:rPr>
          <w:rFonts w:cs="Traditional Arabic" w:hint="cs"/>
          <w:color w:val="552B2B"/>
          <w:sz w:val="30"/>
          <w:szCs w:val="30"/>
          <w:rtl/>
        </w:rPr>
        <w:t>نمونه بينات در شأن نزول آيات / 662 / سوره يس</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صلى اللّه عليه و آله گرفته بود و هر وقت كه شب براى كشتن پيامبر بيرون مى‏آمد او را نميديد و خداوند ميان آن دو نفر حائلى قرار ميداد،- آيه 9-</w:t>
      </w:r>
      <w:r>
        <w:rPr>
          <w:rFonts w:cs="Traditional Arabic" w:hint="cs"/>
          <w:color w:val="006A0F"/>
          <w:sz w:val="30"/>
          <w:szCs w:val="30"/>
          <w:rtl/>
        </w:rPr>
        <w:t xml:space="preserve"> وَ جَعَلْنا مِنْ بَيْنِ أَيْدِيهِمْ سَدًّا وَ مِنْ خَلْفِهِمْ‏</w:t>
      </w:r>
      <w:r>
        <w:rPr>
          <w:rFonts w:cs="Traditional Arabic" w:hint="cs"/>
          <w:color w:val="000000"/>
          <w:sz w:val="30"/>
          <w:szCs w:val="30"/>
          <w:rtl/>
        </w:rPr>
        <w:t xml:space="preserve">، عكرمة گويد ابو جهل مى‏گفت اگر محمّد را ببينم چنين و چنان خواهم كرد و اين آيه نازل گرديد و اجتماع قريش محمّد را ميديدند و مى‏گفتند اين محمّد است ابو- جهل مى‏گفت كجاست محمّد، كجاست محمّد، و او را نمى‏ديد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عمّار- بن عاصم او از شقيق بن سلمه و او از عبد اللّه بن مسعود روايت كند كه قريش نزديك خانه رسول خدا جمع شده بودند براى اينكه او را ببينند و بقتل برسانند پيامبر از خانه بيرون آمد و مشتى خاك بر آنها ريخت و آنها پيامبر را نمى‏ديدند،- و نيز گويند علّت نزول آيه چنين است كه ابو جهل سوگند ياد كرد كه اگر محمّد بنماز مشغول شود سر او را بسنگ بكوبد لذا در آن هنگام آمد و سنگ بزرگى را بالاى سر خويش داشت تا بر سر محمّد فرود آورد در همان اوان دست او خشك شد، بيامد و بياران خويش خبر داد و نيز مردى از طائفه بنى مخزوم در آن ميان بود گفت اكنون اين سنگ را من بر ميگيرم و محمّد را بقتل ميرسانم لذا سنگ را برگرفت و نزد رسول خدا كه در حال خواندن نماز بود آمد در اين هنگام چشمش تاريك شد و پيامبر را نديد ولى صداى او را مى‏شنيد او هم مأيوسانه مراجعت كرد سپس اين آيه نازل گرديد،-</w:t>
      </w:r>
    </w:p>
    <w:p w:rsidR="000C7811" w:rsidRDefault="000C7811" w:rsidP="000C7811">
      <w:pPr>
        <w:rPr>
          <w:rFonts w:cs="Traditional Arabic"/>
          <w:color w:val="552B2B"/>
          <w:sz w:val="30"/>
          <w:szCs w:val="30"/>
          <w:rtl/>
        </w:rPr>
      </w:pPr>
      <w:r>
        <w:rPr>
          <w:rFonts w:cs="Traditional Arabic" w:hint="cs"/>
          <w:color w:val="552B2B"/>
          <w:sz w:val="30"/>
          <w:szCs w:val="30"/>
          <w:rtl/>
        </w:rPr>
        <w:t>نمونه بينات در شأن نزول آيات / 679 / سوره زمر</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كعبه قرائت مينمود (چنانكه شرح آن در طىّ شأن و نزول آيه 98 سوره نحل در صفحه 487 گذشته است)،- آيه 53-</w:t>
      </w:r>
      <w:r>
        <w:rPr>
          <w:rFonts w:cs="Traditional Arabic" w:hint="cs"/>
          <w:color w:val="006A0F"/>
          <w:sz w:val="30"/>
          <w:szCs w:val="30"/>
          <w:rtl/>
        </w:rPr>
        <w:t xml:space="preserve"> قُلْ يا عِبادِيَ الَّذِينَ أَسْرَفُوا عَلى‏ أَنْفُسِهِمْ‏</w:t>
      </w:r>
      <w:r>
        <w:rPr>
          <w:rFonts w:cs="Traditional Arabic" w:hint="cs"/>
          <w:color w:val="000000"/>
          <w:sz w:val="30"/>
          <w:szCs w:val="30"/>
          <w:rtl/>
        </w:rPr>
        <w:t xml:space="preserve">، ابن بابويه بعد از شش واسطه از ثمالى و او از امام باقر عليه السّلام نقل نمايد كه فرمود اين آيه درباره اولاد فاطمه عليهم السّلام بخصوص نازل گرديده است، و نيز محمّد بن- العباس بعد از پنج واسطه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حمزة</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روايت نموده كه فرمود اين آية در باره اولاد فاطمه بخصوص نازل شده است و نيز بعد از چهار واسطه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او از امام باقر عليه السّلام نقل گرديده كه فرمود: اين آيه درباره شيعه امير المؤمنين على عليه السّلام و اولاد فاطمه عليها السّلام بخصوص نازل شده است ابن عبّاس گويد:</w:t>
      </w:r>
    </w:p>
    <w:p w:rsidR="000C7811" w:rsidRDefault="000C7811" w:rsidP="000C7811">
      <w:pPr>
        <w:rPr>
          <w:rFonts w:cs="Traditional Arabic"/>
          <w:color w:val="552B2B"/>
          <w:sz w:val="30"/>
          <w:szCs w:val="30"/>
          <w:rtl/>
        </w:rPr>
      </w:pPr>
      <w:r>
        <w:rPr>
          <w:rFonts w:cs="Traditional Arabic" w:hint="cs"/>
          <w:color w:val="552B2B"/>
          <w:sz w:val="30"/>
          <w:szCs w:val="30"/>
          <w:rtl/>
        </w:rPr>
        <w:t>نسيم رحمت تفسير قرآن كريم / ج‏2 / 274 / تفسير سوره آل عمران ..... ص : 8</w:t>
      </w:r>
    </w:p>
    <w:p w:rsidR="000C7811" w:rsidRDefault="000C7811" w:rsidP="000C7811">
      <w:pPr>
        <w:pStyle w:val="NormalWeb"/>
        <w:bidi/>
        <w:rPr>
          <w:rFonts w:cs="Traditional Arabic"/>
          <w:color w:val="552B2B"/>
          <w:sz w:val="30"/>
          <w:szCs w:val="30"/>
          <w:rtl/>
        </w:rPr>
      </w:pPr>
      <w:r>
        <w:rPr>
          <w:rFonts w:cs="Traditional Arabic" w:hint="cs"/>
          <w:color w:val="7800FA"/>
          <w:sz w:val="30"/>
          <w:szCs w:val="30"/>
          <w:rtl/>
        </w:rPr>
        <w:lastRenderedPageBreak/>
        <w:t>19.</w:t>
      </w:r>
      <w:r>
        <w:rPr>
          <w:rFonts w:cs="Traditional Arabic" w:hint="cs"/>
          <w:color w:val="000000"/>
          <w:sz w:val="30"/>
          <w:szCs w:val="30"/>
          <w:rtl/>
        </w:rPr>
        <w:t xml:space="preserve">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على ابن الحسين عليه السلام چنين نقل مى‏كند:</w:t>
      </w:r>
      <w:r>
        <w:rPr>
          <w:rFonts w:cs="Traditional Arabic" w:hint="cs"/>
          <w:color w:val="7800FA"/>
          <w:sz w:val="30"/>
          <w:szCs w:val="30"/>
          <w:rtl/>
        </w:rPr>
        <w:t xml:space="preserve"> «أىّ البقاع أفضل؟</w:t>
      </w:r>
    </w:p>
    <w:p w:rsidR="000C7811" w:rsidRDefault="000C7811" w:rsidP="000C7811">
      <w:pPr>
        <w:rPr>
          <w:rFonts w:cs="Traditional Arabic"/>
          <w:color w:val="552B2B"/>
          <w:sz w:val="30"/>
          <w:szCs w:val="30"/>
          <w:rtl/>
        </w:rPr>
      </w:pPr>
      <w:r>
        <w:rPr>
          <w:rFonts w:cs="Traditional Arabic" w:hint="cs"/>
          <w:color w:val="552B2B"/>
          <w:sz w:val="30"/>
          <w:szCs w:val="30"/>
          <w:rtl/>
        </w:rPr>
        <w:t>تفسير تطبيقى / 200 / ب) روايات در مصادر اهل سنت ..... ص : 193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همان ابن مردويه از ابو حمزه چنين مى‏آورد:</w:t>
      </w:r>
    </w:p>
    <w:p w:rsidR="000C7811" w:rsidRDefault="000C7811" w:rsidP="000C7811">
      <w:pPr>
        <w:rPr>
          <w:rFonts w:cs="Traditional Arabic"/>
          <w:color w:val="552B2B"/>
          <w:sz w:val="30"/>
          <w:szCs w:val="30"/>
          <w:rtl/>
        </w:rPr>
      </w:pPr>
      <w:r>
        <w:rPr>
          <w:rFonts w:cs="Traditional Arabic" w:hint="cs"/>
          <w:color w:val="552B2B"/>
          <w:sz w:val="30"/>
          <w:szCs w:val="30"/>
          <w:rtl/>
        </w:rPr>
        <w:t>تفسير تطبيقى / 458 / نمايه اشخاص ..... ص : 457</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200</w:t>
      </w:r>
    </w:p>
    <w:p w:rsidR="000C7811" w:rsidRDefault="000C7811" w:rsidP="000C7811">
      <w:pPr>
        <w:rPr>
          <w:rFonts w:cs="Traditional Arabic"/>
          <w:color w:val="552B2B"/>
          <w:sz w:val="30"/>
          <w:szCs w:val="30"/>
          <w:rtl/>
        </w:rPr>
      </w:pPr>
      <w:r>
        <w:rPr>
          <w:rFonts w:cs="Traditional Arabic" w:hint="cs"/>
          <w:color w:val="552B2B"/>
          <w:sz w:val="30"/>
          <w:szCs w:val="30"/>
          <w:rtl/>
        </w:rPr>
        <w:t>رساله مودت / 159 / تفسير پنجم توضيح حديث مودت از زمخشرى</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نيز از </w:t>
      </w:r>
      <w:r>
        <w:rPr>
          <w:rFonts w:cs="Traditional Arabic" w:hint="cs"/>
          <w:color w:val="E01B83"/>
          <w:sz w:val="30"/>
          <w:szCs w:val="30"/>
          <w:rtl/>
        </w:rPr>
        <w:t>أبو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تفسيرش از ابن عبّاس مروى است كه: چون بعد از هجرت، اسلام استحكام يافت، أنصار گفتند: خدمت رسول خدا مشرّف شويم و به او عرض كنيم كه از اين به بعد، امور مهمّى براى شما پيش خواهد آمد، اين أموال ما را بگير و در مقاصد خود بكار بند. سپس خدمت آن حضرت مشرّف شدند و مطلب خود را معروض داشتند؛ آيه:</w:t>
      </w:r>
      <w:r>
        <w:rPr>
          <w:rFonts w:cs="Traditional Arabic" w:hint="cs"/>
          <w:color w:val="006A0F"/>
          <w:sz w:val="30"/>
          <w:szCs w:val="30"/>
          <w:rtl/>
        </w:rPr>
        <w:t xml:space="preserve"> قُلْ لا أَسْئَلُكُمْ*</w:t>
      </w:r>
      <w:r>
        <w:rPr>
          <w:rFonts w:cs="Traditional Arabic" w:hint="cs"/>
          <w:color w:val="000000"/>
          <w:sz w:val="30"/>
          <w:szCs w:val="30"/>
          <w:rtl/>
        </w:rPr>
        <w:t xml:space="preserve"> نازل شد.</w:t>
      </w:r>
    </w:p>
    <w:p w:rsidR="000C7811" w:rsidRDefault="000C7811" w:rsidP="000C7811">
      <w:pPr>
        <w:rPr>
          <w:rFonts w:cs="Traditional Arabic"/>
          <w:color w:val="552B2B"/>
          <w:sz w:val="30"/>
          <w:szCs w:val="30"/>
          <w:rtl/>
        </w:rPr>
      </w:pPr>
      <w:r>
        <w:rPr>
          <w:rFonts w:cs="Traditional Arabic" w:hint="cs"/>
          <w:color w:val="552B2B"/>
          <w:sz w:val="30"/>
          <w:szCs w:val="30"/>
          <w:rtl/>
        </w:rPr>
        <w:t>قرآن ناطق / 423 / مكتبهاى تفسيرى شاگردان امام على(ع) در دوره تابعين ..... ص : 422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طبقه چهارم نخستين مؤلّفان تفسير مانند سفيان بن عيينه و وكيع بن جراح و ابن جرير طبرى در ميان اهل سنّت و فرات كوفى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عياشى و علىّ بن ابراهيم قمى و نعمانى در ميان شيعه هستند.</w:t>
      </w:r>
    </w:p>
    <w:p w:rsidR="000C7811" w:rsidRDefault="000C7811" w:rsidP="000C7811">
      <w:pPr>
        <w:rPr>
          <w:rFonts w:cs="Traditional Arabic"/>
          <w:color w:val="552B2B"/>
          <w:sz w:val="30"/>
          <w:szCs w:val="30"/>
          <w:rtl/>
        </w:rPr>
      </w:pPr>
      <w:r>
        <w:rPr>
          <w:rFonts w:cs="Traditional Arabic" w:hint="cs"/>
          <w:color w:val="552B2B"/>
          <w:sz w:val="30"/>
          <w:szCs w:val="30"/>
          <w:rtl/>
        </w:rPr>
        <w:t>بررسى صحت و اعتبار روايات تفسير منسوب به امام عسكرى ع / 260 / ب - از نظر متن ..... ص : 255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روايت اول، روايتى است كه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شده كه گفته است: به ما چنين رسيده كه اين اشخاصى كه به گناه خود اعتراف كردند، سه نفر بودند: ابو لبابة ابن عبد المنذر، ثعلبة بن وديعه، و اوس بن حذام كه در جنگ تبوك بعد از آنكه رسول خدا صلّى اللّه عليه و آله حركت كرد، اين سه نفر تخلف ورزيده و چون آيه‏اى راجع به متخلفين نازل شد، يقين كردند كه جهنمى شده‏اند. لذا خود را با طناب به ستونهاى مسجد بستند و چون آيه‏</w:t>
      </w:r>
      <w:r>
        <w:rPr>
          <w:rFonts w:cs="Traditional Arabic" w:hint="cs"/>
          <w:color w:val="006A0F"/>
          <w:sz w:val="30"/>
          <w:szCs w:val="30"/>
          <w:rtl/>
        </w:rPr>
        <w:t xml:space="preserve"> وَ آخَرُونَ اعْتَرَفُوا بِذُنُوبِهِمْ خَلَطُوا عَمَلًا صالِحاً وَ آخَرَ سَيِّئاً عَسَى‏</w:t>
      </w:r>
    </w:p>
    <w:p w:rsidR="000C7811" w:rsidRDefault="000C7811" w:rsidP="000C7811">
      <w:pPr>
        <w:rPr>
          <w:rFonts w:cs="Traditional Arabic"/>
          <w:color w:val="552B2B"/>
          <w:sz w:val="30"/>
          <w:szCs w:val="30"/>
          <w:rtl/>
        </w:rPr>
      </w:pPr>
      <w:r>
        <w:rPr>
          <w:rFonts w:cs="Traditional Arabic" w:hint="cs"/>
          <w:color w:val="552B2B"/>
          <w:sz w:val="30"/>
          <w:szCs w:val="30"/>
          <w:rtl/>
        </w:rPr>
        <w:t>بررسى صحت و اعتبار روايات تفسير منسوب به امام عسكرى ع / 278 / ب - از نظر متن ..... ص : 255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حسنه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نيز آمده كه «امام باقر عليه السّلام به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فرمود:</w:t>
      </w:r>
    </w:p>
    <w:p w:rsidR="000C7811" w:rsidRDefault="000C7811" w:rsidP="000C7811">
      <w:pPr>
        <w:rPr>
          <w:rFonts w:cs="Traditional Arabic"/>
          <w:color w:val="552B2B"/>
          <w:sz w:val="30"/>
          <w:szCs w:val="30"/>
          <w:rtl/>
        </w:rPr>
      </w:pPr>
      <w:r>
        <w:rPr>
          <w:rFonts w:cs="Traditional Arabic" w:hint="cs"/>
          <w:color w:val="552B2B"/>
          <w:sz w:val="30"/>
          <w:szCs w:val="30"/>
          <w:rtl/>
        </w:rPr>
        <w:t>مبانى و روشهاى تفسير قرآن / 59 / مفسران قرن دوم هجرى ..... ص : 59</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 xml:space="preserve">21- </w:t>
      </w:r>
      <w:r>
        <w:rPr>
          <w:rFonts w:cs="Traditional Arabic" w:hint="cs"/>
          <w:color w:val="E01B83"/>
          <w:sz w:val="30"/>
          <w:szCs w:val="30"/>
          <w:rtl/>
        </w:rPr>
        <w:t>ابو</w:t>
      </w:r>
      <w:r>
        <w:rPr>
          <w:rFonts w:cs="Traditional Arabic" w:hint="cs"/>
          <w:color w:val="64287E"/>
          <w:sz w:val="30"/>
          <w:szCs w:val="30"/>
          <w:rtl/>
        </w:rPr>
        <w:t xml:space="preserve"> </w:t>
      </w:r>
      <w:r>
        <w:rPr>
          <w:rFonts w:cs="Traditional Arabic" w:hint="cs"/>
          <w:color w:val="E01B83"/>
          <w:sz w:val="30"/>
          <w:szCs w:val="30"/>
          <w:rtl/>
        </w:rPr>
        <w:t>حمزه‏</w:t>
      </w:r>
      <w:r>
        <w:rPr>
          <w:rFonts w:cs="Traditional Arabic" w:hint="cs"/>
          <w:color w:val="64287E"/>
          <w:sz w:val="30"/>
          <w:szCs w:val="30"/>
          <w:rtl/>
        </w:rPr>
        <w:t xml:space="preserve"> </w:t>
      </w:r>
      <w:r>
        <w:rPr>
          <w:rFonts w:cs="Traditional Arabic" w:hint="cs"/>
          <w:color w:val="E01B83"/>
          <w:sz w:val="30"/>
          <w:szCs w:val="30"/>
          <w:rtl/>
        </w:rPr>
        <w:t>ثمالى‏</w:t>
      </w:r>
      <w:r>
        <w:rPr>
          <w:rFonts w:cs="Traditional Arabic" w:hint="cs"/>
          <w:color w:val="64287E"/>
          <w:sz w:val="30"/>
          <w:szCs w:val="30"/>
          <w:rtl/>
        </w:rPr>
        <w:t xml:space="preserve"> (م 150):</w:t>
      </w:r>
    </w:p>
    <w:p w:rsidR="000C7811" w:rsidRDefault="000C7811" w:rsidP="000C7811">
      <w:pPr>
        <w:rPr>
          <w:rFonts w:cs="Traditional Arabic"/>
          <w:color w:val="552B2B"/>
          <w:sz w:val="30"/>
          <w:szCs w:val="30"/>
          <w:rtl/>
        </w:rPr>
      </w:pPr>
      <w:r>
        <w:rPr>
          <w:rFonts w:cs="Traditional Arabic" w:hint="cs"/>
          <w:color w:val="552B2B"/>
          <w:sz w:val="30"/>
          <w:szCs w:val="30"/>
          <w:rtl/>
        </w:rPr>
        <w:t>مبانى و روشهاى تفسير قرآن / 78 / طبقه اول) ..... ص : 78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نخستين گروه مفسّران شيعه، تعدادى از اصحاب پيامبر صلّى اللّه عليه و آله و ائمّه اطهار عليهم السّلام، هستند كه روايات تفسيرى را نقل كرده، يا ضبط و ثبت نموده‏اند. به اعتقاد شيعه، تعدادى از مفسّران در بين صحابه مانند ابن عبّاس، ابن مسعود، ابىّ بن كعب، جابر بن عبد اللّه انصارى و همچنين جمعى از تابعين مانند سعيد بن جبير، يحيى بن يعمر، ابو صالح ميزان بصرى، طاووس بن كيسان معروف به يمانى، محمد بن سائب كلبى، جابر بن يزيد جعفى، اسماعيل سرى كوفى،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نيز جمعى ديگر كه از علما و مفسّران شيعه </w:t>
      </w:r>
      <w:r>
        <w:rPr>
          <w:rFonts w:cs="Traditional Arabic" w:hint="cs"/>
          <w:color w:val="000000"/>
          <w:sz w:val="30"/>
          <w:szCs w:val="30"/>
          <w:rtl/>
        </w:rPr>
        <w:lastRenderedPageBreak/>
        <w:t>مى‏باشند، علوم خود را از پيامبر صلّى اللّه عليه و آله و ائمّه عليهم السّلام كسب نموده‏اند و طلايه‏داران علم تفسير هستند.</w:t>
      </w:r>
    </w:p>
    <w:p w:rsidR="000C7811" w:rsidRDefault="000C7811" w:rsidP="000C7811">
      <w:pPr>
        <w:rPr>
          <w:rFonts w:cs="Traditional Arabic"/>
          <w:color w:val="552B2B"/>
          <w:sz w:val="30"/>
          <w:szCs w:val="30"/>
          <w:rtl/>
        </w:rPr>
      </w:pPr>
      <w:r>
        <w:rPr>
          <w:rFonts w:cs="Traditional Arabic" w:hint="cs"/>
          <w:color w:val="552B2B"/>
          <w:sz w:val="30"/>
          <w:szCs w:val="30"/>
          <w:rtl/>
        </w:rPr>
        <w:t>مبانى و روشهاى تفسير قرآن / 82 / طبقه سوم) ..... ص : 82</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 xml:space="preserve">1) </w:t>
      </w:r>
      <w:r>
        <w:rPr>
          <w:rFonts w:cs="Traditional Arabic" w:hint="cs"/>
          <w:color w:val="E01B83"/>
          <w:sz w:val="30"/>
          <w:szCs w:val="30"/>
          <w:rtl/>
        </w:rPr>
        <w:t>ابو</w:t>
      </w:r>
      <w:r>
        <w:rPr>
          <w:rFonts w:cs="Traditional Arabic" w:hint="cs"/>
          <w:color w:val="64287E"/>
          <w:sz w:val="30"/>
          <w:szCs w:val="30"/>
          <w:rtl/>
        </w:rPr>
        <w:t xml:space="preserve"> </w:t>
      </w:r>
      <w:r>
        <w:rPr>
          <w:rFonts w:cs="Traditional Arabic" w:hint="cs"/>
          <w:color w:val="E01B83"/>
          <w:sz w:val="30"/>
          <w:szCs w:val="30"/>
          <w:rtl/>
        </w:rPr>
        <w:t>حمزه‏</w:t>
      </w:r>
      <w:r>
        <w:rPr>
          <w:rFonts w:cs="Traditional Arabic" w:hint="cs"/>
          <w:color w:val="64287E"/>
          <w:sz w:val="30"/>
          <w:szCs w:val="30"/>
          <w:rtl/>
        </w:rPr>
        <w:t xml:space="preserve"> </w:t>
      </w:r>
      <w:r>
        <w:rPr>
          <w:rFonts w:cs="Traditional Arabic" w:hint="cs"/>
          <w:color w:val="E01B83"/>
          <w:sz w:val="30"/>
          <w:szCs w:val="30"/>
          <w:rtl/>
        </w:rPr>
        <w:t>ثمالى‏</w:t>
      </w:r>
      <w:r>
        <w:rPr>
          <w:rFonts w:cs="Traditional Arabic" w:hint="cs"/>
          <w:color w:val="64287E"/>
          <w:sz w:val="30"/>
          <w:szCs w:val="30"/>
          <w:rtl/>
        </w:rPr>
        <w:t xml:space="preserve"> (وفات: 150 ه. ق.)</w:t>
      </w:r>
      <w:r>
        <w:rPr>
          <w:rFonts w:cs="Traditional Arabic" w:hint="cs"/>
          <w:color w:val="000000"/>
          <w:sz w:val="30"/>
          <w:szCs w:val="30"/>
          <w:rtl/>
        </w:rPr>
        <w:t xml:space="preserve"> كه ابن نديم او را از مؤلّفان در تفسير قرآن و از اصحاب امام سجّاد عليه السّلام و از افراد مورد اطمينان [- ثقه‏] برشمرده است.</w:t>
      </w:r>
    </w:p>
    <w:p w:rsidR="000C7811" w:rsidRDefault="000C7811" w:rsidP="000C7811">
      <w:pPr>
        <w:rPr>
          <w:rFonts w:cs="Traditional Arabic"/>
          <w:color w:val="552B2B"/>
          <w:sz w:val="30"/>
          <w:szCs w:val="30"/>
          <w:rtl/>
        </w:rPr>
      </w:pPr>
      <w:r>
        <w:rPr>
          <w:rFonts w:cs="Traditional Arabic" w:hint="cs"/>
          <w:color w:val="552B2B"/>
          <w:sz w:val="30"/>
          <w:szCs w:val="30"/>
          <w:rtl/>
        </w:rPr>
        <w:t>مبانى و روشهاى تفسير قرآن / 82 / طبقه سوم) ..... ص : 82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ثعلبى نيز در تفسير خود از تفسير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كرده، به آن اعتماد نموده است.</w:t>
      </w:r>
    </w:p>
    <w:p w:rsidR="000C7811" w:rsidRDefault="000C7811" w:rsidP="000C7811">
      <w:pPr>
        <w:rPr>
          <w:rFonts w:cs="Traditional Arabic"/>
          <w:color w:val="552B2B"/>
          <w:sz w:val="30"/>
          <w:szCs w:val="30"/>
          <w:rtl/>
        </w:rPr>
      </w:pPr>
      <w:r>
        <w:rPr>
          <w:rFonts w:cs="Traditional Arabic" w:hint="cs"/>
          <w:color w:val="552B2B"/>
          <w:sz w:val="30"/>
          <w:szCs w:val="30"/>
          <w:rtl/>
        </w:rPr>
        <w:t>تمهيد المبانى يا تفسير كبير بر سوره سبع المثانى / ج‏1 / 15 / مقوله ششم، مؤلف و معلم علم تفسير: ..... ص : 14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امّا نخستين كتابى كه در تفسير پرداخته و تحرير شد، از سعيد بن جبير متوفّاى سال 64 هجرى ميباشد كه او را اعلم مردمان در تفسير شناخته‏اند؛ سپس ابو محمّد اسماعيل بن عبد الرّحمن كوفى قرشى معروف به سدى متوفّاى سال 127 هجرى است و بالأخره پس از او نيز كسانى مانند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دوست و يار امام على بن الحسين، و نيز مصاحب امام جعفر بن محمّد صادق (ع) موسوم به ابو بصير اسدى است كه داراى تفسيرى نامبردار و با اهميّت بوده‏اند، و يكى از مفسّران بزرگ محمّد بن عمر الواقدى متوفّاى سال 207 هجرى است كه كتاب الرغيب فى علوم القرآن را نوشت؛ ولى در قرن سوّم هجرى محمّد بن جرير طبرى صاحب تفسير كبير را بايد بزرگترين مفسّر از غيرمعصوم و برخى از صحابه شناخت و نيز يكى از ياران امام ابى محمّد حسن عسكرى عليهما السّلام، موسوم به محمّد بن خالد برقى، كه ابن شهر آشوب از او در كتاب معالم العلماء نقل كرده، و بالأخره علىّ بن ابراهيم قمى و ابن ماجه، محمّد بن يزيد قزوينى، محدّث مشهور هم از</w:t>
      </w:r>
    </w:p>
    <w:p w:rsidR="000C7811" w:rsidRDefault="000C7811" w:rsidP="000C7811">
      <w:pPr>
        <w:rPr>
          <w:rFonts w:cs="Traditional Arabic"/>
          <w:color w:val="552B2B"/>
          <w:sz w:val="30"/>
          <w:szCs w:val="30"/>
          <w:rtl/>
        </w:rPr>
      </w:pPr>
      <w:r>
        <w:rPr>
          <w:rFonts w:cs="Traditional Arabic" w:hint="cs"/>
          <w:color w:val="552B2B"/>
          <w:sz w:val="30"/>
          <w:szCs w:val="30"/>
          <w:rtl/>
        </w:rPr>
        <w:t>تمهيد المبانى يا تفسير كبير بر سوره سبع المثانى / ج‏2 / 1017 / اخذ نتيجه و داورى در عقائد موافقان و مخالفان دعاء: ..... ص : 1012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عباد، چيزى جز كفر خفىّ نميباشد؛ و بزرگترين انبياء و رسل و ائمّه معصومين و اوصياء طاهرين- سلام اللّه و صلاته عليهم أجمعين- مفطور بحقيقت دعا و رازونياز بدرگاه خالق چاره‏ساز بوده و سراسر حيات آنان چه در خلوت و چه در جلوت، در كار دعاء و تضرّع زبانى و عملى و اعتقادى سپرى گرديده و امامى ساجد و معصومى و الاتبار و عابد كه مفخر عبّاد و زهاد و بزرگترين داعى الى اللّه است؛ در صحيفه موسوم بسجّاديه خود، چنان استغراق در دعاء بدرگاه خداوندى دارد كه قابل توصيف بهيچ عبارتى نيست، و جميع ائمّه كرام نيز از همين خصيصه برخوردار بوده و در تعليم دعاء و انشاء مضامين فاخره آن در كمال سعى و خلوص عمل كرده‏اند؛ چنانكه حضرت حسين بن على- سيّد الشّهداء- عليه السّلام در روز عرفه، با اهل بيت و فرزندان خود، در حاليكه رو بسوى كعبه كرده بود، به انشاء دعاء مزبور پرداخته و همانند مسكينى گرسنه كه طعامى را ميطلبد؛ به آفريدن مضامينى آنچنان والا و بلندمرتبه و گرانسنگ مبادرت فرمود، كه عقول حكيمان و عرفاء شامخ را در فهم و ادراك حقيقت آن متحيّر كرده است؛ و نيز از جميع ائمّه عليهم السّلام ادعيّه‏اى باسامى دعاء صباح و كميل و سمات و مجير و يستشير و جوشن كبير و صغير و دعاء توسّل و سيفى و فرج و دعاء سحر و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دعاء نور و علقمه و عاشوراء و ادعيّه روزهاى ماه رمضان و حتّى دعاء تأخير أجل و اداء دين و ازدياد رزق، انشاء شده است، كه در تأثيرات آنها كمترين ترديدى روا نيست، و حقيقت مضامين عاليه و پربركت و انسان‏ساز آنها براى داعى الى اللّه، از حدود ادراك و فهم و تفكّر جميع حكماء و فلاسفه و عرفاء شامخ و اولياء راسخ در معارف حقّه، بيرون و بركنار مانده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مكاتب تفسيرى / فهرست‏ج‏1 / 9 / بخش اول: مفسران نخستين ..... ص : 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225</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 / سخن پژوهشكده</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پايان پژوهشكده لازم مى‏داند از مؤلف گرامى، حجة الاسلام و المسلمين على اكبر بابايى و ناظر محترم طرح حجة الاسلام و المسلمين محمود رجبى تشكر و قدردانى كند. همچنين از همكارى حجة الاسلام سيد يحيى ميرجعفرى براى تحقيق و معرفى برخى مفسران صحابى و تابعى همچون ابىّ بن كعب، جابر جعفى، عكرمه، قتاده، قرظى، سعيد بن جبير و سعيد بن مسيب، و حجة الاسلام محسن سبزوارى براى تحقيق و معرفى دو كتاب تفسير فرات و نور الثقلين و حجة السلام غلامعلى عزيزى‏كيا براى تحقيق و معرفى دو مفسر تابعى،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حسن بصرى، سپاس‏گزارى و تقدير مى‏شود.</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225 / ابو حمزه ثمالى ..... ص : 225</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حمزه‏</w:t>
      </w:r>
      <w:r>
        <w:rPr>
          <w:rFonts w:cs="Traditional Arabic" w:hint="cs"/>
          <w:color w:val="465BFF"/>
          <w:sz w:val="30"/>
          <w:szCs w:val="30"/>
          <w:rtl/>
        </w:rPr>
        <w:t xml:space="preserve"> </w:t>
      </w:r>
      <w:r>
        <w:rPr>
          <w:rFonts w:cs="Traditional Arabic" w:hint="cs"/>
          <w:color w:val="E01B83"/>
          <w:sz w:val="30"/>
          <w:szCs w:val="30"/>
          <w:rtl/>
        </w:rPr>
        <w:t>ثمالى‏</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226 / مذهب ..... ص : 226</w:t>
      </w:r>
    </w:p>
    <w:p w:rsidR="000C7811" w:rsidRDefault="000C7811" w:rsidP="000C7811">
      <w:pPr>
        <w:pStyle w:val="NormalWeb"/>
        <w:bidi/>
        <w:rPr>
          <w:rFonts w:cs="Traditional Arabic"/>
          <w:color w:val="552B2B"/>
          <w:sz w:val="30"/>
          <w:szCs w:val="30"/>
          <w:rtl/>
        </w:rPr>
      </w:pP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بزرگان شيعه در زمان خود بوده و تعبيرات بلندى از امامان شيعه درباره وى به ما رسيده است. از امام صادق، عليه السلام، نقل شده كه فرموده است: ابو حمزه در زمان خود مانند سلمان در زمان خود است. از امام رضا، عليه السلام، نقل شده كه فرموده‏اند: ابو حمزه در زمان خود مانند لقمان (و در نسخه‏اى مانند سلمان) در زمان خود است، زيرا به چهار نفر از ما خدمت كرده است. نجاشى درباره او گفته است: وى از خوبان اصحاب ما است، فرزندان او نوح و منصور و حمزه به همراه زيد بن على كشته شدند.</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226 / وثاقت ..... ص : 226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رجاليان شيعه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را با عبارات مختلف توثيق كرده و گفته‏اند: «ثقه، كان من‏</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227 / وثاقت ..... ص : 226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رجاليان اهل سنت روايات او را ضعيف دانسته و عبارات: ضعيف الحديث، ليس بشى‏ء، ليّن، يكتب حديثه و لا يحتج به، واهى الحديث، ليس بثقة، ضعفه بيّن على رواياته، ليس بالمتعيّن عندهم، رافضى، ضعيف و ... را در معرفى وى به كار برده‏اند. ولى سخن رجاليان اهل سنت براى ما حجت نيست و در مقابل توثيق بزرگانى چون نجاشى، شيخ طوسى، شيخ صدوق و ... ارزشى ندارد. شايد بتوان گفت راز ضعيف دانستن روايات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ميان اهل سنت، گرايش شديد وى به مذهب اهل بيت، عليهم السلام، بوده است، چنان‏كه از كلمه رافضى فهميده مى‏شود. اضافه بر اين حاكم نيشابورى در المستدرك على الصحيحين سه روايت از ابو حمزه نقل كرده و بعد از آن گفته است: اين‏</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229 / - بهره‏گيرى از قرآن ..... ص : 229</w:t>
      </w:r>
    </w:p>
    <w:p w:rsidR="000C7811" w:rsidRDefault="000C7811" w:rsidP="000C7811">
      <w:pPr>
        <w:pStyle w:val="NormalWeb"/>
        <w:bidi/>
        <w:rPr>
          <w:rFonts w:cs="Traditional Arabic"/>
          <w:color w:val="552B2B"/>
          <w:sz w:val="30"/>
          <w:szCs w:val="30"/>
          <w:rtl/>
        </w:rPr>
      </w:pPr>
      <w:r>
        <w:rPr>
          <w:rFonts w:cs="Traditional Arabic" w:hint="cs"/>
          <w:color w:val="006A0F"/>
          <w:sz w:val="30"/>
          <w:szCs w:val="30"/>
          <w:rtl/>
        </w:rPr>
        <w:t>«لِنَفْتِنَهُمْ فِيهِ»</w:t>
      </w:r>
      <w:r>
        <w:rPr>
          <w:rFonts w:cs="Traditional Arabic" w:hint="cs"/>
          <w:color w:val="000000"/>
          <w:sz w:val="30"/>
          <w:szCs w:val="30"/>
          <w:rtl/>
        </w:rPr>
        <w:t xml:space="preserve"> يعنى براى اين كه آنان را در اين مال فراوان بيازماييم» و در ادامه آن را قول چند نفر از جمله قول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معرفى كرده و دليل آن را آيه‏</w:t>
      </w:r>
      <w:r>
        <w:rPr>
          <w:rFonts w:cs="Traditional Arabic" w:hint="cs"/>
          <w:color w:val="006A0F"/>
          <w:sz w:val="30"/>
          <w:szCs w:val="30"/>
          <w:rtl/>
        </w:rPr>
        <w:t xml:space="preserve"> «فَلَمَّا نَسُوا ما ذُكِّرُوا بِهِ فَتَحْنا عَلَيْهِمْ أَبْوابَ كُلِّ شَيْ‏ءٍ ...»؛</w:t>
      </w:r>
      <w:r>
        <w:rPr>
          <w:rFonts w:cs="Traditional Arabic" w:hint="cs"/>
          <w:color w:val="000000"/>
          <w:sz w:val="30"/>
          <w:szCs w:val="30"/>
          <w:rtl/>
        </w:rPr>
        <w:t xml:space="preserve"> بيان كرده است. معلوم نيست كه اين دليل را خود طبرسى براى اين قول بيان كرده است و يا دليل قائلين به اين معنا است يعنى كسانى كه اين معنا را براى آيه اختيار كرده‏اند براى درستى اين معنا به آيه‏</w:t>
      </w:r>
      <w:r>
        <w:rPr>
          <w:rFonts w:cs="Traditional Arabic" w:hint="cs"/>
          <w:color w:val="006A0F"/>
          <w:sz w:val="30"/>
          <w:szCs w:val="30"/>
          <w:rtl/>
        </w:rPr>
        <w:t xml:space="preserve"> «فَلَمَّا نَسُوا ...»</w:t>
      </w:r>
      <w:r>
        <w:rPr>
          <w:rFonts w:cs="Traditional Arabic" w:hint="cs"/>
          <w:color w:val="000000"/>
          <w:sz w:val="30"/>
          <w:szCs w:val="30"/>
          <w:rtl/>
        </w:rPr>
        <w:t xml:space="preserve"> استدلال </w:t>
      </w:r>
      <w:r>
        <w:rPr>
          <w:rFonts w:cs="Traditional Arabic" w:hint="cs"/>
          <w:color w:val="000000"/>
          <w:sz w:val="30"/>
          <w:szCs w:val="30"/>
          <w:rtl/>
        </w:rPr>
        <w:lastRenderedPageBreak/>
        <w:t xml:space="preserve">و استناد كرده‏اند. بنا بر احتمال دوم مى‏توان گفت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گاهى در بيان معناى آيات به آيات ديگر استناد مى‏كند و در تفسير از خود قرآن بهره مى‏گيرد گرچه معناى يادشده براى آيه ضعيف است و آيه مورد استناد نيز بر آن دلالت ندارد كه بيان آن مجال ديگرى را مى‏طلبد.</w:t>
      </w:r>
    </w:p>
    <w:p w:rsidR="000C7811" w:rsidRDefault="000C7811" w:rsidP="000C7811">
      <w:pPr>
        <w:rPr>
          <w:rFonts w:cs="Traditional Arabic"/>
          <w:color w:val="552B2B"/>
          <w:sz w:val="30"/>
          <w:szCs w:val="30"/>
          <w:rtl/>
        </w:rPr>
      </w:pPr>
      <w:r>
        <w:rPr>
          <w:rFonts w:cs="Traditional Arabic" w:hint="cs"/>
          <w:color w:val="552B2B"/>
          <w:sz w:val="30"/>
          <w:szCs w:val="30"/>
          <w:rtl/>
        </w:rPr>
        <w:t>مكاتب تفسيرى / ج‏1 / 260 / مذهب ..... ص : 259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روايت ديگرى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كرده است:</w:t>
      </w:r>
    </w:p>
    <w:p w:rsidR="000C7811" w:rsidRDefault="000C7811" w:rsidP="000C7811">
      <w:pPr>
        <w:rPr>
          <w:rFonts w:cs="Traditional Arabic"/>
          <w:color w:val="552B2B"/>
          <w:sz w:val="30"/>
          <w:szCs w:val="30"/>
          <w:rtl/>
        </w:rPr>
      </w:pPr>
      <w:r>
        <w:rPr>
          <w:rFonts w:cs="Traditional Arabic" w:hint="cs"/>
          <w:color w:val="552B2B"/>
          <w:sz w:val="30"/>
          <w:szCs w:val="30"/>
          <w:rtl/>
        </w:rPr>
        <w:t>قرآن هرگز تحريف نشده / 129 / تعليقات علامه شعرانى«قدس الله سره» بر كتاب فصل الخطاب</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اكنون وقت آن رسيده كه بررسى‏هاى بسيار دقيق و گرانمايه استاد علّامه ما مرحوم شعرانى- قدس سره الشريف- آن كوه پرصلابت انديشه و تحقيق را كه در چند موضع از كتاب «فصل الخطاب ...» نموده‏اند بدون دست‏كارى و بدون هيچ كم و زيادى زينت‏بخش صفحات پايانى اين رساله كنيم. و توجّه داشته باشيد كه بعد از هر شماره، ابتدا متن عبارت كتاب فصل الخطاب و شماره صفحه آن است و سپس عبارت استاد به عنوان حاشيه خواهد آمد. 1- محدّث نورى در صفحه 2 گويد: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 امام باقر- عليه السّلام- نقل كرده كه فرمود: از اين امت هيچ‏كس نتوانست قرآن را آن‏چنانكه جبرئيل- عليه السّلام- بر محمّد فرودآورده جمع كند مگر وصىّ محمّد- صلّى اللّه عليه و آله-.</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ج‏1 / 379 / 27. قتادة بن دعامه ..... ص : 375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او با امام باقر عليه السّلام هم جريان‏هايى دارد كه از آن جمله است روايت كلينى از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كه گفت: «در مسجد رسول خدا نشسته بودم كه مردى جلو آمد و گفت: ابو جعفر را مى‏شناسى؟ گفتم: آرى، چه مشكلى دارى؟ گفت: چهل مسئله آماده كرده‏ام تا از او بپرسم و آنچه درست است بپذيرم و آنچه نادرست و باطل است رها كنم. هنوز سخن او تمام نشده بود كه امام ابو جعفر عليه السّلام در حالى كه عده‏اى از خراسانى‏ها و ديگران گرد او را گرفته بودند و از مناسك حج مسايلى از او مى‏پرسيدند وارد شد. حضرت در جايگاه خود قرار گرفته و آن مرد هم در نزديكى حضرت نشست. وقتى مردم متفرق شدند ابو جعفر متوجه او شد و پرسيد: تو كه هستى؟ گفت: قتادة بن دعامه بصرى. ابو جعفر گفت: فقيه مردم بصره تويى؟ گفت:</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ج‏1 / 414 / 2. شهر بن حوشب ..... ص : 414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سعيد شهر بن حوشب اشعرى (متوفاى 111)؛ از ام سلمه و بلال (مؤذن پيامبر) و سلمان فارسى و ابو ذر و ابو سعيد خدرى و ابو عبيد (آزادشده پيامبر) و جابر و ابو امامه، روايت كرده است. بسيارى از اقران وى و نيز بسيارى از تابعان از او روايت كرده‏اند. احمد بن حنبل او را موثق دانسته و از او به نيكى ياد كرده است. ترمذى از بخارى چنين نقل كرده است: «حديث شهر بن حوشب نيكو و شأن او والا و استوار است». ابن معين از او به «ثبت ثقه» ياد كرده است. عجلى نيز او را «تابعى و ثقه» دانسته است. شيخ كلينى او را در زمره صحابه مولا امير مؤمنان عليه السّلام ياد كرده است. از امام ابو جعفر باقر عليه السّلام نيز، از طريق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روايت كرده است. كلينى در ابو اب مختلف «كافى» از او روايت دارد؛ به ويژه در باب «الاشارة و النصّ على الحسن بن على» (كتاب الحجة) از او روايت مى‏كند كه مولا امير مؤمنان عليه السّلام هنگامى كه به كوفه مهاجرت كرد، نوشته‏ها و وصيت‏نامه خود را نزد ام سلمه به وديعت نهاد و ام سلمه پس از بازگشت امام حسن عليه السّلام به مدينه آنها را به آن حضرت تسليم كرد. حديث او از امام باقر عليه السّلام در تفسير آيه‏</w:t>
      </w:r>
      <w:r>
        <w:rPr>
          <w:rFonts w:cs="Traditional Arabic" w:hint="cs"/>
          <w:color w:val="006A0F"/>
          <w:sz w:val="30"/>
          <w:szCs w:val="30"/>
          <w:rtl/>
        </w:rPr>
        <w:t xml:space="preserve"> «وَ إِنْ مِنْ أَهْلِ الْكِتابِ إِلَّا لَيُؤْمِنَنَّ بِهِ قَبْلَ مَوْتِهِ»</w:t>
      </w:r>
      <w:r>
        <w:rPr>
          <w:rFonts w:cs="Traditional Arabic" w:hint="cs"/>
          <w:color w:val="000000"/>
          <w:sz w:val="30"/>
          <w:szCs w:val="30"/>
          <w:rtl/>
        </w:rPr>
        <w:t xml:space="preserve"> نزد حجاج بن يوسف، معروف است. البته حجاج دوران امامت امام باقر عليه السّلام را درك نكرده است؛ زيرا هلاكت او در</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ج‏1 / 418 / 8. ابو حمزه ثمالى ..... ص : 418</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lastRenderedPageBreak/>
        <w:t xml:space="preserve">8.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حمزه‏</w:t>
      </w:r>
      <w:r>
        <w:rPr>
          <w:rFonts w:cs="Traditional Arabic" w:hint="cs"/>
          <w:color w:val="465BFF"/>
          <w:sz w:val="30"/>
          <w:szCs w:val="30"/>
          <w:rtl/>
        </w:rPr>
        <w:t xml:space="preserve"> </w:t>
      </w:r>
      <w:r>
        <w:rPr>
          <w:rFonts w:cs="Traditional Arabic" w:hint="cs"/>
          <w:color w:val="E01B83"/>
          <w:sz w:val="30"/>
          <w:szCs w:val="30"/>
          <w:rtl/>
        </w:rPr>
        <w:t>ثمالى‏</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ج‏1 / 418 / 8. ابو حمزه ثمالى ..... ص : 418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ثابت بن دينار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ازدى كوفى (متوفاى 148) از بزرگان اهل حديث و مقربان درگاه اهل بيت عليهم السّلام شمرده مى‏شود. فضل بن شاذان روايت مى‏كند كه امام علىّ بن موسى الرضا عليه السّلام درباره او فرمود: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لقمان (يا سلمان) زمان خود بود. او محضر پربركت سه امام معصوم: علىّ بن الحسين، محمد بن على و جعفر بن محمد عليهم السّلام را تماما و برهه‏اى از دوران امامت موسى بن جعفر عليه السّلام را درك كرده و مورد عنايت آنان بوده است».</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ج‏2 / 146 / 4. تفسير ابو حمزه ثمالى ..... ص : 146</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4. تفسير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حمزه‏</w:t>
      </w:r>
      <w:r>
        <w:rPr>
          <w:rFonts w:cs="Traditional Arabic" w:hint="cs"/>
          <w:color w:val="465BFF"/>
          <w:sz w:val="30"/>
          <w:szCs w:val="30"/>
          <w:rtl/>
        </w:rPr>
        <w:t xml:space="preserve"> </w:t>
      </w:r>
      <w:r>
        <w:rPr>
          <w:rFonts w:cs="Traditional Arabic" w:hint="cs"/>
          <w:color w:val="E01B83"/>
          <w:sz w:val="30"/>
          <w:szCs w:val="30"/>
          <w:rtl/>
        </w:rPr>
        <w:t>ثمالى‏</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ج‏2 / 176 / منابع تفسيرى طبرى ..... ص : 175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تفسير ابن جريج و تفسير مقاتل بن حيّان نيز سود برده است؛ جز احاديث مشهورى كه از ديگر مفسران و محدثان گرفته است. از كتابهاى ادبى مانند كتاب كسائى و كتاب فرّاء و اخفش و ابو على قطرب نيز هنگام ضرورت بهره گرفته است». اضافه بر آن، از كتاب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در تفسير و كتاب عبد الرزاق صنعانى و ديگر كتب تفسيرى پيش از خود، جز آنچه فاقد اعتبار دانسته، استفاده فراوان كرده است. به گفته ياقوت حموى اين تفسير پرحجم و پرمحتوا را در مدت هفت سال (290- 283) به پايان رسانيده است، كه از پشتكار و عمل بى‏وقفه او حكايت مى‏كند. بدين سبب امروزه و براى هميشه جامع‏ترين پشتوانه تفسيرى و حاوى آراء و اقوال قدما شمرده مى‏شود و به همين جهت تا اين اندازه و تا حدودى گسترده و همه‏جانبه درباره آن سخن گفتيم البته كه اين شايستگى را داشت.</w:t>
      </w:r>
    </w:p>
    <w:p w:rsidR="000C7811" w:rsidRDefault="000C7811" w:rsidP="000C7811">
      <w:pPr>
        <w:rPr>
          <w:rFonts w:cs="Traditional Arabic"/>
          <w:color w:val="552B2B"/>
          <w:sz w:val="30"/>
          <w:szCs w:val="30"/>
          <w:rtl/>
        </w:rPr>
      </w:pPr>
      <w:r>
        <w:rPr>
          <w:rFonts w:cs="Traditional Arabic" w:hint="cs"/>
          <w:color w:val="552B2B"/>
          <w:sz w:val="30"/>
          <w:szCs w:val="30"/>
          <w:rtl/>
        </w:rPr>
        <w:t>تفسير و مفسران / ج‏2 / 575 / فهرست اعلام ..... ص : 572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442 ابو ايوب؛ 388 ابو بديل وضاحى؛ ج 2؛ 324 ابو بصير؛ 324، 456/ ج 2؛ 177 ابو بكر؛ 50، 192، 203، 207، 239، 332، 367، 436، 440، 478، 491، 494، 496، 497، 499، 501، 503/ ج 2؛ 63- 65، 86، 92، 97، 101، 110، 146، 159، 250، 251، 291، 541 ابو بكر احمد بن حسين خزاعى؛ ج 2؛ 263 ابو بكر اصم، عبد الرحمن بن كيسان؛ 387، 388، 427 ابو بكر بن احمد بن حامد؛ 145 ابو بكر بن عيّاش؛ 205، 357، 519 ابو بكر جوزقى؛ ج 2؛ 65 ابو بكر حضرمى؛ 325 ابو بكر محمد بن احمد بلدى؛ ج 2؛ 384 ابو بكره؛ 209 ابو بكر هذلى سلمى ابو بلاد؛ 337 ابو ثور؛ 323، 488 ابو جارود، زياد بن منذر؛ 265، 284، 422، 456، 458/ ج 2؛ 160، 184، 185، 187 ابو جعفر؛ ج 2؛ 258 ابو جعفر احول؛ ج 2؛ 177 ابو جعفر بن محمد بن على؛ 145 ابو جعفر طحاوى؛ 418 ابو جعفر محمد؛ 423 ابو جلد، غيلان بن فروه؛ 437، 244- 246 ابو جهضم، موسى بن سالم؛ 244، 245 ابو جهل؛ 378، 521/ ج 2؛ 38، 64، 406 ابو جهم، خالد بن هانى؛ 145 ابو حاتم؛ 264، 468، 296، 319، 322، 326، 337، 342، 371، 373، 376، 396/ ج 2؛ 10، 30، 66 ابو حذيفه، موسى بن مسعود نهدى؛ 419، 423، 430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379، 414، 415، 418/ ج 2؛ 146، 176 ابو حنيفه؛ 135، 137، 139- 141، 261، 331، 392، 393، 488، 489، 507/ ج 2؛ 30، 31، 33، 50، 57، 59، 231، 232 ابو حيان توحيدى؛ 432 ابو خالد كابلى؛ 297- 299 ابو خالد واسطى يزيد بن هارون ابو خطاب حنبلى؛ 282 ابو خلده؛ 383 ابو خلف جزّار؛ 320 ابو داود؛ 491، 489، 496/ ج 2؛ 204 ابو درداء، عويمر بن عامر (بن مالك)؛ 5، 186، 188، 289، 291، 292، 351، 355، 371/ ج 2؛ 108 ابو ذر؛ 312، 314، 326، 355، 356، 368، 371، 383، 463/ ج 2؛ 258 ابو رافع؛ 209، 354 ابو رجاء؛ 290، 344 ابو روق؛ 260، 335، 337؛ ج 2؛ 151 ابو </w:t>
      </w:r>
      <w:r>
        <w:rPr>
          <w:rFonts w:cs="Traditional Arabic" w:hint="cs"/>
          <w:color w:val="000000"/>
          <w:sz w:val="30"/>
          <w:szCs w:val="30"/>
          <w:rtl/>
        </w:rPr>
        <w:lastRenderedPageBreak/>
        <w:t>ريحان بيرونى؛ ج 2؛ 359 ابو ريّه؛ ج 2؛ 27، 28، 30، 32، 37- 42، 47، 92، 94، 97، 101- 103، 105، 106 ابو زبيد طائى؛ ج 2؛ 165 ابو زبير؛ 497، 498 ابو زرعه دمشقى؛ 251، 258، 296، 339، 341، 342/ ج 2؛ 34، 180 ابو ساره رواسى؛ ج 2؛ 542 ابو سعيد خدرى؛ 185، 186، 263، 235، 341، 396، 414، 435، 436، 496، 503/ ج 2؛ 65، 181 ابو سفيان؛ 105/ ج 2؛ 235 ابو شامه؛ ج 2؛ 31 ابو شعثاء ازدى؛ 293، 317، 339، 344، 371 ابو شعثاء كوفى؛ 288، 293، 391 ابو شهبه؛ ج 2؛ 78، 109، 111، 118، 121، 132، 135، 136 ابو صادق بن عاصم بن كليب؛ 358 ابو صالح؛ 202، 273، 310/ ج 2؛ 47 ابو صالح، باذان، باذام (غلام ام هانى)؛ 266- 271، 388 ابو صالح، عبد اللّه بن صالح (كاتب ليث)؛ 250، 251، 253/ ج 2؛ 86 ابو صالح، عمرو بن خليف خناوى؛ ج 2؛ 65، 66 ابو صالح، هذيل بن حبيب؛ 260/ ج 2؛ 151، 152 ابو صلاح، تقى الدين حلبى؛ 203، 207، 274 ابو طالب؛ 270/ ج 2؛ 38، 90، 153، 154، 174 ابو طفيل، عامر بن واثله؛ 197، 354</w:t>
      </w:r>
    </w:p>
    <w:p w:rsidR="000C7811" w:rsidRDefault="000C7811" w:rsidP="000C7811">
      <w:pPr>
        <w:rPr>
          <w:rFonts w:cs="Traditional Arabic"/>
          <w:color w:val="552B2B"/>
          <w:sz w:val="30"/>
          <w:szCs w:val="30"/>
          <w:rtl/>
        </w:rPr>
      </w:pPr>
      <w:r>
        <w:rPr>
          <w:rFonts w:cs="Traditional Arabic" w:hint="cs"/>
          <w:color w:val="552B2B"/>
          <w:sz w:val="30"/>
          <w:szCs w:val="30"/>
          <w:rtl/>
        </w:rPr>
        <w:t>تاريخ تفسير قرآن كريم / 198 / طبقه اول ..... ص : 198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نخستين گروه مفسران شيعه، تعدادى از اصحاب پيامبر گرامى اسلام صلّى اللّه عليه و آله و ائمه اطهار عليهم السّلام، هستند كه روايات تفسيرى را نقل كرده، يا ضبط نموده‏اند. به اعتقاد شيعه، تعدادى از مفسران در بين صحابه مانند: ابن عبّاس، ابن مسعود، ابيّ بن كعب، جابر بن عبد اللّه انصارى و همچنين جمعى از تابعين مانند: سعيد ابن جبير، يحيى بن يعمر، ابو صالح ميزان بصرى، طاووس بن كيسان معروف به يمانى، محمد بن سائب كلبى، جابر بن يزيد جعفى، اسماعيل سدى كوفى،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و نيز جمعى ديگر كه از علما و مفسران شيعه مى‏باشند، علوم خود را از پيامبر اكرم صلّى اللّه عليه و آله و ائمه عليهم السّلام كسب نموده‏اند و طلايه‏داران علم تفسير هستند.</w:t>
      </w:r>
    </w:p>
    <w:p w:rsidR="000C7811" w:rsidRDefault="000C7811" w:rsidP="000C7811">
      <w:pPr>
        <w:rPr>
          <w:rFonts w:cs="Traditional Arabic"/>
          <w:color w:val="552B2B"/>
          <w:sz w:val="30"/>
          <w:szCs w:val="30"/>
          <w:rtl/>
        </w:rPr>
      </w:pPr>
      <w:r>
        <w:rPr>
          <w:rFonts w:cs="Traditional Arabic" w:hint="cs"/>
          <w:color w:val="552B2B"/>
          <w:sz w:val="30"/>
          <w:szCs w:val="30"/>
          <w:rtl/>
        </w:rPr>
        <w:t>تاريخ تفسير قرآن كريم / 203 / 1 - ابو حمزه ثمالى(م 150 ه ق) ..... ص : 203</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ابو</w:t>
      </w:r>
      <w:r>
        <w:rPr>
          <w:rFonts w:cs="Traditional Arabic" w:hint="cs"/>
          <w:color w:val="465BFF"/>
          <w:sz w:val="30"/>
          <w:szCs w:val="30"/>
          <w:rtl/>
        </w:rPr>
        <w:t xml:space="preserve"> </w:t>
      </w:r>
      <w:r>
        <w:rPr>
          <w:rFonts w:cs="Traditional Arabic" w:hint="cs"/>
          <w:color w:val="E01B83"/>
          <w:sz w:val="30"/>
          <w:szCs w:val="30"/>
          <w:rtl/>
        </w:rPr>
        <w:t>حمزه‏</w:t>
      </w:r>
      <w:r>
        <w:rPr>
          <w:rFonts w:cs="Traditional Arabic" w:hint="cs"/>
          <w:color w:val="465BFF"/>
          <w:sz w:val="30"/>
          <w:szCs w:val="30"/>
          <w:rtl/>
        </w:rPr>
        <w:t xml:space="preserve"> </w:t>
      </w:r>
      <w:r>
        <w:rPr>
          <w:rFonts w:cs="Traditional Arabic" w:hint="cs"/>
          <w:color w:val="E01B83"/>
          <w:sz w:val="30"/>
          <w:szCs w:val="30"/>
          <w:rtl/>
        </w:rPr>
        <w:t>ثمالى‏</w:t>
      </w:r>
      <w:r>
        <w:rPr>
          <w:rFonts w:cs="Traditional Arabic" w:hint="cs"/>
          <w:color w:val="465BFF"/>
          <w:sz w:val="30"/>
          <w:szCs w:val="30"/>
          <w:rtl/>
        </w:rPr>
        <w:t xml:space="preserve"> (م 150 ه ق)</w:t>
      </w:r>
    </w:p>
    <w:p w:rsidR="000C7811" w:rsidRDefault="000C7811" w:rsidP="000C7811">
      <w:pPr>
        <w:rPr>
          <w:rFonts w:cs="Traditional Arabic"/>
          <w:color w:val="552B2B"/>
          <w:sz w:val="30"/>
          <w:szCs w:val="30"/>
          <w:rtl/>
        </w:rPr>
      </w:pPr>
      <w:r>
        <w:rPr>
          <w:rFonts w:cs="Traditional Arabic" w:hint="cs"/>
          <w:color w:val="552B2B"/>
          <w:sz w:val="30"/>
          <w:szCs w:val="30"/>
          <w:rtl/>
        </w:rPr>
        <w:t>تاريخ تفسير قرآن كريم / 203 / 1 - ابو حمزه ثمالى(م 150 ه ق) ..... ص : 203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ابن نديم او را از مؤلّفان در تفسير قرآن و از اصحاب امام سجّاد عليه السّلام و از افراد مورد اطمينان (ثقه) برشمرده است. ثعلبى نيز در تفسير خود از تفسير </w:t>
      </w:r>
      <w:r>
        <w:rPr>
          <w:rFonts w:cs="Traditional Arabic" w:hint="cs"/>
          <w:color w:val="E01B83"/>
          <w:sz w:val="30"/>
          <w:szCs w:val="30"/>
          <w:rtl/>
        </w:rPr>
        <w:t>ابو</w:t>
      </w:r>
      <w:r>
        <w:rPr>
          <w:rFonts w:cs="Traditional Arabic" w:hint="cs"/>
          <w:color w:val="000000"/>
          <w:sz w:val="30"/>
          <w:szCs w:val="30"/>
          <w:rtl/>
        </w:rPr>
        <w:t xml:space="preserve"> </w:t>
      </w:r>
      <w:r>
        <w:rPr>
          <w:rFonts w:cs="Traditional Arabic" w:hint="cs"/>
          <w:color w:val="E01B83"/>
          <w:sz w:val="30"/>
          <w:szCs w:val="30"/>
          <w:rtl/>
        </w:rPr>
        <w:t>حمزه‏</w:t>
      </w:r>
      <w:r>
        <w:rPr>
          <w:rFonts w:cs="Traditional Arabic" w:hint="cs"/>
          <w:color w:val="000000"/>
          <w:sz w:val="30"/>
          <w:szCs w:val="30"/>
          <w:rtl/>
        </w:rPr>
        <w:t xml:space="preserve"> </w:t>
      </w:r>
      <w:r>
        <w:rPr>
          <w:rFonts w:cs="Traditional Arabic" w:hint="cs"/>
          <w:color w:val="E01B83"/>
          <w:sz w:val="30"/>
          <w:szCs w:val="30"/>
          <w:rtl/>
        </w:rPr>
        <w:t>ثمالى‏</w:t>
      </w:r>
      <w:r>
        <w:rPr>
          <w:rFonts w:cs="Traditional Arabic" w:hint="cs"/>
          <w:color w:val="000000"/>
          <w:sz w:val="30"/>
          <w:szCs w:val="30"/>
          <w:rtl/>
        </w:rPr>
        <w:t xml:space="preserve"> نقل كرده و به آن اعتماد نموده است. نجاشى، او را از جمله مؤلّفان شيعه در تفسير قرآن دانسته است.</w:t>
      </w:r>
    </w:p>
    <w:p w:rsidR="00770B2E" w:rsidRDefault="000C7811" w:rsidP="000C7811">
      <w:pPr>
        <w:pStyle w:val="Heading3"/>
        <w:rPr>
          <w:rtl/>
        </w:rPr>
      </w:pPr>
      <w:r>
        <w:rPr>
          <w:rFonts w:hint="cs"/>
          <w:rtl/>
        </w:rPr>
        <w:t xml:space="preserve">نرم افزار جامع الاحادیث </w:t>
      </w:r>
    </w:p>
    <w:p w:rsidR="000C7811" w:rsidRDefault="000C7811" w:rsidP="000C7811">
      <w:pPr>
        <w:pStyle w:val="NormalWeb"/>
        <w:bidi/>
        <w:rPr>
          <w:rFonts w:cs="Traditional Arabic"/>
          <w:color w:val="552B2B"/>
          <w:sz w:val="30"/>
          <w:szCs w:val="30"/>
        </w:rPr>
      </w:pPr>
      <w:r>
        <w:rPr>
          <w:rFonts w:cs="Traditional Arabic" w:hint="cs"/>
          <w:color w:val="552B2B"/>
          <w:sz w:val="30"/>
          <w:szCs w:val="30"/>
          <w:rtl/>
        </w:rPr>
        <w:t>وقعة الطف / 60 / القائمة الخامسة: ..... ص : 48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28- أبو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عن عبد اللّه الثمالي، عن القاسم بن بخيت: خبره عن السبايا في الشام (5: 465)، و أبو حمزة أشهر من أن يذكر.</w:t>
      </w:r>
    </w:p>
    <w:p w:rsidR="000C7811" w:rsidRDefault="000C7811" w:rsidP="000C7811">
      <w:pPr>
        <w:rPr>
          <w:rFonts w:cs="Traditional Arabic"/>
          <w:color w:val="552B2B"/>
          <w:sz w:val="30"/>
          <w:szCs w:val="30"/>
          <w:rtl/>
        </w:rPr>
      </w:pPr>
      <w:r>
        <w:rPr>
          <w:rFonts w:cs="Traditional Arabic" w:hint="cs"/>
          <w:color w:val="552B2B"/>
          <w:sz w:val="30"/>
          <w:szCs w:val="30"/>
          <w:rtl/>
        </w:rPr>
        <w:t>وقعة الطف / 65 / القائمة السادسة: ..... ص : 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14- أبو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الأزدي بالولاء، عن عبد اللّه الثمالي الأزدي، عن القاسم بن بخيت: خبره عن السبايا في الشام (5: 465).</w:t>
      </w:r>
    </w:p>
    <w:p w:rsidR="000C7811" w:rsidRDefault="000C7811" w:rsidP="000C7811">
      <w:pPr>
        <w:rPr>
          <w:rFonts w:cs="Traditional Arabic"/>
          <w:color w:val="552B2B"/>
          <w:sz w:val="30"/>
          <w:szCs w:val="30"/>
          <w:rtl/>
        </w:rPr>
      </w:pPr>
      <w:r>
        <w:rPr>
          <w:rFonts w:cs="Traditional Arabic" w:hint="cs"/>
          <w:color w:val="552B2B"/>
          <w:sz w:val="30"/>
          <w:szCs w:val="30"/>
          <w:rtl/>
        </w:rPr>
        <w:t>الزهد / النص / 119 / (ب و ث) ..... ص : 118</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lastRenderedPageBreak/>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 ص 25</w:t>
      </w:r>
    </w:p>
    <w:p w:rsidR="000C7811" w:rsidRDefault="000C7811" w:rsidP="000C7811">
      <w:pPr>
        <w:rPr>
          <w:rFonts w:cs="Traditional Arabic"/>
          <w:color w:val="552B2B"/>
          <w:sz w:val="30"/>
          <w:szCs w:val="30"/>
          <w:rtl/>
        </w:rPr>
      </w:pPr>
      <w:r>
        <w:rPr>
          <w:rFonts w:cs="Traditional Arabic" w:hint="cs"/>
          <w:color w:val="552B2B"/>
          <w:sz w:val="30"/>
          <w:szCs w:val="30"/>
          <w:rtl/>
        </w:rPr>
        <w:t>الغارات (ط - القديمة) / ج‏1 / 50 / سيرته ع في المال ..... ص : 31</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(1) أبو حمزة الثمالي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صحب زين العابدين و الباقر و الصادق و الكاظم عليهم السلام و روى عنهم مات سنة 150 بعد وفاة الصادق عليه السلام في خلافة المنصور.</w:t>
      </w:r>
    </w:p>
    <w:p w:rsidR="000C7811" w:rsidRDefault="000C7811" w:rsidP="000C7811">
      <w:pPr>
        <w:rPr>
          <w:rFonts w:cs="Traditional Arabic"/>
          <w:color w:val="552B2B"/>
          <w:sz w:val="30"/>
          <w:szCs w:val="30"/>
          <w:rtl/>
        </w:rPr>
      </w:pPr>
      <w:r>
        <w:rPr>
          <w:rFonts w:cs="Traditional Arabic" w:hint="cs"/>
          <w:color w:val="552B2B"/>
          <w:sz w:val="30"/>
          <w:szCs w:val="30"/>
          <w:rtl/>
        </w:rPr>
        <w:t>الغارات (ط - القديمة) / ج‏2 / 477 / (حرف الثاء) ..... ص : 477</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w:t>
      </w:r>
    </w:p>
    <w:p w:rsidR="000C7811" w:rsidRDefault="000C7811" w:rsidP="000C7811">
      <w:pPr>
        <w:rPr>
          <w:rFonts w:cs="Traditional Arabic"/>
          <w:color w:val="552B2B"/>
          <w:sz w:val="30"/>
          <w:szCs w:val="30"/>
          <w:rtl/>
        </w:rPr>
      </w:pPr>
      <w:r>
        <w:rPr>
          <w:rFonts w:cs="Traditional Arabic" w:hint="cs"/>
          <w:color w:val="552B2B"/>
          <w:sz w:val="30"/>
          <w:szCs w:val="30"/>
          <w:rtl/>
        </w:rPr>
        <w:t>الغارات (ط - الحديثة) / ج‏2 / 986 / (حرف الثاء) ..... ص : 986</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 الثّماليّ 78، 79، 155، 302، 485، 804، 849، 860،</w:t>
      </w:r>
    </w:p>
    <w:p w:rsidR="000C7811" w:rsidRDefault="000C7811" w:rsidP="000C7811">
      <w:pPr>
        <w:rPr>
          <w:rFonts w:cs="Traditional Arabic"/>
          <w:color w:val="552B2B"/>
          <w:sz w:val="30"/>
          <w:szCs w:val="30"/>
          <w:rtl/>
        </w:rPr>
      </w:pPr>
      <w:r>
        <w:rPr>
          <w:rFonts w:cs="Traditional Arabic" w:hint="cs"/>
          <w:color w:val="552B2B"/>
          <w:sz w:val="30"/>
          <w:szCs w:val="30"/>
          <w:rtl/>
        </w:rPr>
        <w:t>الكافي (ط - الإسلامية) / ج‏1 / 34 / باب ثواب العالم و المتعلم ..... ص : 34</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(2) بضم المثلثة، هو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الثقة الجليل صاحب التفسير و راوى الدعاء المعروف في أسحار شهر رمضان كان من زهاد أهل الكوفة و مشايخها و كان عربيا أزديا، خدم عليّ بن الحسين و محمّد بن على و جعفر بن محمّد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الكافي (ط - الإسلامية) / ج‏8 / 120 / حديث آدم ع مع الشجرة ..... ص : 113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93</w:t>
      </w:r>
      <w:r>
        <w:rPr>
          <w:rFonts w:cs="Traditional Arabic" w:hint="cs"/>
          <w:color w:val="780000"/>
          <w:sz w:val="30"/>
          <w:szCs w:val="30"/>
          <w:rtl/>
        </w:rPr>
        <w:t xml:space="preserve">-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 فِي السَّنَةِ الَّتِي كَانَ حَجَّ فِيهَا هِشَامُ بْنُ عَبْدِ الْمَلِكِ وَ كَانَ مَعَهُ نَافِعٌ مَوْلَى عُمَرَ بْنِ الْخَطَّابِ فَنَظَرَ نَافِعٌ إِلَى أَبِي جَعْفَرٍ ع فِي رُكْنِ الْبَيْتِ وَ قَدِ اجْتَمَعَ عَلَيْهِ النَّاسُ فَقَالَ نَافِعٌ يَا أَمِيرَ الْمُؤْمِنِينَ مَنْ هَذَا الَّذِي قَدْ تَدَاكَّ عَلَيْهِ النَّاسُ فَقَالَ هَذَا نَبِيُّ أَهْلِ الْكُوفَةِ هَذَا مُحَمَّدُ بْنُ عَلِيٍّ فَقَالَ اشْهَدْ لآَتِيَنَّهُ فَلَأَسْأَلَنَّهُ عَنْ مَسَائِلَ لَا يُجِيبُنِي فِيهَا إِلَّا نَبِيٌّ أَوِ ابْنُ نَبِيٍّ أَوْ وَصِيُّ نَبِيٍّ قَالَ فَاذْهَبْ إِلَيْهِ وَ سَلْهُ لَعَلَّكَ تُخْجِلُهُ فَجَاءَ نَافِعٌ حَتَّى اتَّكَأَ عَلَى النَّاسِ ثُمَّ أَشْرَفَ عَلَى أَبِي جَعْفَرٍ ع فَقَالَ يَا مُحَمَّدَ بْنَ عَلِيٍّ إِنِّي قَرَأْتُ التَّوْرَاةَ وَ الْإِنْجِيلَ وَ الزَّبُورَ وَ الْفُرْقَانَ وَ قَدْ عَرَفْتُ حَلَالَهَا وَ حَرَامَهَا وَ قَدْ جِئْتُ أَسْأَلُكَ عَنْ مَسَائِلَ لَا يُجِيبُ فِيهَا إِلَّا نَبِيٌّ أَوْ وَصِيُّ نَبِيٍّ أَوِ ابْنُ نَبِيٍّ قَالَ فَرَفَعَ أَبُو جَعْفَرٍ ع رَأْسَهُ فَقَالَ سَلْ عَمَّا بَدَا لَكَ فَقَالَ أَخْبِرْنِي كَمْ بَيْنَ عِيسَى وَ بَيْنَ مُحَمَّدٍ ص مِنْ سَنَةٍ قَالَ أُخْبِرُكَ بِقَوْلِي أَوْ بِقَوْلِكَ قَالَ أَخْبِرْنِي بِالْقَوْلَيْنِ جَمِيعاً قَالَ‏</w:t>
      </w:r>
    </w:p>
    <w:p w:rsidR="000C7811" w:rsidRDefault="000C7811" w:rsidP="000C7811">
      <w:pPr>
        <w:rPr>
          <w:rFonts w:cs="Traditional Arabic"/>
          <w:color w:val="552B2B"/>
          <w:sz w:val="30"/>
          <w:szCs w:val="30"/>
          <w:rtl/>
        </w:rPr>
      </w:pPr>
      <w:r>
        <w:rPr>
          <w:rFonts w:cs="Traditional Arabic" w:hint="cs"/>
          <w:color w:val="552B2B"/>
          <w:sz w:val="30"/>
          <w:szCs w:val="30"/>
          <w:rtl/>
        </w:rPr>
        <w:t>كافي (ط - دار الحديث) / ج‏4 / 741 / 21 - باب الجلوس ..... ص : 740</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(4). في شرح المازندراني: «الغرض من السؤال إمّا مجرّد حكاية قولهم، أو الشكّ في أصل الكراهة لا في استنادها إلى العلّة المذكورة؛ لأنّ أبا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من أكابر الشيعة و ثقاتهم، و قد روي أنّه في زمانه مثل سلمان في زمانه، فلا يشكّ أنّه ليس للربّ جلسة».</w:t>
      </w:r>
    </w:p>
    <w:p w:rsidR="000C7811" w:rsidRDefault="000C7811" w:rsidP="000C7811">
      <w:pPr>
        <w:rPr>
          <w:rFonts w:cs="Traditional Arabic"/>
          <w:color w:val="552B2B"/>
          <w:sz w:val="30"/>
          <w:szCs w:val="30"/>
          <w:rtl/>
        </w:rPr>
      </w:pPr>
      <w:r>
        <w:rPr>
          <w:rFonts w:cs="Traditional Arabic" w:hint="cs"/>
          <w:color w:val="552B2B"/>
          <w:sz w:val="30"/>
          <w:szCs w:val="30"/>
          <w:rtl/>
        </w:rPr>
        <w:t>كافي (ط - دار الحديث) / ج‏8 / 19 / 3 - باب أن أول ما خلق الله من الأرضين موضع البيت و كيف كان أول ما خلق ..... ص : 17</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و ممّا يؤيّد ما أفاده- دام ظلّه- ما ورد في بعض الأسناد من رواية مروان بن مسلم عن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الثمالي، أو عن ثابت بن أبي صفيّة- و هما عنوانان لأبي حمزة الثمالي- و الراوي عن مروان بن مسلم في هذه الأسناد هو </w:t>
      </w:r>
      <w:r>
        <w:rPr>
          <w:rFonts w:cs="Traditional Arabic" w:hint="cs"/>
          <w:color w:val="640000"/>
          <w:sz w:val="30"/>
          <w:szCs w:val="30"/>
          <w:rtl/>
        </w:rPr>
        <w:lastRenderedPageBreak/>
        <w:t>الحسن بن عليّ بن فضّال. راجع: الأمالي للصدوق، ص 491، المجلس 89، ح 11؛ التوحيد، ص 337، ح 4؛ الخصال، ص 426، ح 3؛ علل الشرائع، ص 81، ح 1؛ رجال النجاشي، ص 115، الرقم 296.</w:t>
      </w:r>
    </w:p>
    <w:p w:rsidR="000C7811" w:rsidRDefault="000C7811" w:rsidP="000C7811">
      <w:pPr>
        <w:rPr>
          <w:rFonts w:cs="Traditional Arabic"/>
          <w:color w:val="552B2B"/>
          <w:sz w:val="30"/>
          <w:szCs w:val="30"/>
          <w:rtl/>
        </w:rPr>
      </w:pPr>
      <w:r>
        <w:rPr>
          <w:rFonts w:cs="Traditional Arabic" w:hint="cs"/>
          <w:color w:val="552B2B"/>
          <w:sz w:val="30"/>
          <w:szCs w:val="30"/>
          <w:rtl/>
        </w:rPr>
        <w:t>كافي (ط - دار الحديث) / ج‏15 / 289 / حديث آدم عليه السلام مع الشجرة ..... ص : 275</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14908/ 93.</w:t>
      </w:r>
      <w:r>
        <w:rPr>
          <w:rFonts w:cs="Traditional Arabic" w:hint="cs"/>
          <w:color w:val="780000"/>
          <w:sz w:val="30"/>
          <w:szCs w:val="30"/>
          <w:rtl/>
        </w:rPr>
        <w:t xml:space="preserve">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p>
    <w:p w:rsidR="000C7811" w:rsidRDefault="000C7811" w:rsidP="000C7811">
      <w:pPr>
        <w:rPr>
          <w:rFonts w:cs="Traditional Arabic"/>
          <w:color w:val="552B2B"/>
          <w:sz w:val="30"/>
          <w:szCs w:val="30"/>
          <w:rtl/>
        </w:rPr>
      </w:pPr>
      <w:r>
        <w:rPr>
          <w:rFonts w:cs="Traditional Arabic" w:hint="cs"/>
          <w:color w:val="552B2B"/>
          <w:sz w:val="30"/>
          <w:szCs w:val="30"/>
          <w:rtl/>
        </w:rPr>
        <w:t>كافي (ط - دار الحديث) / ج‏15 / 289 / حديث آدم عليه السلام مع الشجرة ..... ص : 275</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و «أبي منصور» معطوف على «أبي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الثمالي»، كما يعلم ذلك من تفسير القمّي، ج 2، ص 284، فلا حظ.</w:t>
      </w:r>
    </w:p>
    <w:p w:rsidR="000C7811" w:rsidRDefault="000C7811" w:rsidP="000C7811">
      <w:pPr>
        <w:rPr>
          <w:rFonts w:cs="Traditional Arabic"/>
          <w:color w:val="552B2B"/>
          <w:sz w:val="30"/>
          <w:szCs w:val="30"/>
          <w:rtl/>
        </w:rPr>
      </w:pPr>
      <w:r>
        <w:rPr>
          <w:rFonts w:cs="Traditional Arabic" w:hint="cs"/>
          <w:color w:val="552B2B"/>
          <w:sz w:val="30"/>
          <w:szCs w:val="30"/>
          <w:rtl/>
        </w:rPr>
        <w:t>فضائل أمير المؤمنين عليه السلام / 150 / 4 - فيمن أنكر إمامة أحد الأئمة عليهم السلام ..... ص : 150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143- ابن عقدة، قال: أخبرنا المنذر بن محمّد، قال: حدّثني جعفر بن إسماعيل البزاز الكوفي، قال: حدّثني عبد اللّه بن الفضل،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عن سعيد بن جبير</w:t>
      </w:r>
    </w:p>
    <w:p w:rsidR="000C7811" w:rsidRDefault="000C7811" w:rsidP="000C7811">
      <w:pPr>
        <w:rPr>
          <w:rFonts w:cs="Traditional Arabic"/>
          <w:color w:val="552B2B"/>
          <w:sz w:val="30"/>
          <w:szCs w:val="30"/>
          <w:rtl/>
        </w:rPr>
      </w:pPr>
      <w:r>
        <w:rPr>
          <w:rFonts w:cs="Traditional Arabic" w:hint="cs"/>
          <w:color w:val="552B2B"/>
          <w:sz w:val="30"/>
          <w:szCs w:val="30"/>
          <w:rtl/>
        </w:rPr>
        <w:t>تحف العقول / ترجمه جعفرى / 279 / سخنانى كوتاه از امام باقر عليه السلام در زمينه‏هاى: - پند، حكمت، زهد و امثال آن - ..... ص : 273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52- آيا [ميخواهيد] شما را بچيزى آگاه كنم كه با انجام آن سلطان و شيطان از شما دور شوند؟! أبو حمزه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گفت: آرى، بفرمائيد تا انجامش دهيم، فرمود: روز را با صدقه دادن آغاز كنيد، كه آن (يعنى: صدقه بامدادى) روى ابليس را سياه مى‏نمايد و شرّ آن روز سلطان ستمگر را بر شما بى‏اثر مى‏كند. و بر شما باد به دوستى و محبّت در راه خدا و همكارى بر اعمال شايسته و خوب، كه آن ريشه سلطان و شيطان را قطع مى‏كند. و ديگر اينكه: در آمرزش خواهى (استغفار) سماجت كنيد و اصرار ورزيد، چرا كه آن موجب محو گناهان است.</w:t>
      </w:r>
    </w:p>
    <w:p w:rsidR="000C7811" w:rsidRDefault="000C7811" w:rsidP="000C7811">
      <w:pPr>
        <w:rPr>
          <w:rFonts w:cs="Traditional Arabic"/>
          <w:color w:val="552B2B"/>
          <w:sz w:val="30"/>
          <w:szCs w:val="30"/>
          <w:rtl/>
        </w:rPr>
      </w:pPr>
      <w:r>
        <w:rPr>
          <w:rFonts w:cs="Traditional Arabic" w:hint="cs"/>
          <w:color w:val="552B2B"/>
          <w:sz w:val="30"/>
          <w:szCs w:val="30"/>
          <w:rtl/>
        </w:rPr>
        <w:t>تحف العقول / ترجمه جعفرى / 494 / فهرست اعلام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أبو حمزة الثّمالى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تحف العقول / ترجمه جعفرى / 494 / فهرست اعلام</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ث‏</w:t>
      </w:r>
      <w:r>
        <w:rPr>
          <w:rFonts w:cs="Traditional Arabic" w:hint="cs"/>
          <w:color w:val="000000"/>
          <w:sz w:val="30"/>
          <w:szCs w:val="30"/>
          <w:rtl/>
        </w:rPr>
        <w:t xml:space="preserve">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279</w:t>
      </w:r>
    </w:p>
    <w:p w:rsidR="000C7811" w:rsidRDefault="000C7811" w:rsidP="000C7811">
      <w:pPr>
        <w:rPr>
          <w:rFonts w:cs="Traditional Arabic"/>
          <w:color w:val="552B2B"/>
          <w:sz w:val="30"/>
          <w:szCs w:val="30"/>
          <w:rtl/>
        </w:rPr>
      </w:pPr>
      <w:r>
        <w:rPr>
          <w:rFonts w:cs="Traditional Arabic" w:hint="cs"/>
          <w:color w:val="552B2B"/>
          <w:sz w:val="30"/>
          <w:szCs w:val="30"/>
          <w:rtl/>
        </w:rPr>
        <w:t>الغيبة للنعماني / ترجمه غفارى / 410 / (باب - 16)(آنچه در باره جلوگيرى و بازداشتن از تعيين وقت ظهور و نام بردن صاحب الأمر عليه السلام رسيده است).</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10- ابو حمزه ثمالىّ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گويد: شنيدم امام باقر عليه السّلام مى‏فرمود: «اى ثابت همانا خداى تعالى وقت اين كار را در سال هفتاد تعيين كرده بود، هنگامى كه حسين عليه السّلام كشته شد خشم خداوند فزونى گرفت و آن را تا سال صد و چهل به تأخير انداخت، ما آن را براى شما بازگو كرديم و شما فاش ساختيد و پرده پوشش از رويش كنار زديد پس خداوند نيز بعد از ان ديگر وقتى براى اين امر نزد ما نگذاشته است، و خداوند هر چه را خود بخواهد محو مى‏كند و هر چه را بخواهد ثابت مى‏سازد و امّ الكتاب نزد اوست، ابو حمزه گويد: من آن گفتار را براى امام صادق عليه السّلام بازگو كردم آن حضرت فرمود: (آرى) همين طور بوده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شرح الأخبار في فضائل الأئمة الأطهار عليهم السلام / ج‏1 / 455 / تخريج الاحاديث ..... ص : 415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عبد الحميد بن أبي المعلّا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عن سعد بن ظريف الخفاف عن الأصبغ بن نباتة ... الحديث.</w:t>
      </w:r>
    </w:p>
    <w:p w:rsidR="000C7811" w:rsidRDefault="000C7811" w:rsidP="000C7811">
      <w:pPr>
        <w:rPr>
          <w:rFonts w:cs="Traditional Arabic"/>
          <w:color w:val="552B2B"/>
          <w:sz w:val="30"/>
          <w:szCs w:val="30"/>
          <w:rtl/>
        </w:rPr>
      </w:pPr>
      <w:r>
        <w:rPr>
          <w:rFonts w:cs="Traditional Arabic" w:hint="cs"/>
          <w:color w:val="552B2B"/>
          <w:sz w:val="30"/>
          <w:szCs w:val="30"/>
          <w:rtl/>
        </w:rPr>
        <w:t>شرح الأخبار في فضائل الأئمة الأطهار عليهم السلام / ج‏3 / 352 / [أيام المكتفى العباسي‏] ..... ص : 349</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6- و عن أحمد بن محمد بن يحيى العطار، عن أبيه، عن محمد بن عبد الجبار، عن ابن أبي عمير، عن أبان بن عثمان، عن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الثمالي، عن علي بن الحسين عليه السلام، عن الحسين بن علي عليه السلام، عن علي بن أبي طالب عليه السلام، قال: قال رسول اللّه صلّى اللّه عليه و آله: الائمة من بعدي اثنا عشر أولهم أنت يا علي و آخرهم القائم الذي. يفتح اللّه تعالى ذكره على يده مشارق الارض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من لا يحضره الفقيه / ج‏2 / 618 / باب الحقوق ..... ص : 618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3214-</w:t>
      </w:r>
      <w:r>
        <w:rPr>
          <w:rFonts w:cs="Traditional Arabic" w:hint="cs"/>
          <w:color w:val="780000"/>
          <w:sz w:val="30"/>
          <w:szCs w:val="30"/>
          <w:rtl/>
        </w:rPr>
        <w:t xml:space="preserve"> رَوَى إِسْمَاعِيلُ بْنُ الْفَضْلِ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سَيِّدِ الْعَابِدِينَ عَلِيِّ بْنِ الْحُسَيْنِ بْنِ عَلِيِّ بْنِ أَبِي طَالِبٍ ع قَالَ‏</w:t>
      </w:r>
      <w:r>
        <w:rPr>
          <w:rFonts w:cs="Traditional Arabic" w:hint="cs"/>
          <w:color w:val="242887"/>
          <w:sz w:val="30"/>
          <w:szCs w:val="30"/>
          <w:rtl/>
        </w:rPr>
        <w:t xml:space="preserve"> حَقُّ اللَّهِ الْأَكْبَرُ عَلَيْكَ أَنْ تَعْبُدَهُ وَ لَا تُشْرِكَ بِهِ شَيْئاً فَإِذَا فَعَلْتَ ذَلِكَ‏</w:t>
      </w:r>
    </w:p>
    <w:p w:rsidR="000C7811" w:rsidRDefault="000C7811" w:rsidP="000C7811">
      <w:pPr>
        <w:rPr>
          <w:rFonts w:cs="Traditional Arabic"/>
          <w:color w:val="552B2B"/>
          <w:sz w:val="30"/>
          <w:szCs w:val="30"/>
          <w:rtl/>
        </w:rPr>
      </w:pPr>
      <w:r>
        <w:rPr>
          <w:rFonts w:cs="Traditional Arabic" w:hint="cs"/>
          <w:color w:val="552B2B"/>
          <w:sz w:val="30"/>
          <w:szCs w:val="30"/>
          <w:rtl/>
        </w:rPr>
        <w:t>من لا يحضره الفقيه / ج‏4 / 444 / بيان الطريق إلى أبي حمزة الثمالي ..... ص : 444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ما كان فيه عن أبي حمزة الثماليّ فقد رويته عن أبي- رضي اللّه عنه- عن سعد بن عبد اللّه، عن إبراهيم بن هاشم، عن أحمد بن محمّد بن أبي نصر البزنطيّ، عن محمّد بن الفضيل،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و دينار يكنّى أبا صفيّة و هو من حيّ من بني ثعل و نسب إلى ثمالة لأنّ داره كانت فيهم، و توفّي سنة خمسين و مائة و هو ثقة عدل قد لقي أربعة من الأئمّة: عليّ بن الحسين؛ و محمّد بن عليّ، و جعفر بن محمّد، و موسى بن جعفر عليهم السّلام، و طرقي إليه كثيرة و لكنّي اقتصرت على طريق واحد منها.</w:t>
      </w:r>
    </w:p>
    <w:p w:rsidR="000C7811" w:rsidRDefault="000C7811" w:rsidP="000C7811">
      <w:pPr>
        <w:rPr>
          <w:rFonts w:cs="Traditional Arabic"/>
          <w:color w:val="552B2B"/>
          <w:sz w:val="30"/>
          <w:szCs w:val="30"/>
          <w:rtl/>
        </w:rPr>
      </w:pPr>
      <w:r>
        <w:rPr>
          <w:rFonts w:cs="Traditional Arabic" w:hint="cs"/>
          <w:color w:val="552B2B"/>
          <w:sz w:val="30"/>
          <w:szCs w:val="30"/>
          <w:rtl/>
        </w:rPr>
        <w:t>من لا يحضره الفقيه / ج‏4 / 444 / بيان الطريق إلى عبد الأعلى مولى آل سام ..... ص : 444</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(3).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أبو حمزة الثمالى الكوفيّ وثقه الشيخ و النجاشيّ في فهرستيهما، و أورد الكشّيّ فيه روايات مادحة و اخرى قادحة معرض عنها مع أنّها تضمنت قدحا شديدا له، له كتب في الحديث و التفسير، و محمّد بن الفضيل في الطريق مشترك بين الثقة و الضعيف، و لكن الاكثر عملوا باخباره، و الظاهر من قول المصنّف «طرقى إليه كثيرة» أن كون الكتاب من أبى حمزة معلوما عنده و انما يذكر السند لدفع توهم الإرسال، أو للتبرك.</w:t>
      </w:r>
    </w:p>
    <w:p w:rsidR="000C7811" w:rsidRDefault="000C7811" w:rsidP="000C7811">
      <w:pPr>
        <w:rPr>
          <w:rFonts w:cs="Traditional Arabic"/>
          <w:color w:val="552B2B"/>
          <w:sz w:val="30"/>
          <w:szCs w:val="30"/>
          <w:rtl/>
        </w:rPr>
      </w:pPr>
      <w:r>
        <w:rPr>
          <w:rFonts w:cs="Traditional Arabic" w:hint="cs"/>
          <w:color w:val="552B2B"/>
          <w:sz w:val="30"/>
          <w:szCs w:val="30"/>
          <w:rtl/>
        </w:rPr>
        <w:t>من لا يحضره الفقيه / ج‏4 / 512 / بيان الطريق إلى إسماعيل بن الفضل من ذكر الحقوق عن علي بن الحسين سيد العابدين عليهما السلام ..... ص : 512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ما كان فيه عن إسماعيل بن الفضل من ذكر الحقوق عن عليّ بن الحسين سيّد العابدين عليهما السّلام فقد رويته عن عليّ بن أحمد بن موسى- رضي اللّه عنه- قال: حدّثنا محمّد بن جعفر الكوفيّ الأسديّ قال: حدّثنا محمّد بن إسماعيل البرمكيّ قال: حدّثنا عبد اللّه بن أحمد قال: حدّثنا إسماعيل بن الفضل،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عن سيّد</w:t>
      </w:r>
    </w:p>
    <w:p w:rsidR="000C7811" w:rsidRDefault="000C7811" w:rsidP="000C7811">
      <w:pPr>
        <w:rPr>
          <w:rFonts w:cs="Traditional Arabic"/>
          <w:color w:val="552B2B"/>
          <w:sz w:val="30"/>
          <w:szCs w:val="30"/>
          <w:rtl/>
        </w:rPr>
      </w:pPr>
      <w:r>
        <w:rPr>
          <w:rFonts w:cs="Traditional Arabic" w:hint="cs"/>
          <w:color w:val="552B2B"/>
          <w:sz w:val="30"/>
          <w:szCs w:val="30"/>
          <w:rtl/>
        </w:rPr>
        <w:t>من لا يحضره الفقيه / ج‏4 / 580 / باب الثاء ..... ص : 580</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444</w:t>
      </w:r>
    </w:p>
    <w:p w:rsidR="000C7811" w:rsidRDefault="000C7811" w:rsidP="000C7811">
      <w:pPr>
        <w:rPr>
          <w:rFonts w:cs="Traditional Arabic"/>
          <w:color w:val="552B2B"/>
          <w:sz w:val="30"/>
          <w:szCs w:val="30"/>
          <w:rtl/>
        </w:rPr>
      </w:pPr>
      <w:r>
        <w:rPr>
          <w:rFonts w:cs="Traditional Arabic" w:hint="cs"/>
          <w:color w:val="552B2B"/>
          <w:sz w:val="30"/>
          <w:szCs w:val="30"/>
          <w:rtl/>
        </w:rPr>
        <w:t>من لا يحضره الفقيه / ج‏4 / 588 / باب الكنى ..... ص : 587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444</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ترجمه من لا يحضره الفقيه / ج‏3 / 557 / باب حقوق ..... ص : 557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3214- اسماعيل بن فضل،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از سيّد العابدين علىّ بن- حسين بن علىّ بن ابى طالب عليهم السّلام روايت كرده است كه فرمود:</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ج‏6 / 424 / راويان احاديث كتاب و شناخت طريق مؤلف به آنان ..... ص : 383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آنچه در آن از ابو حمزه ثمالى آمده است، پس روايت كرده‏ام آن را از پدرم- رضى اللَّه عنه- از سعد بن عبد اللَّه از ابراهيم بن هاشم از احمد بن محمّد بن أبى نصر بزنطى از محمّد بن فضيل از ابى حمزه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ثمالى، و كنيه دينار ابو صفيّه بود، و او منسوب به بطنى است از بنى ثعل و چون خانه‏اش در ميان خانه‏هاى قبيله ثماله بود از اين جهت او را ثمالى گويند، و وى در سال يك صد و پنجاه درگذشت و ثقه و عادل است و چهار تن از ائمّه را ديدار كرده است: علىّ بن الحسين و محمّد بن علىّ و جعفر بن- محمّد و موسى بن جعفر عليهم السّلام را، و طرق روائى من به او بسيار است و لكن بيك طريق بسنده كردم.</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ج‏6 / 424 / راويان احاديث كتاب و شناخت طريق مؤلف به آنان ..... ص : 383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توضيح: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را شيخ و نجاشى توثيق كرده‏اند، و رواياتى در مدح و ذمّ او نقل شده، ولى روايات ذمّ از نظر سند و متن معتبر نيست و اصحاب از آن اعراض‏</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ج‏6 / 530 / راويان احاديث كتاب و شناخت طريق مؤلف به آنان ..... ص : 383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سيّد العابدين عليهما السّلام روايت شده است آمده، پس روايت كرده‏ام آن را از علىّ بن- احمد بن موسى- رضى اللَّه عنه- كه گفت: حديث كرد ما را محمّد بن جعفر كوفى اسدى گفت: حديث كرد ما را محمّد بن اسماعيل برمكى گفت: حديث كرد ما را عبد اللَّه بن احمد گفت: حديث كرد ما را اسماعيل بن فضل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ثمالى از سيّد العابدين علىّ بن حسين بن علىّ بن ابى طالب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ج‏6 / 589 / فهرس المشيخة ..... ص : 588</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باب الثاء</w:t>
      </w:r>
      <w:r>
        <w:rPr>
          <w:rFonts w:cs="Traditional Arabic" w:hint="cs"/>
          <w:color w:val="000000"/>
          <w:sz w:val="30"/>
          <w:szCs w:val="30"/>
          <w:rtl/>
        </w:rPr>
        <w:t xml:space="preserve">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424</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ج‏6 / 596 / فهرس المشيخة ..... ص : 588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424</w:t>
      </w:r>
    </w:p>
    <w:p w:rsidR="000C7811" w:rsidRDefault="000C7811" w:rsidP="000C7811">
      <w:pPr>
        <w:rPr>
          <w:rFonts w:cs="Traditional Arabic"/>
          <w:color w:val="552B2B"/>
          <w:sz w:val="30"/>
          <w:szCs w:val="30"/>
          <w:rtl/>
        </w:rPr>
      </w:pPr>
      <w:r>
        <w:rPr>
          <w:rFonts w:cs="Traditional Arabic" w:hint="cs"/>
          <w:color w:val="552B2B"/>
          <w:sz w:val="30"/>
          <w:szCs w:val="30"/>
          <w:rtl/>
        </w:rPr>
        <w:t>گلچين صدوق (گزيده من لا يحضره الفقيه) / ج‏1 / 102 / 16 رعايت حقوق(1) اعضاى بدن ..... ص : 102</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(ابو حمزه ثمالى) گويد:</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38 / المجلس العاشر</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6-</w:t>
      </w:r>
      <w:r>
        <w:rPr>
          <w:rFonts w:cs="Traditional Arabic" w:hint="cs"/>
          <w:color w:val="780000"/>
          <w:sz w:val="30"/>
          <w:szCs w:val="30"/>
          <w:rtl/>
        </w:rPr>
        <w:t xml:space="preserve"> حَدَّثَنَا الْحُسَيْنُ بْنُ إِبْرَاهِيمَ الْمُؤَدِّبُ قَالَ حَدَّثَنَا مُحَمَّدُ بْنُ أَبِي عَبْدِ اللَّهِ الْكُوفِيُّ عَنْ سَهْلِ بْنِ زِيَادٍ عَنْ جَعْفَرِ بْنِ مُحَمَّدِ بْنِ بَشَّارٍ عَنْ عُبَيْدِ اللَّهِ الدِّهْقَانِ عَنْ دُرُسْتَ بْنِ أَبِي مَنْصُورٍ الْوَاسِطِيِّ عَنْ عَبْدِ الْحَمِيدِ بْنِ أَبِي الْعَلَاءِ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ظَرِيفٍ الْخَفَّافِ عَنِ الْأَصْبَغِ بْنِ نُبَاتَةَ قَالَ قَالَ أَمِيرُ الْمُؤْمِنِينَ ع‏</w:t>
      </w:r>
      <w:r>
        <w:rPr>
          <w:rFonts w:cs="Traditional Arabic" w:hint="cs"/>
          <w:color w:val="242887"/>
          <w:sz w:val="30"/>
          <w:szCs w:val="30"/>
          <w:rtl/>
        </w:rPr>
        <w:t xml:space="preserve"> أَنَا خَلِيفَةُ رَسُولِ اللَّهِ وَ وَزِيرُهُ وَ وَارِثُهُ أَنَا أَخُو رَسُولِ اللَّهِ وَ وَصِيُّهُ وَ حَبِيبُهُ أَنَا صَفِيُّ رَسُولِ اللَّهِ وَ صَاحِبُهُ أَنَا ابْنُ عَمِّ رَسُولِ اللَّهِ وَ زَوْجُ ابْنَتِهِ وَ أَبُو وُلْدِهِ وَ أَنَا سَيِّدُ الْوَصِيِّينَ وَ وَصِيُ‏</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الأمالي( للصدوق) / النص / 111 / المجلس الثالث و العشرون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w:t>
      </w:r>
      <w:r>
        <w:rPr>
          <w:rFonts w:cs="Traditional Arabic" w:hint="cs"/>
          <w:color w:val="780000"/>
          <w:sz w:val="30"/>
          <w:szCs w:val="30"/>
          <w:rtl/>
        </w:rPr>
        <w:t xml:space="preserve"> حَدَّثَنَا أَحْمَدُ بْنُ مُحَمَّدٍ رَحِمَهُ اللَّهُ قَالَ حَدَّثَنَا أَبِي عَنْ مُحَمَّدِ بْنِ الْجَبَّارِ عَنْ أَبِي أَحْمَدَ مُحَمَّدِ بْنِ زِيَادٍ الْأَزْدِيِّ عَنْ أَبَانِ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سَيِّدِ الْعَابِدِينَ عَلِيِّ بْنِ الْحُسَيْنِ عَنْ سَيِّدِ الشُّهَدَاءِ الْحُسَيْنِ بْنِ عَلِيٍّ عَنْ سَيِّدِ الْأَوْصِيَاءِ أَمِيرِ الْمُؤْمِنِينَ عَلِيِّ بْنِ أَبِي طَالِبٍ ع قَالَ قَالَ رَسُولُ اللَّهِ ص‏</w:t>
      </w:r>
      <w:r>
        <w:rPr>
          <w:rFonts w:cs="Traditional Arabic" w:hint="cs"/>
          <w:color w:val="242887"/>
          <w:sz w:val="30"/>
          <w:szCs w:val="30"/>
          <w:rtl/>
        </w:rPr>
        <w:t xml:space="preserve"> الْأَئِمَّةُ مِنْ بَعْدِي اثْنَا عَشَرَ أَوَّلُهُمْ أَنْتَ يَا عَلِيُّ وَ آخِرُهُمُ الْقَائِمُ الَّذِي يَفْتَحُ اللَّهُ تَعَالَى ذِكْرُهُ عَلَى يَدَيْهِ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132 / المجلس السابع و العشرون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w:t>
      </w:r>
      <w:r>
        <w:rPr>
          <w:rFonts w:cs="Traditional Arabic" w:hint="cs"/>
          <w:color w:val="780000"/>
          <w:sz w:val="30"/>
          <w:szCs w:val="30"/>
          <w:rtl/>
        </w:rPr>
        <w:t xml:space="preserve"> حَدَّثَنَا عَلِيُّ بْنُ أَحْمَدَ بْنِ مُوسَى الدَّقَّاقُ رَحِمَهُ اللَّهُ قَالَ حَدَّثَنَا مُحَمَّدُ بْنُ جَعْفَرٍ الْأَسَدِيُّ قَالَ حَدَّثَنَا مُوسَى بْنُ عِمْرَانَ عَنِ الْحُسَيْنِ بْنِ يَزِيدَ عَنْ مُحَمَّدِ بْنِ سِنَانٍ عَنِ الْمُفَضَّلِ بْنِ عُمَرَ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قَالَ قَالَ يَزِيدُ بْنُ قَعْنَبٍ‏</w:t>
      </w:r>
      <w:r>
        <w:rPr>
          <w:rFonts w:cs="Traditional Arabic" w:hint="cs"/>
          <w:color w:val="242887"/>
          <w:sz w:val="30"/>
          <w:szCs w:val="30"/>
          <w:rtl/>
        </w:rPr>
        <w:t xml:space="preserve"> كُنْتُ جَالِساً مَعَ الْعَبَّاسِ بْنِ عَبْدِ الْمُطَّلِبِ وَ فَرِيقٍ مِنْ عَبْدِ الْعُزَّى بِإِزَاءِ بَيْتِ اللَّهِ الْحَرَامِ إِذْ أَقْبَلَتْ فَاطِمَةُ بِنْتُ أَسَدٍ أُمُّ أَمِيرِ الْمُؤْمِنِينَ ع وَ كَانَتْ حَامِلَةً بِهِ لِتِسْعَةِ أَشْهُرٍ وَ قَدْ أَخَذَهَا الطَّلْقُ فَقَالَتْ رَبِّ إِنِّي مُؤْمِنَةٌ بِكَ وَ بِمَا جَاءَ مِنْ عِنْدِكَ مِنْ رُسُلٍ وَ كُتُبٍ وَ إِنِّي مُصَدِّقَةٌ بِكَلَامِ جَدِّي إِبْرَاهِيمَ الْخَلِيلِ ع وَ أَنَّهُ بَنَى الْبَيْتَ الْعَتِيقَ فَبِحَقِّ الَّذِي بَنَى هَذَا الْبَيْتَ- وَ بِحَقِّ الْمَوْلُودِ الَّذِي فِي بَطْنِي لَمَّا يَسَّرْتَ عَلَيَّ وِلَادَتِي قَالَ يَزِيدُ بْنُ قَعْنَبٍ فَرَأَيْنَا الْبَيْتَ وَ قَدِ انْفَتَحَ عَنْ ظَهْرِهِ وَ دَخَلَتْ فَاطِمَةُ فِيهِ وَ غَابَتْ عَنْ أَبْصَارِنَا وَ الْتَزَقَ الْحَائِطُ فَرُمْنَا أَنْ يَنْفَتِحَ لَنَا قُفْلُ الْبَابِ فَلَمْ يَنْفَتِحْ فَعَلِمْنَا أَنَّ ذَلِكَ أَمْرٌ مِنْ أَمْرِ اللَّهِ عَزَّ وَ جَلَّ ثُمَّ خَرَجَتْ بَعْدَ الرَّابِعِ وَ بِيَدِهَا أَمِيرُ الْمُؤْمِنِينَ ع ثُمَ‏</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150 / المجلس التاسع و العشرون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21-</w:t>
      </w:r>
      <w:r>
        <w:rPr>
          <w:rFonts w:cs="Traditional Arabic" w:hint="cs"/>
          <w:color w:val="780000"/>
          <w:sz w:val="30"/>
          <w:szCs w:val="30"/>
          <w:rtl/>
        </w:rPr>
        <w:t xml:space="preserve"> حَدَّثَنَا الشَّيْخُ الْفَقِيهُ أَبُو جَعْفَرٍ رَحِمَهُ اللَّهُ قَالَ حَدَّثَنَا مُحَمَّدُ بْنُ أَحْمَدَ بن السِّنَانِيُّ قَالَ حَدَّثَنَا مُحَمَّدُ بْنُ أَبِي عَبْدِ اللَّهِ الْكُوفِيُّ عَنْ مُوسَى بْنِ عِمْرَانَ النَّخَعِيِّ عَنْ عَمِّهِ الْحُسَيْنِ بْنِ يَزِيدَ النَّوْفَلِيِّ عَنْ عَلِيِّ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 عَنِ اللَّهِ جَلَّ جَلَالُهُ هَلْ يُوصَفُ بِمَكَانٍ فَقَالَ تَعَالَى اللَّهُ عَنْ ذَلِكَ قُلْتُ فَلِمَ أَسْرَى بِنَبِيِّهِ مُحَمَّدٍ ص إِلَى السَّمَاءِ قَالَ لِيُرِيَهُ مَلَكُوتَ السَّمَاءِ وَ مَا فِيهَا مِنْ عَجَائِبِ صُنْعِهِ وَ بَدَائِعِ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ذَاكَ رَسُولُ اللَّهِ ص دَنَا مِنْ حُجُبِ النُّورِ فَرَأَى مَلَكُوتَ السَّمَاوَاتِ ثُمَّ تَدَلَّى ص فَنَظَرَ مِنْ تَحْتِهِ إِلَى مَلَكُوتِ الْأَرْضِ حَتَّى ظَنَّ أَنَّهُ فِي الْقُرْبِ مِنَ الْأَرْضِ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269 / المجلس الخامس و الأربعون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18-</w:t>
      </w:r>
      <w:r>
        <w:rPr>
          <w:rFonts w:cs="Traditional Arabic" w:hint="cs"/>
          <w:color w:val="780000"/>
          <w:sz w:val="30"/>
          <w:szCs w:val="30"/>
          <w:rtl/>
        </w:rPr>
        <w:t xml:space="preserve"> حَدَّثَنَا عَلِيُّ بْنُ أَحْمَدَ بْنِ عَبْدِ اللَّهِ بْنِ أَحْمَدَ بْنِ أَبِي عَبْدِ اللَّهِ الْبَرْقِيُّ عَنْ أَبِيهِ عَنْ جَدِّهِ أَحْمَدَ بْنِ أَبِي عَبْدِ اللَّهِ عَنْ أَبِيهِ مُحَمَّدِ بْنِ خَالِدٍ عَنْ غِيَاثِ بْنِ إِبْرَاهِيمَ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سَعِيدِ بْنِ جُبَيْرٍ عَنِ ابْنِ عَبَّاسٍ قَالَ:</w:t>
      </w:r>
      <w:r>
        <w:rPr>
          <w:rFonts w:cs="Traditional Arabic" w:hint="cs"/>
          <w:color w:val="242887"/>
          <w:sz w:val="30"/>
          <w:szCs w:val="30"/>
          <w:rtl/>
        </w:rPr>
        <w:t xml:space="preserve"> قَالَ رَسُولُ اللَّهِ ص لِعَلِيِّ بْنِ أَبِي طَالِبٍ ع يَا عَلِيُّ أَنَا مَدِينَةُ الْحِكْمَةِ وَ أَنْتَ بَابُهَا وَ لَنْ تُؤْتَى الْمَدِينَةُ إِلَّا مِنْ قِبَلِ الْبَابِ وَ كَذَبَ مَنْ زَعَمَ أَنَّهُ يُحِبُّنِي وَ يُبْغِضُكَ لِأَنَّكَ مِنِّي وَ أَنَا مِنْكَ لَحْمُكَ مِنْ لَحْمِي وَ دَمُكَ مِنْ دَمِي وَ رُوحُكَ مِنْ رُوحِي وَ سَرِيرَتُكَ سَرِيرَتِي وَ عَلَانِيَتُكَ عَلَانِيَتِي وَ أَنْتَ إِمَامُ أُمَّتِي وَ خَلِيفَتِي عَلَيْهَا بَعْدِي سَعِدَ مَنْ أَطَاعَكَ وَ شَقِيَ مَنْ عَصَاكَ وَ رَبِحَ مَنْ تَوَلَّاكَ وَ خَسِرَ مَنْ عَادَاكَ وَ فَازَ مَنْ لَزِمَكَ وَ هَلَكَ مَنْ فَارَقَكَ مَثَلُكَ وَ مَثَلُ الْأَئِمَّةِ مِنْ وُلْدِكَ بَعْدِي مَثَلُ سَفِينَةِ نُوحٍ مَنْ رَكِبَهَا نَجَا وَ مَنْ تَخَلَّفَ عَنْهَا غَرِقَ وَ مَثَلُكُمْ مَثَلُ النُّجُومِ كُلَّمَا غَابَ نَجْمٌ طَلَعَ نَجْمٌ إِلَى يَوْمِ الْقِيَامَةِ.</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368 / المجلس التاسع و الخمسون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الشَّيْخُ الْفَقِيهُ أَبُو جَعْفَرٍ مُحَمَّدُ بْنُ عَلِيِّ بْنِ الْحُسَيْنِ بْنِ مُوسَى بْنِ بَابَوَيْهِ الْقُمِّيُّ رَحِمَهُ اللَّهُ قَالَ حَدَّثَنَا عَلِيُّ بْنُ أَحْمَدَ بْنِ مُوسَى قَالَ حَدَّثَنَا مُحَمَّدُ بْنُ جَعْفَرٍ الْكُوفِيُّ الْأَسَدِيُّ قَالَ حَدَّثَنَا مُحَمَّدُ بْنُ إِسْمَاعِيلَ الْبَرْمَكِيُّ قَالَ حَدَّثَنَا عَبْدُ اللَّهِ بْنُ أَحْمَدَ قَالَ حَدَّثَنَا إِسْمَاعِيلُ بْنُ الْفَضْلِ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سَيِّدِ الْعَابِدِينَ عَلِيِّ بْنِ الْحُسَيْنِ بْنِ عَلِيِّ بْنِ </w:t>
      </w:r>
      <w:r>
        <w:rPr>
          <w:rFonts w:cs="Traditional Arabic" w:hint="cs"/>
          <w:color w:val="780000"/>
          <w:sz w:val="30"/>
          <w:szCs w:val="30"/>
          <w:rtl/>
        </w:rPr>
        <w:lastRenderedPageBreak/>
        <w:t>أَبِي طَالِبٍ ع قَالَ:</w:t>
      </w:r>
      <w:r>
        <w:rPr>
          <w:rFonts w:cs="Traditional Arabic" w:hint="cs"/>
          <w:color w:val="242887"/>
          <w:sz w:val="30"/>
          <w:szCs w:val="30"/>
          <w:rtl/>
        </w:rPr>
        <w:t xml:space="preserve"> حَقُّ نَفْسِكَ عَلَيْكَ أَنْ تَسْتَعْمِلَهَا بِطَاعَةِ اللَّهِ عَزَّ وَ جَلَّ وَ حَقُّ اللِّسَانِ إِكْرَامُهُ عَنِ الْخَنَى وَ تَعْوِيدُهُ الْخَيْرَ وَ تَرْكُ الْفُضُولِ الَّتِي لَا فَائِدَةَ لَهَا وَ الْبِرُّ بِالنَّاسِ وَ حُسْنُ الْقَوْلِ فِيهِمْ وَ حَقُّ السَّمْعِ تَنْزِيهُهُ عَنْ سَمَاعِ الْغِيبَةِ وَ سَمَاعِ مَا لَا يَحِلُّ سَمَاعُهُ وَ حَقُّ الْبَصَرِ أَنْ تَغُضَّهُ عَمَّا لَا يَحِلُّ لَكَ وَ تَعْتَبِرَ بِالنَّظَرِ بِهِ وَ حَقُّ يَدِكَ أَنْ لَا تَبْسُطَهَا إِلَى مَا لَا يَحِلُّ لَكَ وَ حَقُّ رِجْلَيْكَ أَنْ لَا تَمْشِيَ بِهِمَا إِلَى مَا لَا يَحِلُّ لَكَ فِيهِمَا تَقِفُ عَلَى الصِّرَاطِ فَانْظُرْ أَنْ لَا تَزِلَّ بِكَ‏</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547 / المجلس الحادي و الثمانون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17-</w:t>
      </w:r>
      <w:r>
        <w:rPr>
          <w:rFonts w:cs="Traditional Arabic" w:hint="cs"/>
          <w:color w:val="780000"/>
          <w:sz w:val="30"/>
          <w:szCs w:val="30"/>
          <w:rtl/>
        </w:rPr>
        <w:t xml:space="preserve"> حَدَّثَنَا الْحُسَيْنُ بْنُ أَحْمَدَ بْنِ إِدْرِيسَ رِضْوَانُ اللَّهِ عَلَيْهِ قَالَ حَدَّثَنَا أَبِي قَالَ حَدَّثَنَا مُحَمَّدُ بْنُ عَبْدِ الْجَبَّارِ عَنْ أَبِي أَحْمَدَ مُحَمَّدِ بْنِ زِيَادٍ الْأَزْدِيِّ قَالَ حَدَّثَنَا إِسْمَاعِيلُ بْنُ الْفَضْلِ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w:t>
      </w:r>
      <w:r>
        <w:rPr>
          <w:rFonts w:cs="Traditional Arabic" w:hint="cs"/>
          <w:color w:val="242887"/>
          <w:sz w:val="30"/>
          <w:szCs w:val="30"/>
          <w:rtl/>
        </w:rPr>
        <w:t xml:space="preserve"> إِنَّ اللَّهَ تَبَارَكَ وَ تَعَالَى أَوْحَى إِلَيَّ أَنَّهُ جَاعِلٌ لِي مِنْ أُمَّتِي أَخاً وَ وَارِثاً وَ خَلِيفَةً وَ وَصِيّاً فَقُلْتُ يَا رَبِّ مَنْ هُوَ فَأَوْحَى إِلَيَّ عَزَّ وَ جَلَّ يَا مُحَمَّدُ إِنَّهُ إِمَامُ أُمَّتِكَ وَ حُجَّتِي عَلَيْهَا بَعْدَكَ فَقُلْتُ يَا رَبِّ مَنْ هُوَ فَأَوْحَى إِلَيَّ عَزَّ وَ جَلَّ يَا مُحَمَّدُ ذَاكَ مَنْ أَحَبَّهُ وَ يُحِبُّنِي ذَاكَ الْمُجَاهِدُ فِي سَبِيلِي وَ الْمُقَاتِلُ لِنَاكِثِي عَهْدِي وَ الْقَاسِطِينَ فِي حُكْمِي وَ الْمَارِقِينَ مِنْ دِينِي ذَاكَ وَلِيِّي‏</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614 / المجلس التاسع و الثمانون</w:t>
      </w:r>
    </w:p>
    <w:p w:rsidR="000C7811" w:rsidRDefault="000C7811" w:rsidP="000C7811">
      <w:pPr>
        <w:pStyle w:val="NormalWeb"/>
        <w:bidi/>
        <w:rPr>
          <w:rFonts w:cs="Traditional Arabic"/>
          <w:color w:val="242887"/>
          <w:sz w:val="30"/>
          <w:szCs w:val="30"/>
          <w:rtl/>
        </w:rPr>
      </w:pPr>
      <w:r>
        <w:rPr>
          <w:rFonts w:cs="Traditional Arabic" w:hint="cs"/>
          <w:color w:val="242887"/>
          <w:sz w:val="30"/>
          <w:szCs w:val="30"/>
          <w:rtl/>
        </w:rPr>
        <w:t>11-</w:t>
      </w:r>
      <w:r>
        <w:rPr>
          <w:rFonts w:cs="Traditional Arabic" w:hint="cs"/>
          <w:color w:val="780000"/>
          <w:sz w:val="30"/>
          <w:szCs w:val="30"/>
          <w:rtl/>
        </w:rPr>
        <w:t xml:space="preserve"> حَدَّثَنَا مُحَمَّدُ بْنُ الْحَسَنِ بْنِ أَحْمَدَ بْنِ الْوَلِيدِ رِضْوَانُ اللَّهِ عَلَيْهِ قَالَ حَدَّثَنِي الْحَسَنُ بْنُ مَتِّيلٍ الدَّقَّاقُ قَالَ حَدَّثَنِي الْحَسَنُ بْنُ عَلِيِّ بْنِ فَضَّالٍ عَنْ مَرْوَانَ بْنِ مُسْلِمٍ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سَعِيدِ بْنِ جُبَيْرٍ عَنْ عَبْدِ اللَّهِ بْنِ عَبَّاسٍ‏</w:t>
      </w:r>
      <w:r>
        <w:rPr>
          <w:rFonts w:cs="Traditional Arabic" w:hint="cs"/>
          <w:color w:val="242887"/>
          <w:sz w:val="30"/>
          <w:szCs w:val="30"/>
          <w:rtl/>
        </w:rPr>
        <w:t xml:space="preserve"> أَنَّهُ سَأَلَهُ رَجُلٌ فَقَالَ لَهُ يَا ابْنَ عَمِّ رَسُولِ اللَّهِ أَخْبِرْنِي عَنْ أَبِي طَالِبٍ هَلْ كَانَ مُسْلِماً فَقَالَ وَ كَيْفَ لَمْ يَكُنْ مُسْلِماً وَ هُوَ الْقَائِلُ‏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0C7811" w:rsidTr="000C7811">
        <w:trPr>
          <w:tblCellSpacing w:w="0" w:type="dxa"/>
          <w:jc w:val="center"/>
        </w:trPr>
        <w:tc>
          <w:tcPr>
            <w:tcW w:w="2250" w:type="pct"/>
            <w:vAlign w:val="center"/>
            <w:hideMark/>
          </w:tcPr>
          <w:p w:rsidR="000C7811" w:rsidRDefault="000C7811">
            <w:pPr>
              <w:jc w:val="center"/>
              <w:rPr>
                <w:rFonts w:cs="Times New Roman"/>
                <w:sz w:val="24"/>
                <w:szCs w:val="24"/>
                <w:rtl/>
              </w:rPr>
            </w:pPr>
            <w:r>
              <w:rPr>
                <w:rFonts w:cs="Traditional Arabic"/>
                <w:color w:val="7800FA"/>
                <w:sz w:val="30"/>
                <w:szCs w:val="30"/>
                <w:rtl/>
              </w:rPr>
              <w:t>وَ قَدْ عَلِمُوا أَنَّ ابْنَنَا لَا مُكَذَّبٌ‏</w:t>
            </w:r>
          </w:p>
        </w:tc>
        <w:tc>
          <w:tcPr>
            <w:tcW w:w="500" w:type="pct"/>
            <w:vAlign w:val="center"/>
            <w:hideMark/>
          </w:tcPr>
          <w:p w:rsidR="000C7811" w:rsidRDefault="000C7811">
            <w:pPr>
              <w:jc w:val="center"/>
            </w:pPr>
          </w:p>
        </w:tc>
        <w:tc>
          <w:tcPr>
            <w:tcW w:w="2250" w:type="pct"/>
            <w:vAlign w:val="center"/>
            <w:hideMark/>
          </w:tcPr>
          <w:p w:rsidR="000C7811" w:rsidRDefault="000C7811">
            <w:pPr>
              <w:jc w:val="center"/>
              <w:rPr>
                <w:sz w:val="24"/>
                <w:szCs w:val="24"/>
              </w:rPr>
            </w:pPr>
            <w:r>
              <w:rPr>
                <w:rFonts w:cs="Traditional Arabic"/>
                <w:color w:val="7800FA"/>
                <w:sz w:val="30"/>
                <w:szCs w:val="30"/>
                <w:rtl/>
              </w:rPr>
              <w:t>لَدَيْنَا وَ لَا يُعْبَأُ بِقَوْلِ [بِقِيلِ‏] الْأَبَاطِلِ‏</w:t>
            </w:r>
          </w:p>
        </w:tc>
      </w:tr>
      <w:tr w:rsidR="000C7811" w:rsidTr="000C7811">
        <w:trPr>
          <w:tblCellSpacing w:w="0" w:type="dxa"/>
          <w:jc w:val="center"/>
        </w:trPr>
        <w:tc>
          <w:tcPr>
            <w:tcW w:w="2250" w:type="pct"/>
            <w:vAlign w:val="center"/>
            <w:hideMark/>
          </w:tcPr>
          <w:p w:rsidR="000C7811" w:rsidRDefault="000C7811">
            <w:pPr>
              <w:jc w:val="center"/>
            </w:pPr>
          </w:p>
        </w:tc>
        <w:tc>
          <w:tcPr>
            <w:tcW w:w="0" w:type="auto"/>
            <w:vAlign w:val="center"/>
            <w:hideMark/>
          </w:tcPr>
          <w:p w:rsidR="000C7811" w:rsidRDefault="000C7811">
            <w:pPr>
              <w:rPr>
                <w:sz w:val="20"/>
                <w:szCs w:val="20"/>
              </w:rPr>
            </w:pPr>
          </w:p>
        </w:tc>
        <w:tc>
          <w:tcPr>
            <w:tcW w:w="0" w:type="auto"/>
            <w:vAlign w:val="center"/>
            <w:hideMark/>
          </w:tcPr>
          <w:p w:rsidR="000C7811" w:rsidRDefault="000C7811">
            <w:pPr>
              <w:rPr>
                <w:sz w:val="20"/>
                <w:szCs w:val="20"/>
              </w:rPr>
            </w:pPr>
          </w:p>
        </w:tc>
      </w:tr>
    </w:tbl>
    <w:p w:rsidR="000C7811" w:rsidRDefault="000C7811" w:rsidP="000C7811">
      <w:pPr>
        <w:pStyle w:val="NormalWeb"/>
        <w:bidi/>
        <w:rPr>
          <w:rFonts w:cs="Traditional Arabic"/>
          <w:color w:val="552B2B"/>
          <w:sz w:val="30"/>
          <w:szCs w:val="30"/>
        </w:rPr>
      </w:pP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656 / المجلس الرابع و التسعون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w:t>
      </w:r>
      <w:r>
        <w:rPr>
          <w:rFonts w:cs="Traditional Arabic" w:hint="cs"/>
          <w:color w:val="780000"/>
          <w:sz w:val="30"/>
          <w:szCs w:val="30"/>
          <w:rtl/>
        </w:rPr>
        <w:t xml:space="preserve"> حَدَّثَنَا مُحَمَّدُ بْنُ إِبْرَاهِيمَ بْنِ إِسْحَاقَ الطَّالَقَانِيُّ رِضْوَانُ اللَّهِ عَلَيْهِ قَالَ حَدَّثَنَا أَحْمَدُ بْنُ مُحَمَّدِ بْنِ سَعِيدٍ الْهَمْدَانِيُّ مَوْلَى بَنِي هَاشِمٍ قَالَ أَخْبَرَنَا الْمُنْذِرُ بْنُ مُحَمَّدٍ قَالَ حَدَّثَنِي جَعْفَرُ بْنُ إِسْمَاعِيلَ الْبَزَّازُ الْكُوفِيُّ قَالَ حَدَّثَنِي عَبْدُ اللَّهِ بْنُ 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عَبْدِ اللَّهِ بْنِ عَبَّاسٍ قَالَ قَالَ رَسُولُ اللَّهِ ص‏</w:t>
      </w:r>
      <w:r>
        <w:rPr>
          <w:rFonts w:cs="Traditional Arabic" w:hint="cs"/>
          <w:color w:val="242887"/>
          <w:sz w:val="30"/>
          <w:szCs w:val="30"/>
          <w:rtl/>
        </w:rPr>
        <w:t xml:space="preserve"> مَنْ أَنْكَرَ إِمَامَةَ عَلِيٍّ ع بَعْدِي كَانَ كَمَنْ أَنْكَرَ نُبُوَّتِي فِي حَيَاتِي وَ مَنْ أَنْكَرَ نُبُوَّتِي كَانَ كَمَنْ أَنْكَرَ رُبُوبِيَّةَ رَبِّهِ عَزَّ وَ جَلَّ.</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النص / 659 / المجلس الرابع و التسعون</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11-</w:t>
      </w:r>
      <w:r>
        <w:rPr>
          <w:rFonts w:cs="Traditional Arabic" w:hint="cs"/>
          <w:color w:val="780000"/>
          <w:sz w:val="30"/>
          <w:szCs w:val="30"/>
          <w:rtl/>
        </w:rPr>
        <w:t xml:space="preserve"> حَدَّثَنَا مُحَمَّدُ بْنُ الْحَسَنِ بْنِ أَحْمَدَ بْنِ الْوَلِيدِ رِضْوَانُ اللَّهِ عَلَيْهِ قَالَ حَدَّثَنَا الْحَسَنُ بْنُ مَتِّيلٍ الدَّقَّاقُ قَالَ حَدَّثَنَا مُحَمَّدُ بْنُ الْحُسَيْنِ بْنِ أَبِي الْخَطَّابِ قَالَ حَدَّثَنَا مُحَمَّدُ بْنُ سِنَانٍ عَنْ جَعْفَرِ بْنِ سُلَيْمَانَ النَّهْدِيِّ قَالَ حَدَّثَنَا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سَيِّدِ الْعَابِدِينَ عَلِيِّ بْنِ الْحُسَيْنِ عَنْ أَبِيهِ ع قَالَ:</w:t>
      </w:r>
      <w:r>
        <w:rPr>
          <w:rFonts w:cs="Traditional Arabic" w:hint="cs"/>
          <w:color w:val="242887"/>
          <w:sz w:val="30"/>
          <w:szCs w:val="30"/>
          <w:rtl/>
        </w:rPr>
        <w:t xml:space="preserve"> نَظَرَ رَسُولُ اللَّهِ ص ذَاتَ يَوْمٍ إِلَى عَلِيٍّ ع وَ قَدْ أَقْبَلَ وَ حَوْلَهُ جَمَاعَةٌ مِنْ أَصْحَابِهِ فَقَالَ مَنْ أَرَادَ أَنْ يَنْظُرَ إِلَى يُوسُفَ فِي جَمَالِهِ وَ إِلَى إِبْرَاهِيمَ فِي سَخَائِهِ وَ إِلَى سُلَيْمَانَ فِي بَهْجَتِهِ وَ إِلَى دَاوُدَ فِي قُوَّتِهِ فَلْيَنْظُرْ إِلَى هَذَا.</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ترجمه كمره‏اى / متن / 150 / اين اخبار بطور اضافه پس از مجلس بيست و هشتم ذكر شده ..... ص : 145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(1) 21-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گويد امام از چهارم پرسيدم از خداى جل جلاله كه آيا مكان دارد؟ فرمود خدا از آن برتر است، گفتم پس چرا پيغمبرش را به آسمان برد؟ فرمود تا ملكوت آسمان و آنچه از عجايب و بدايع آفرينش وى در آنست بوى بنمايد گفتم گفتار خداى عز و جل (سوره النجم) كه نزديك شد و آويخت تا باندازه دو سر گمان بود يا نزديكتر چه معنى دارد؟ فرمود مقصود از آن رسول خدا (ص) است كه نزديك پرده‏هاى نور شد و ملكوت آسمان‏ها را ديد و سپس آويخت در زير پاى خود ملكوت زمين را نگريست تا بنظر آورد كه باندازه فاصله دو سر كمان بزمين نزديك شده و صلى اللَّه على نبينا محمد و آله اجمعين.</w:t>
      </w:r>
    </w:p>
    <w:p w:rsidR="000C7811" w:rsidRDefault="000C7811" w:rsidP="000C7811">
      <w:pPr>
        <w:rPr>
          <w:rFonts w:cs="Traditional Arabic"/>
          <w:color w:val="552B2B"/>
          <w:sz w:val="30"/>
          <w:szCs w:val="30"/>
          <w:rtl/>
        </w:rPr>
      </w:pPr>
      <w:r>
        <w:rPr>
          <w:rFonts w:cs="Traditional Arabic" w:hint="cs"/>
          <w:color w:val="552B2B"/>
          <w:sz w:val="30"/>
          <w:szCs w:val="30"/>
          <w:rtl/>
        </w:rPr>
        <w:t>ثواب الأعمال و عقاب الأعمال / ترجمه غفارى / 225 / ثواب كسى كه يك قرآن تمام در مكه معظمه بخواند ..... ص : 225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(1) 1- ابو حمزه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گويد: امام باقر عليه السّلام فرمود: هر كس در مكّه معظّمه قرآن را از جمعه تا جمعه ديگر ختم كند يا در كمتر از اين يا بيشتر ولى ختم و پايانش در روز جمعه باشد خداوند اجر و ثواب كارهاى نيك از اوّلين جمعه‏اى كه در دنيا بوده تا آخرين جمعه‏اى كه هست براى او ثبت فرمايد، و چنانچه در غير روز جمعه هم ختم كند اين پاداش براى او خواهد بود.</w:t>
      </w:r>
    </w:p>
    <w:p w:rsidR="000C7811" w:rsidRDefault="000C7811" w:rsidP="000C7811">
      <w:pPr>
        <w:rPr>
          <w:rFonts w:cs="Traditional Arabic"/>
          <w:color w:val="552B2B"/>
          <w:sz w:val="30"/>
          <w:szCs w:val="30"/>
          <w:rtl/>
        </w:rPr>
      </w:pPr>
      <w:r>
        <w:rPr>
          <w:rFonts w:cs="Traditional Arabic" w:hint="cs"/>
          <w:color w:val="552B2B"/>
          <w:sz w:val="30"/>
          <w:szCs w:val="30"/>
          <w:rtl/>
        </w:rPr>
        <w:t>الخصال / ج‏2 / 505 / ست عشرة خصلة من الحكم ..... ص : 505</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حَدَّثَنَا أَبِي رَضِيَ اللَّهُ عَنْهُ قَالَ حَدَّثَنَا مُحَمَّدُ بْنُ يَحْيَى الْعَطَّارُ وَ أَحْمَدُ بْنُ إِدْرِيسَ جَمِيعاً قَالا حَدَّثَنَا أَبُو سَعِيدٍ سَهْلُ بْنُ زِيَادٍ الْآدَمِيُّ عَنْ مُحَمَّدِ بْنِ الْحُسَيْنِ بْنِ زَيْدٍ الزَّيَّاتِ عَنْ عَمْرِو بْنِ عُثْمَانَ الْخَزَّازِ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الْخَفَّافِ عَنِ الْأَصْبَغِ بْنِ نُبَاتَةَ قَالَ كَانَ أَمِيرُ الْمُؤْمِنِينَ ع يَقُولُ‏</w:t>
      </w:r>
      <w:r>
        <w:rPr>
          <w:rFonts w:cs="Traditional Arabic" w:hint="cs"/>
          <w:color w:val="242887"/>
          <w:sz w:val="30"/>
          <w:szCs w:val="30"/>
          <w:rtl/>
        </w:rPr>
        <w:t xml:space="preserve"> الصِّدْقُ أَمَانَةٌ وَ الْكَذِبُ خِيَانَةٌ وَ الْأَدَبُ رِئَاسَةٌ وَ الْحَزْمُ كِيَاسَةٌ وَ الشَّرَفُ مَتْوَاةٌ وَ الْقَصْدُ مَثْرَاةٌ وَ الْحِرْصُ مَفْقَرَةٌ</w:t>
      </w:r>
    </w:p>
    <w:p w:rsidR="000C7811" w:rsidRDefault="000C7811" w:rsidP="000C7811">
      <w:pPr>
        <w:rPr>
          <w:rFonts w:cs="Traditional Arabic"/>
          <w:color w:val="552B2B"/>
          <w:sz w:val="30"/>
          <w:szCs w:val="30"/>
          <w:rtl/>
        </w:rPr>
      </w:pPr>
      <w:r>
        <w:rPr>
          <w:rFonts w:cs="Traditional Arabic" w:hint="cs"/>
          <w:color w:val="552B2B"/>
          <w:sz w:val="30"/>
          <w:szCs w:val="30"/>
          <w:rtl/>
        </w:rPr>
        <w:t>الخصال / ج‏2 / 689 / «ث» ..... ص : 689</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505</w:t>
      </w:r>
    </w:p>
    <w:p w:rsidR="000C7811" w:rsidRDefault="000C7811" w:rsidP="000C7811">
      <w:pPr>
        <w:rPr>
          <w:rFonts w:cs="Traditional Arabic"/>
          <w:color w:val="552B2B"/>
          <w:sz w:val="30"/>
          <w:szCs w:val="30"/>
          <w:rtl/>
        </w:rPr>
      </w:pPr>
      <w:r>
        <w:rPr>
          <w:rFonts w:cs="Traditional Arabic" w:hint="cs"/>
          <w:color w:val="552B2B"/>
          <w:sz w:val="30"/>
          <w:szCs w:val="30"/>
          <w:rtl/>
        </w:rPr>
        <w:t>الخصال / ترجمه مدرس گيلانى / ج‏2 / 303 / اعلام خصال صدوق ..... ص : 289</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ابو حمزة الثمالى- وى را در كتب رجال چنين گفته‏اند: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ابو سفية الازدى الثمالى ابو حمزه الكوفى الضبط. او از موالى بوده از اين بيان روشن مى‏شود كه وى تازى الاصل نبوده بلكه تازى به ولاء بوده است، از اصحاب على بن الحسين و محمد باقر است و در كوفه ساكن بود، به سال 105 هجرى درگذشته، در تنقيح المقال در حق وى گفته:</w:t>
      </w:r>
    </w:p>
    <w:p w:rsidR="000C7811" w:rsidRDefault="000C7811" w:rsidP="000C7811">
      <w:pPr>
        <w:rPr>
          <w:rFonts w:cs="Traditional Arabic"/>
          <w:color w:val="552B2B"/>
          <w:sz w:val="30"/>
          <w:szCs w:val="30"/>
          <w:rtl/>
        </w:rPr>
      </w:pPr>
      <w:r>
        <w:rPr>
          <w:rFonts w:cs="Traditional Arabic" w:hint="cs"/>
          <w:color w:val="552B2B"/>
          <w:sz w:val="30"/>
          <w:szCs w:val="30"/>
          <w:rtl/>
        </w:rPr>
        <w:t>عيون أخبار الرضا عليه السلام / ج‏1 / 65 / 6 باب النصوص على الرضا ع بالإمامة في جملة الأئمة الاثني عشر ع ..... ص : 40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34-</w:t>
      </w:r>
      <w:r>
        <w:rPr>
          <w:rFonts w:cs="Traditional Arabic" w:hint="cs"/>
          <w:color w:val="780000"/>
          <w:sz w:val="30"/>
          <w:szCs w:val="30"/>
          <w:rtl/>
        </w:rPr>
        <w:t xml:space="preserve"> حَدَّثَنَا أَحْمَدُ بْنُ مُحَمَّدِ بْنِ يَحْيَى الْعَطَّارُ قَالَ حَدَّثَنَا أَبِي عَنْ مُحَمَّدِ بْنِ عَبْدِ الْجَبَّارِ عَنْ أَبِي أَحْمَدَ مُحَمَّدِ بْنِ زِيَادٍ الْأَزْدِيِّ عَنْ أَبَانِ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سَيِّدِ الْعَابِدِينَ عَلِيِّ بْنِ الْحُسَيْنِ عَنْ سَيِّدِ الشُّهَدَاءِ الْحُسَيْنِ بْنِ عَلِيٍّ عَنْ سَيِّدِ الْأَوْصِيَاءِ أَمِيرِ الْمُؤْمِنِينَ عَلِيِّ بْنِ أَبِي طَالِبٍ ع قَالَ قَالَ لِي رَسُولُ اللَّهِ ص‏</w:t>
      </w:r>
      <w:r>
        <w:rPr>
          <w:rFonts w:cs="Traditional Arabic" w:hint="cs"/>
          <w:color w:val="242887"/>
          <w:sz w:val="30"/>
          <w:szCs w:val="30"/>
          <w:rtl/>
        </w:rPr>
        <w:t xml:space="preserve"> الْأَئِمَّةُ مِنْ بَعْدِي اثْنَا عَشَرَ أَوَّلُهُمْ أَنْتَ يَا عَلِيُّ وَ آخِرُهُمُ الْقَائِمُ الَّذِي يَفْتَحُ اللَّهُ تَبَارَكَ وَ تَعَالَى ذِكْرُهُ عَلَى يَدَيْهِ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عيون أخبار الرضا عليه السلام / ترجمه آقا نجفى / ج‏1 / 42 / باب ششم در ذكر اخبار منصوصه بر امامت حضرت رضا(ع) ..... ص : 28</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lastRenderedPageBreak/>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از سيد عابدين على بن الحسين و وى از سيد الشهداء حسين بن على و آن جناب از سيد اوصياء امير المؤمنين على بن ابى طالب (ع) روايت كرده است كه فرمود پيغمبر خدا (ص) بمن فرمود ائمه بعد از من دوازده نفرند اول آنها توئى يا على و آخر آنها حضرت قائم است كه مفتوح كند خداوند عالم بدو دست او مشرق و مغرب زمين را داود بن قاسم الجعفرى از امام محمد باقر (ع) روايت كرده كه فرمود روزى امير المؤمنين (ع) تشريف فرما ميشدند و با آن جناب حسن بن على و سلمان فارسى بودند و امير المؤمنين (ع) بر دست سلمان تكيه كرده بود پس داخل مسجد الحرام شد در آن وقت مردى خوش هيئت با لباس نيكو وارد شد.</w:t>
      </w:r>
    </w:p>
    <w:p w:rsidR="000C7811" w:rsidRDefault="000C7811" w:rsidP="000C7811">
      <w:pPr>
        <w:rPr>
          <w:rFonts w:cs="Traditional Arabic"/>
          <w:color w:val="552B2B"/>
          <w:sz w:val="30"/>
          <w:szCs w:val="30"/>
          <w:rtl/>
        </w:rPr>
      </w:pPr>
      <w:r>
        <w:rPr>
          <w:rFonts w:cs="Traditional Arabic" w:hint="cs"/>
          <w:color w:val="552B2B"/>
          <w:sz w:val="30"/>
          <w:szCs w:val="30"/>
          <w:rtl/>
        </w:rPr>
        <w:t>ترجمه عيون أخبار الرضا عليه السلام / ج‏2 / 747 / فهرست اعلام ..... ص : 739</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(ج 1) 125</w:t>
      </w:r>
    </w:p>
    <w:p w:rsidR="000C7811" w:rsidRDefault="000C7811" w:rsidP="000C7811">
      <w:pPr>
        <w:rPr>
          <w:rFonts w:cs="Traditional Arabic"/>
          <w:color w:val="552B2B"/>
          <w:sz w:val="30"/>
          <w:szCs w:val="30"/>
          <w:rtl/>
        </w:rPr>
      </w:pPr>
      <w:r>
        <w:rPr>
          <w:rFonts w:cs="Traditional Arabic" w:hint="cs"/>
          <w:color w:val="552B2B"/>
          <w:sz w:val="30"/>
          <w:szCs w:val="30"/>
          <w:rtl/>
        </w:rPr>
        <w:t>كمال الدين و تمام النعمة / ج‏1 / 241 / 22 باب اتصال الوصية من لدن آدم ع و أن الأرض لا تخلو من حجة لله عز و جل على خلقه إلى يوم القيامة ..... ص : 211</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65-</w:t>
      </w:r>
      <w:r>
        <w:rPr>
          <w:rFonts w:cs="Traditional Arabic" w:hint="cs"/>
          <w:color w:val="780000"/>
          <w:sz w:val="30"/>
          <w:szCs w:val="30"/>
          <w:rtl/>
        </w:rPr>
        <w:t xml:space="preserve"> حَدَّثَنَا عَلِيُّ بْنُ أَحْمَدَ بْنِ عَبْدِ اللَّهِ بْنِ أَحْمَدَ بْنِ أَبِي عَبْدِ اللَّهِ الْبَرْقِيِّ عَنْ أَبِيهِ عَنْ جَدِّهِ أَحْمَدَ بْنِ أَبِي عَبْدِ اللَّهِ عَنْ أَبِيهِ مُحَمَّدِ بْنِ خَالِدٍ عَنْ غِيَاثِ بْنِ إِبْرَاهِيمَ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سَعِيدِ بْنِ جُبَيْرٍ عَنِ ابْنِ عَبَّاسٍ قَالَ:</w:t>
      </w:r>
      <w:r>
        <w:rPr>
          <w:rFonts w:cs="Traditional Arabic" w:hint="cs"/>
          <w:color w:val="242887"/>
          <w:sz w:val="30"/>
          <w:szCs w:val="30"/>
          <w:rtl/>
        </w:rPr>
        <w:t xml:space="preserve"> قَالَ رَسُولُ اللَّهِ ص لِعَلِيِّ بْنِ أَبِي طَالِبٍ ع يَا عَلِيُّ أَنَا مَدِينَةُ الْحِكْمَةِ وَ أَنْتَ بَابُهَا وَ لَنْ تُؤْتَى الْمَدِينَةُ إِلَّا مِنْ قِبَلِ الْبَابِ فَكَذَبَ مَنْ زَعَمَ أَنَّهُ يُحِبُّنِي وَ يُبْغِضُكَ لِأَنَّكَ مِنِّي وَ أَنَا مِنْكَ لَحْمُكَ مِنْ لَحْمِي وَ دَمُكَ مِنْ دَمِي وَ رُوحُكَ مِنْ رُوحِي وَ سَرِيرَتُكَ مِنْ سَرِيرَتِي وَ عَلَانِيَتُكَ مِنْ عَلَانِيَتِي وَ أَنْتَ إِمَامُ أُمَّتِي وَ خَلِيفَتِي عَلَيْهَا بَعْدِي سَعِدَ مَنْ أَطَاعَكَ وَ شَقِيَ مَنْ عَصَاكَ وَ رَبِحَ مَنْ تَوَلَّاكَ وَ خَسِرَ مَنْ عَادَاكَ وَ فَازَ مَنْ لَزِمَكَ وَ هَلَكَ مَنْ فَارَقَكَ مَثَلُكَ وَ مَثَلُ الْأَئِمَّةِ مِنْ وُلْدِكَ بَعْدِي مَثَلُ سَفِينَةِ نُوحٍ مَنْ رَكِبَهَا نَجَا وَ مَنْ تَخَلَّفَ عَنْهَا غَرِقَ وَ مَثَلُكُمْ كَمَثَلِ النُّجُومِ كُلَّمَا غَابَ نَجْمٌ طَلَعَ نَجْمٌ إِلَى يَوْمِ الْقِيَامَةِ.</w:t>
      </w:r>
    </w:p>
    <w:p w:rsidR="000C7811" w:rsidRDefault="000C7811" w:rsidP="000C7811">
      <w:pPr>
        <w:rPr>
          <w:rFonts w:cs="Traditional Arabic"/>
          <w:color w:val="552B2B"/>
          <w:sz w:val="30"/>
          <w:szCs w:val="30"/>
          <w:rtl/>
        </w:rPr>
      </w:pPr>
      <w:r>
        <w:rPr>
          <w:rFonts w:cs="Traditional Arabic" w:hint="cs"/>
          <w:color w:val="552B2B"/>
          <w:sz w:val="30"/>
          <w:szCs w:val="30"/>
          <w:rtl/>
        </w:rPr>
        <w:t>كمال الدين و تمام النعمة / ج‏1 / 282 / 24 باب ما روي عن النبي ص في النص على القائم ع و أنه الثاني عشر من الأئمة ع ..... ص : 256</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35-</w:t>
      </w:r>
      <w:r>
        <w:rPr>
          <w:rFonts w:cs="Traditional Arabic" w:hint="cs"/>
          <w:color w:val="780000"/>
          <w:sz w:val="30"/>
          <w:szCs w:val="30"/>
          <w:rtl/>
        </w:rPr>
        <w:t xml:space="preserve"> حَدَّثَنَا أَحْمَدُ بْنُ مُحَمَّدِ بْنِ يَحْيَى الْعَطَّارُ رَضِيَ اللَّهُ عَنْهُ قَالَ حَدَّثَنَا أَبِي عَنْ مُحَمَّدِ بْنِ عَبْدِ الْجَبَّارِ عَنْ أَحْمَدَ بْنِ مُحَمَّدِ بْنِ زِيَادٍ الْأَزْدِيِّ عَنْ أَبَانِ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سَيِّدِ الْعَابِدِينَ عَلِيِّ بْنِ الْحُسَيْنِ عَنْ سَيِّدِ الشُّهَدَاءِ الْحُسَيْنِ بْنِ عَلِيٍّ عَنْ سَيِّدِ الْأَوْصِيَاءِ أَمِيرِ الْمُؤْمِنِينَ عَلِيِّ بْنِ أَبِي طَالِبٍ ع قَالَ قَالَ رَسُولُ اللَّهِ ص‏</w:t>
      </w:r>
      <w:r>
        <w:rPr>
          <w:rFonts w:cs="Traditional Arabic" w:hint="cs"/>
          <w:color w:val="242887"/>
          <w:sz w:val="30"/>
          <w:szCs w:val="30"/>
          <w:rtl/>
        </w:rPr>
        <w:t xml:space="preserve"> الْأَئِمَّةُ بَعْدِي اثْنَا عَشَرَ أَوَّلُهُمْ أَنْتَ يَا عَلِيُّ وَ آخِرُهُمُ الْقَائِمُ الَّذِي يَفْتَحُ اللَّهُ عَزَّ وَ جَلَّ عَلَى يَدَيْهِ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كمال الدين و تمام النعمة / ج‏1 / 287 / 25 باب ما أخبر به النبي ص من وقوع الغيبة بالقائم ع ..... ص : 286</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7-</w:t>
      </w:r>
      <w:r>
        <w:rPr>
          <w:rFonts w:cs="Traditional Arabic" w:hint="cs"/>
          <w:color w:val="780000"/>
          <w:sz w:val="30"/>
          <w:szCs w:val="30"/>
          <w:rtl/>
        </w:rPr>
        <w:t xml:space="preserve"> حَدَّثَنَا مُحَمَّدُ بْنُ مُوسَى بْنِ الْمُتَوَكِّلِ رَضِيَ اللَّهُ عَنْهُ قَالَ حَدَّثَنَا مُحَمَّدُ بْنُ أَبِي عَبْدِ اللَّهِ الْكُوفِيُّ قَالَ حَدَّثَنَا مُحَمَّدُ بْنُ إِسْمَاعِيلَ الْبَرْمَكِيُّ عَنْ عَلِيِّ بْنِ عُثْمَانَ عَنْ مُحَمَّدِ بْنِ الْفُرَاتِ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w:t>
      </w:r>
    </w:p>
    <w:p w:rsidR="000C7811" w:rsidRDefault="000C7811" w:rsidP="000C7811">
      <w:pPr>
        <w:rPr>
          <w:rFonts w:cs="Traditional Arabic"/>
          <w:color w:val="552B2B"/>
          <w:sz w:val="30"/>
          <w:szCs w:val="30"/>
          <w:rtl/>
        </w:rPr>
      </w:pPr>
      <w:r>
        <w:rPr>
          <w:rFonts w:cs="Traditional Arabic" w:hint="cs"/>
          <w:color w:val="552B2B"/>
          <w:sz w:val="30"/>
          <w:szCs w:val="30"/>
          <w:rtl/>
        </w:rPr>
        <w:t>معاني الأخبار / النص / 62 / باب معاني أسماء محمد و علي و فاطمة و الحسن و الحسين و الأئمة ع ..... ص : 54</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10-</w:t>
      </w:r>
      <w:r>
        <w:rPr>
          <w:rFonts w:cs="Traditional Arabic" w:hint="cs"/>
          <w:color w:val="780000"/>
          <w:sz w:val="30"/>
          <w:szCs w:val="30"/>
          <w:rtl/>
        </w:rPr>
        <w:t xml:space="preserve"> حَدَّثَنَا عَلِيُّ بْنُ أَحْمَدَ بْنِ مُحَمَّدِ بْنِ عِمْرَانَ الدَّقَّاقُ رَحِمَهُ اللَّهُ قَالَ حَدَّثَنَا مُحَمَّدُ بْنُ جَعْفَرٍ الْأَسَدِيُّ قَالَ حَدَّثَنَا مُوسَى بْنُ عِمْرَانَ عَنِ الْحُسَيْنِ بْنِ يَزِيدَ عَنْ مُحَمَّدِ بْنِ سِنَانٍ عَنِ الْمُفَضَّلِ بْنِ عُمَرَ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قَالَ قَالَ يَزِيدُ بْنُ قَعْنَبٍ‏</w:t>
      </w:r>
      <w:r>
        <w:rPr>
          <w:rFonts w:cs="Traditional Arabic" w:hint="cs"/>
          <w:color w:val="242887"/>
          <w:sz w:val="30"/>
          <w:szCs w:val="30"/>
          <w:rtl/>
        </w:rPr>
        <w:t xml:space="preserve"> كُنْتُ جَالِساً مَعَ الْعَبَّاسِ بْنِ عَبْدِ الْمُطَّلِبِ وَ فَرِيقٍ مِنْ بَنِي عَبْدِ الْعُزَّى بِإِزَاءِ بَيْتِ اللَّهِ الْحَرَامِ إِذَا أَقْبَلَتْ فَاطِمَةُ بِنْتُ أَسَدٍ أُمُّ أَمِيرِ الْمُؤْمِنِينَ ع وَ كَانَتْ حَامِلَةً بِهِ لِتِسْعَةِ أَشْهُرٍ وَ قَدْ أَخَذَهَا الطَّلْقُ فَقَالَتْ رَبِّ إِنِّي مُؤْمِنَةٌ </w:t>
      </w:r>
      <w:r>
        <w:rPr>
          <w:rFonts w:cs="Traditional Arabic" w:hint="cs"/>
          <w:color w:val="242887"/>
          <w:sz w:val="30"/>
          <w:szCs w:val="30"/>
          <w:rtl/>
        </w:rPr>
        <w:lastRenderedPageBreak/>
        <w:t>بِكَ وَ بِمَا جَاءَ مِنْ عِنْدِكَ مِنْ رُسُلٍ وَ كُتُبٍ وَ إِنِّي مُصَدِّقَةٌ بِكَلَامِ جَدِّي إِبْرَاهِيمَ الْخَلِيلِ وَ إِنَّهُ بَنَى الْبَيْتَ الْعَتِيقَ فَبِحَقِّ النَّبِيِّ الَّذِي بَنَى هَذَا الْبَيْتَ وَ بِحَقِّ الْمَوْلُودِ الَّذِي فِي بَطْنِي لَمَّا يَسَّرْتَ عَلَيَّ وِلَادَتِي قَالَ يَزِيدُ بْنُ قَعْنَبٍ فَرَأَيْنَا الْبَيْتَ وَ قَدِ انْفَتَحَ مِنْ ظَهْرِهِ وَ دَخَلَتْ فَاطِمَةُ فِيهِ وَ غَابَتْ عَنْ أَبْصَارِنَا وَ الْتَزَقَ الْحَائِطُ فَرُمْنَا أَنْ يَنْفَتِحَ لَنَا قُفْلُ الْبَابِ فَلَمْ يَنْفَتِحْ فَعَلِمْنَا أَنَّ ذَلِكَ أَمْرٌ مِنْ أَمْرِ اللَّهِ عَزَّ وَ جَلَّ ثُمَّ خَرَجَتْ بَعْدَ الرَّابِعِ وَ بِيَدِهَا أَمِيرُ الْمُؤْمِنِينَ ع ثُمَّ قَالَتْ إِنِّي فُضِّلْتُ عَلَى مَنْ تَقَدَّمَنِي مِنَ النِّسَاءِ لِأَنَّ آسِيَةَ بِنْتَ مُزَاحِمٍ عَبَدَتِ اللَّهَ عَزَّ وَ جَلَّ سِرّاً فِي مَوْضِعٍ لَا يُحِبُّ أَنْ يُعْبَدَ اللَّهُ فِيهِ إِلَّا اضْطِرَاراً وَ أَنَّ مَرْيَمَ بِنْتَ عِمْرَانَ هَزَّتِ النَّخْلَةَ الْيَابِسَةَ بِيَدِهَا حَتَّى أَكَلَتْ مِنْهَا رُطَباً جَنِيّاً فَإِنِّي دَخَلْتُ بَيْتَ اللَّهِ الْحَرَامَ فَأَكَلْتُ مِنْ ثِمَارِ الْجَنَّةِ وَ أَوْرَاقِهَا فَلَمَّا أَرَدْتُ أَنْ أَخْرُجَ هَتَفَ بِي هَاتِفٌ يَا فَاطِمَةُ سَمِّيهِ عَلِيّاً فَهُوَ عَلِيٌّ وَ اللَّهُ الْعَلِيُّ الْأَعْلَى يَقُولُ إِنِّي شَقَقْتُ اسْمَهُ مِنِ اسْمِي وَ أَدَّبْتُهُ بِأَدَبِي وَ وَقَفْتُهُ عَلَى غَامِضِ عِلْمِي وَ هُوَ الَّذِي يَكْسِرُ الْأَصْنَامَ فِي بَيْتِي وَ هُوَ</w:t>
      </w:r>
    </w:p>
    <w:p w:rsidR="000C7811" w:rsidRDefault="000C7811" w:rsidP="000C7811">
      <w:pPr>
        <w:rPr>
          <w:rFonts w:cs="Traditional Arabic"/>
          <w:color w:val="552B2B"/>
          <w:sz w:val="30"/>
          <w:szCs w:val="30"/>
          <w:rtl/>
        </w:rPr>
      </w:pPr>
      <w:r>
        <w:rPr>
          <w:rFonts w:cs="Traditional Arabic" w:hint="cs"/>
          <w:color w:val="552B2B"/>
          <w:sz w:val="30"/>
          <w:szCs w:val="30"/>
          <w:rtl/>
        </w:rPr>
        <w:t>معاني الأخبار / النص / 114 / باب معنى الشمس و القمر و الزهرة و الفرقدين ..... ص : 114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الظاهر هو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أبو صفية الثمالى. و في مشيخة الفقيه في طريق نعمان بن سعد «ثابت بن أبي صفية عن سعيد بن جبير».</w:t>
      </w:r>
    </w:p>
    <w:p w:rsidR="000C7811" w:rsidRDefault="000C7811" w:rsidP="000C7811">
      <w:pPr>
        <w:rPr>
          <w:rFonts w:cs="Traditional Arabic"/>
          <w:color w:val="552B2B"/>
          <w:sz w:val="30"/>
          <w:szCs w:val="30"/>
          <w:rtl/>
        </w:rPr>
      </w:pPr>
      <w:r>
        <w:rPr>
          <w:rFonts w:cs="Traditional Arabic" w:hint="cs"/>
          <w:color w:val="552B2B"/>
          <w:sz w:val="30"/>
          <w:szCs w:val="30"/>
          <w:rtl/>
        </w:rPr>
        <w:t>معاني الأخبار / النص / 292 / باب معنى السكة المأبورة و المهرة المأمورة ..... ص : 292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مُحَمَّدُ بْنُ عَلِيِّ بْنِ بَشَّارٍ الْقَزْوِينِيُّ رَضِيَ اللَّهُ عَنْهُ قَالَ حَدَّثَنَا الْمُظَفَّرُ بْنُ أَحْمَدَ قَالَ حَدَّثَنِي أَبُو الْحُسَيْنِ مُحَمَّدُ بْنُ جَعْفَرٍ الْكُوفِيُّ قَالَ حَدَّثَنَا مُحَمَّدُ بْنُ إِسْمَاعِيلَ الْبَرْمَكِيُّ قَالَ حَدَّثَنَا عَبْدُ اللَّهِ بْنُ أَحْمَدَ الْأَحْمَرِيُّ قَالَ حَدَّثَنَا جَعْفَرُ بْنُ سُلَيْمَانَ قَالَ حَدَّثَنَا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عَلِيِّ بْنِ الْحُسَيْنِ عَنْ أَبِيهِ الْحُسَيْنِ عَنْ أَبِيهِ عَلِيٍّ ع قَالَ قَالَ رَسُولُ اللَّهِ ص‏</w:t>
      </w:r>
      <w:r>
        <w:rPr>
          <w:rFonts w:cs="Traditional Arabic" w:hint="cs"/>
          <w:color w:val="242887"/>
          <w:sz w:val="30"/>
          <w:szCs w:val="30"/>
          <w:rtl/>
        </w:rPr>
        <w:t xml:space="preserve"> خَيْرُ الْمَالِ سِكَّةٌ مَأْبُورَةٌ وَ مُهْرَةٌ مَأْمُورَةٌ.</w:t>
      </w:r>
    </w:p>
    <w:p w:rsidR="000C7811" w:rsidRDefault="000C7811" w:rsidP="000C7811">
      <w:pPr>
        <w:rPr>
          <w:rFonts w:cs="Traditional Arabic"/>
          <w:color w:val="552B2B"/>
          <w:sz w:val="30"/>
          <w:szCs w:val="30"/>
          <w:rtl/>
        </w:rPr>
      </w:pPr>
      <w:r>
        <w:rPr>
          <w:rFonts w:cs="Traditional Arabic" w:hint="cs"/>
          <w:color w:val="552B2B"/>
          <w:sz w:val="30"/>
          <w:szCs w:val="30"/>
          <w:rtl/>
        </w:rPr>
        <w:t>معاني الأخبار / ترجمه محمدى / ج‏2 / 204 / باب 325 - معنى سكه مابوره و مهره مأموره ..... ص : 204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گويد: حضرت سجّاد عليه السّلام از پدر بزرگوار خود امام حسين و آن حضرت از پدرش علىّ عليهما السّلام روايت نمود كه پيغمبر خدا صلى اللَّه عليه و آله فرمود: بهترين ثروت، كارهاى توليدى مانند كشاورزى و شخم زدن زمين، و اسب كرّه آور مى‏باشد.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ج‏1 / 131 / 112 باب علة المعراج ..... ص : 131</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مُحَمَّدُ بْنُ أَحْمَدَ بْنِ السِّنَانِيُّ وَ عَلِيُّ بْنُ أَحْمَدَ بْنِ مُحَمَّدٍ الدَّقَّاقُ وَ الْحُسَيْنُ بْنُ إِبْرَاهِيمَ بْنِ أَحْمَدَ بْنِ هِشَامٍ الْمُؤَدِّبُ وَ عَلِيُّ بْنُ عَبْدِ اللَّهِ الْوَرَّاقُ رَضِيَ اللَّهُ عَنْهُمْ قَالُوا حَدَّثَنَا مُحَمَّدُ بْنُ أَبِي عَبْدِ اللَّهِ الْكُوفِيُّ الْأَسَدِيُّ عَنْ مُوسَى بْنِ عِمْرَانَ النَّخَعِيِّ عَنْ عَمِّهِ الْحُسَيْنِ بْنِ يَزِيدَ النَّوْفَلِيِّ عَنْ عَلِيِّ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 عَنِ اللَّهِ جَلَّ جَلَالُهُ هَلْ يُوصَفُ بِمَكَانٍ فَقَالَ تَعَالَى عَنْ ذَلِكَ قُلْتُ فَلَمَّا أُسْرِيَ بِنَبِيِّهِ مُحَمَّدٍ ص إِلَى السَّمَاءِ قَالَ لِيُرِيَهُ مَلَكُوتَ السَّمَاوَاتِ وَ مَا فِيهَا مِنْ عَجَائِبِ صُنْعِهِ وَ بَدَائِعِ خَلْقِهِ قُلْتُ فَقَوْلُ‏</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ج‏1 / 135 / 116 باب العلة التي من أجلها سمي الأكرمون على الله تعالى محمدا و عليا و فاطمة و الحسن و الحسين صلوات الله عليهم ..... ص : 134</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w:t>
      </w:r>
      <w:r>
        <w:rPr>
          <w:rFonts w:cs="Traditional Arabic" w:hint="cs"/>
          <w:color w:val="780000"/>
          <w:sz w:val="30"/>
          <w:szCs w:val="30"/>
          <w:rtl/>
        </w:rPr>
        <w:t xml:space="preserve"> حَدَّثَنَا عَلِيُّ بْنُ أَحْمَدَ بْنِ مُحَمَّدٍ الدَّقَّاقُ رَحِمَهُ اللَّهُ قَالَ حَدَّثَنَا مُحَمَّدُ بْنُ جَعْفَرٍ الْأَسَدِيُّ قَالَ حَدَّثَنِي مُوسَى بْنُ عِمْرَانَ النَّخَعِيُّ عَنِ الْحُسَيْنِ بْنِ يَزِيدَ عَنْ مُحَمَّدِ بْنِ سِنَانٍ عَنِ الْمُفَضَّلِ بْنِ عُمَرَ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قَالَ قَالَ يَزِيدُ بْنُ قَعْنَبٍ‏</w:t>
      </w:r>
      <w:r>
        <w:rPr>
          <w:rFonts w:cs="Traditional Arabic" w:hint="cs"/>
          <w:color w:val="242887"/>
          <w:sz w:val="30"/>
          <w:szCs w:val="30"/>
          <w:rtl/>
        </w:rPr>
        <w:t xml:space="preserve"> كُنْتُ جَالِساً مَعَ الْعَبَّاسِ بْنِ عَبْدِ الْمُطَّلِبِ وَ فَرِيقٌ مِنْ عَبْدِ الْعُزَّى بِإِزَاءِ الْبَيْتِ الْحَرَامِ إِذْ أَقْبَلَتْ </w:t>
      </w:r>
      <w:r>
        <w:rPr>
          <w:rFonts w:cs="Traditional Arabic" w:hint="cs"/>
          <w:color w:val="242887"/>
          <w:sz w:val="30"/>
          <w:szCs w:val="30"/>
          <w:rtl/>
        </w:rPr>
        <w:lastRenderedPageBreak/>
        <w:t>فَاطِمَةُ بِنْتُ أَسَدٍ أُمُّ أَمِيرِ الْمُؤْمِنِينَ ع وَ كَانَتْ حَامِلَةً بِهِ تِسْعَةَ أَشْهُرٍ وَ قَدْ أَخَذَهَا الطَّلْقُ فَقَالَتْ رَبِّ إِنِّي مُؤْمِنَةٌ بِكَ وَ بِمَا جَاءَ مِنْ عِنْدِكَ مِنْ رُسُلٍ وَ كُتُبٍ وَ إِنِّي مُصَدِّقَةٌ بِكَلَامِ جَدِّي إِبْرَاهِيمَ الْخَلِيلِ ع وَ إِنَّهُ بَنَى الْبَيْتَ‏</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ج‏1 / 160 / 129 باب العلة التي من أجلها سمي علي بن أبي طالب أمير المؤمنين و العلة التي من أجلها سمي سيفه ذا الفقار و العلة التي من أجلها سمي القائم قائما و المهدي مهديا ..... ص : 160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عَلِيُّ بْنُ أَحْمَدَ بْنِ مُحَمَّدٍ الدَّقَّاقُ وَ مُحَمَّدُ بْنُ مُحَمَّدِ بْنِ عِصَامٍ رَضِيَ اللَّهُ عَنْهُمَا قَالا حَدَّثَنَا مُحَمَّدُ بْنُ يَعْقُوبَ الْكُلَيْنِيُّ قَالَ حَدَّثَنَا الْقَاسِمُ بْنُ الْعَلَاءِ قَالَ حَدَّثَنَا إِسْمَاعِيلُ الْفَزَارِيُّ قَالَ حَدَّثَنَا مُحَمَّدُ بْنُ جُمْهُورٍ الْعَمِّيُّ عَنِ ابْنِ أَبِي نَجْرَانَ عَمَّنْ ذَكَرَهُ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قَالَ:</w:t>
      </w:r>
      <w:r>
        <w:rPr>
          <w:rFonts w:cs="Traditional Arabic" w:hint="cs"/>
          <w:color w:val="242887"/>
          <w:sz w:val="30"/>
          <w:szCs w:val="30"/>
          <w:rtl/>
        </w:rPr>
        <w:t xml:space="preserve"> سَأَلْتُ أَبَا جَعْفَرٍ مُحَمَّدَ بْنَ عَلِيٍّ الْبَاقِرِ ع يَا ابْنَ رَسُولِ اللَّهِ لِمَ سُمِّيَ عَلِيٌّ ع أَمِيرَ الْمُؤْمِنِينَ وَ هُوَ اسْمٌ مَا سُمِّيَ بِهِ أَحَدٌ قَبْلَهُ وَ لَا يَحِلُّ لِأَحَدٍ بَعْدَهُ قَالَ لِأَنَّهُ مِيرَةُ الْعِلْمِ يَمْتَارُ مِنْهُ وَ لَا يَمْتَارُ مِنْ أَحَدٍ غَيْرُهُ قَالَ فَقُلْتُ يَا ابْنَ رَسُولِ اللَّهِ فَلِمَ سُمِّيَ سَيْفُهُ ذَا الْفَقَارِ فَقَالَ ع لِأَنَّهُ مَا ضُرِبَ بِهِ أَحَدٌ مِنْ خَلْقِ اللَّهِ إِلَّا أَفْقَرَهُ مِنْ هَذِهِ الدُّنْيَا مِنْ أَهْلِهِ وَ وُلْدِهِ وَ أَفْقَرَهُ فِي الْآخِرَةِ مِنَ الْجَنَّةِ قَالَ فَقُلْتُ يَا ابْنَ رَسُولِ اللَّهِ فَلَسْتُمْ كُلُّكُمْ قَائِمِينَ بِالْحَقِّ قَالَ بَلَى قُلْتُ فَلِمَ سُمِّيَ الْقَائِمُ قَائِماً قَالَ لَمَّا قُتِلَ جَدِّيَ الْحُسَيْنُ ع ضَجَّتْ عَلَيْهِ الْمَلَائِكَةُ إِلَى اللَّهِ تَعَالَى بِالْبُكَاءِ وَ النَّحِيبِ وَ قَالُوا إِلَهَنَا وَ سَيِّدَنَا أَ تَغْفَلُ عَمَّنْ قَتَلَ صَفْوَتَكَ وَ ابْنَ صَفْوَتِكَ وَ خِيَرَتِكَ مِنْ خَلْقِكَ فَأَوْحَى اللَّهُ عَزَّ وَ جَلَّ إِلَيْهِمْ قَرُّوا مَلَائِكَتِي فَوَ عِزَّتِي وَ جَلَالِي لَأَنْتَقِمَنَّ مِنْهُمْ وَ لَوْ بَعْدَ حِينٍ ثُمَّ كَشَفَ اللَّهُ عَزَّ وَ جَلَّ عَنِ الْأَئِمَّةِ مِنْ وُلْدِ الْحُسَيْنِ ع لِلْمَلَائِكَةِ فَسُرَّتِ الْمَلَائِكَةُ بِذَلِكَ فَإِذَا أَحَدُهُمْ قَائِمٌ يُصَلِّي فَقَالَ اللَّهُ عَزَّ وَ جَلَّ بِذَلِكَ الْقَائِمُ أَنْتَقِمُ مِنْهُمْ.</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ج‏1 / 234 / 169 باب العلة التي من أجلها سمي أبو عبد الله جعفر بن محمد ع الصادق ..... ص : 234</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w:t>
      </w:r>
      <w:r>
        <w:rPr>
          <w:rFonts w:cs="Traditional Arabic" w:hint="cs"/>
          <w:color w:val="780000"/>
          <w:sz w:val="30"/>
          <w:szCs w:val="30"/>
          <w:rtl/>
        </w:rPr>
        <w:t xml:space="preserve"> حَدَّثَنَا عَلِيُّ بْنُ أَحْمَدَ بْنِ مُحَمَّدٍ رَضِيَ اللَّهُ عَنْهُ قَالَ حَدَّثَنَا مُحَمَّدُ بْنُ هَارُونَ الصُّوفِيُّ قَالَ حَدَّثَنَا أَبُو بَكْرٍ عُبَيْدُ اللَّهِ بْنُ مُوسَى الْحَبَّالُ الطَّبَرِيُّ قَالَ حَدَّثَنَا مُحَمَّدُ بْنُ الْحُسَيْنِ الْخَشَّابُ قَالَ حَدَّثَنَا مُحَمَّدُ بْنُ الْحُصَيْنِ قَالَ حَدَّثَنَا الْمُفَضَّلُ بْنُ عُمَرَ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عَلِيِّ بْنِ الْحُسَيْنِ عَنْ أَبِيهِ عَنْ جَدِّهِ ع قَالَ قَالَ رَسُولُ اللَّهِ ص‏</w:t>
      </w:r>
      <w:r>
        <w:rPr>
          <w:rFonts w:cs="Traditional Arabic" w:hint="cs"/>
          <w:color w:val="242887"/>
          <w:sz w:val="30"/>
          <w:szCs w:val="30"/>
          <w:rtl/>
        </w:rPr>
        <w:t xml:space="preserve"> إِذَا وُلِدَ ابْنِي جَعْفَرُ بْنُ مُحَمَّدِ بْنِ عَلِيِّ بْنِ الْحُسَيْنِ بْنِ عَلِيِّ بْنِ أَبِي طَالِبٍ فَسَمُّوهُ الصَّادِقَ فَإِنَّهُ سَيَكُونُ فِي وُلْدِهِ سَمِيٌّ لَهُ يَدَّعِي الْإِمَامَةَ بِغَيْرِ حَقِّهَا وَ يُسَمَّى كَذَّاباً.</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449 / باب صد و دوازدهم سر معراج پيامبر اكرم صلى الله عليه و آله ..... ص : 447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(1) محمّد بن احمد بن سنانى و على بن احمد بن محمّد دقّاق و حسين بن ابراهيم بن احمد بن هشام مؤدّب و على بن عبد اللَّه ورّاق رضى اللَّه عنهم فرموده‏اند: محمّد بن ابى عبد اللَّه كوفى اسدى، از موسى بن عمران نخعى از عمويش حسين بن يزيد نوفلى، از على بن سالم، از پدرش،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وى مى‏گويد: از حضرت زين العابدين على بن حسين بن على بن ابى طالب عليهم السّلام سؤال كردم: آيا خداوند عزّ و جلّ موصوف به مكان مى‏شود يعنى آيا مى‏توانيم بگوييم: در مكانى هست؟</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459 / باب صد و شانزدهم سر ناميده شدن عزيزان حق تبارك و تعالى به محمد و على و فاطمه و حسن و حسين صلوات الله عليهم اجمعين ..... ص : 457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محمّد بن جعفر اسدى از موسى بن عمران نخعى از حسين بن يزيد از محمّد بن سنان، از مفضّل بن عمر،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از سعيد بن جبير، وى مى‏گويد: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529 / باب صد و بيست و نهم سر اين كه على بن ابى طالب عليه السلام به امير المؤمنين و شمشير آن جناب به ذو الفقار موسوم شده و علت ناميده شدن قائم به قائم و مهدى به مهدى ..... ص : 529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حديث (1) على بن احمد بن محمّد دقّاق و محمّد بن محمّد بن عصام رضى اللَّه عنهما گفته‏اند: محمّد بن يعقوب كلينى از قاسم بن علا از اسماعيل فزارى از محمّد بن جمهور عمى، از ابن ابى نجران از كسى كه يادش نموده، از ابى حمزه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ثمالى، وى مى‏گويد: از حضرت ابو جعفر محمّد بن على الباقر عليهما السّلام سؤال نموده و عرض كردم: اى فرزند رسول خدا صلّى اللَّه عليه و آله براى چه على عليه السّلام به امير المؤمنين موسوم گرديده و اين اسمى است كه احدى قبل از آن حضرت به آن ناميده نشده و براى احدى بعد از آن جناب جايز نيست موسوم به آن گردد؟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753 / باب صد و شصت و نهم سر ناميده شدن ابو عبد الله جعفر بن محمد عليهما السلام به صادق ..... ص : 753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(1) على بن احمد بن محمّد رضى اللَّه عنه از محمّد بن هارون صوفى از ابو بكر عبيد اللَّه بن موسى الحبال الطّبرى از محمّد بن الحسين الخشاب از محمّد بن الحصين از مفضّل بن عمر، از ابى حمزه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الثمالى، از حضرت على بن الحسين از پدرش از جدّش عليهما السّلام نقل كرده كه آن حضرت فرمود: رسول خدا صلّى اللَّه عليه و آله فرمودند: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941 / باب دويست و سى و هشتم سر غسل دادن ميت و علت غسل نمودن كسى كه ميت را غسل مى‏دهد و وجه نماز گزاردن بر آن ..... ص : 941</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(3)- اسم او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است و به فرموده اهل رجال از ثقات مى‏باشد.</w:t>
      </w:r>
    </w:p>
    <w:p w:rsidR="000C7811" w:rsidRDefault="000C7811" w:rsidP="000C7811">
      <w:pPr>
        <w:rPr>
          <w:rFonts w:cs="Traditional Arabic"/>
          <w:color w:val="552B2B"/>
          <w:sz w:val="30"/>
          <w:szCs w:val="30"/>
          <w:rtl/>
        </w:rPr>
      </w:pPr>
      <w:r>
        <w:rPr>
          <w:rFonts w:cs="Traditional Arabic" w:hint="cs"/>
          <w:color w:val="552B2B"/>
          <w:sz w:val="30"/>
          <w:szCs w:val="30"/>
          <w:rtl/>
        </w:rPr>
        <w:t>الإختصاص / النص / 417 / الفهرس الرابع - فهرس الأعلام ..... ص : 414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الثمالى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28- 82 85- 214- 225- 228- 230- 233 234- 265- 280- 283- 285- 287 289- 292- 293- 314- 315 330.</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(للمفيد) / النص / 384 / الأعلام ..... ص : 383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الثمالى: انظر:"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(للمفيد) / النص / 388 / الأعلام ..... ص : 383</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 الثمالى): 9، 11 18، 43، 67، 85، 95، 110، 166 184، 199، 200، 204، 232، 280، 299، 310، 337، 353.</w:t>
      </w:r>
    </w:p>
    <w:p w:rsidR="000C7811" w:rsidRDefault="000C7811" w:rsidP="000C7811">
      <w:pPr>
        <w:rPr>
          <w:rFonts w:cs="Traditional Arabic"/>
          <w:color w:val="552B2B"/>
          <w:sz w:val="30"/>
          <w:szCs w:val="30"/>
          <w:rtl/>
        </w:rPr>
      </w:pPr>
      <w:r>
        <w:rPr>
          <w:rFonts w:cs="Traditional Arabic" w:hint="cs"/>
          <w:color w:val="552B2B"/>
          <w:sz w:val="30"/>
          <w:szCs w:val="30"/>
          <w:rtl/>
        </w:rPr>
        <w:t>كنز الفوائد / ج‏2 / 13 / فصل من فضائل أمير المؤمنين ع و النصوص عليه من رسول الله ص ..... ص : 12</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(3) هو أبو حمزة الثمالي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من أصحاب الإمام الصادق (ع) الثقات خدم أربعة من الأئمة: زين العابدين و الباقر و الصادق و برهة من عصر الكاظم توفّي سنة 150 ه.</w:t>
      </w:r>
    </w:p>
    <w:p w:rsidR="000C7811" w:rsidRDefault="000C7811" w:rsidP="000C7811">
      <w:pPr>
        <w:rPr>
          <w:rFonts w:cs="Traditional Arabic"/>
          <w:color w:val="552B2B"/>
          <w:sz w:val="30"/>
          <w:szCs w:val="30"/>
          <w:rtl/>
        </w:rPr>
      </w:pPr>
      <w:r>
        <w:rPr>
          <w:rFonts w:cs="Traditional Arabic" w:hint="cs"/>
          <w:color w:val="552B2B"/>
          <w:sz w:val="30"/>
          <w:szCs w:val="30"/>
          <w:rtl/>
        </w:rPr>
        <w:t>المناقب (للعلوي) / الكتاب العتيق / 51 / منقبة أخرى‏[في خطبة له عليه السلام‏] ..... ص : 51</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حدّثنا موسى بن عمران، عن الحسين بن يزيد، عن محمّد بن سنان، عن المفضّل بن عمر، عن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عن سعيد بن جبير، قال: قال يزيد بن قعنب: كنت جالسا مع العبّاس بن عبد المطّلب .. و ساق الحديث بزيادة و نقصان.</w:t>
      </w:r>
    </w:p>
    <w:p w:rsidR="000C7811" w:rsidRDefault="000C7811" w:rsidP="000C7811">
      <w:pPr>
        <w:rPr>
          <w:rFonts w:cs="Traditional Arabic"/>
          <w:color w:val="552B2B"/>
          <w:sz w:val="30"/>
          <w:szCs w:val="30"/>
          <w:rtl/>
        </w:rPr>
      </w:pPr>
      <w:r>
        <w:rPr>
          <w:rFonts w:cs="Traditional Arabic" w:hint="cs"/>
          <w:color w:val="552B2B"/>
          <w:sz w:val="30"/>
          <w:szCs w:val="30"/>
          <w:rtl/>
        </w:rPr>
        <w:t>دلائل الإمامة (ط - الحديثة) / 451 / معرفة وجوب القائم(عليه السلام) و أنه لا بد أن يكون ..... ص : 441</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lastRenderedPageBreak/>
        <w:t xml:space="preserve">حَدَّثَنِي إِسْمَاعِيلُ الْفَزَارِيُّ، قَالَ: حَدَّثَنِي مُحَمَّدُ بْنُ جُمْهُورٍ الْعَمِّيُّ، عَنْ ابْنِ أَبِي نَجْرَانَ، عَمَّنْ ذَكَرَهُ،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قَالَ:</w:t>
      </w:r>
      <w:r>
        <w:rPr>
          <w:rFonts w:cs="Traditional Arabic" w:hint="cs"/>
          <w:color w:val="242887"/>
          <w:sz w:val="30"/>
          <w:szCs w:val="30"/>
          <w:rtl/>
        </w:rPr>
        <w:t xml:space="preserve"> سَأَلْتُ أَبَا جَعْفَرٍ مُحَمَّدَ بْنَ عَلِيٍّ الْبَاقِرَ (عَلَيْهِ السَّلَامُ): يَا ابْنَ رَسُولِ اللَّهِ، لِمَ سُمِّيَ عَلِيٌّ أَمِيرَ الْمُؤْمِنِينَ، وَ هُوَ اسْمٌ مَا تَسَمَّى بِهِ أَحَدٌ قَبْلَهُ، وَ لَا يَحِلُّ لِأَحَدٍ بَعْدَهُ؟</w:t>
      </w:r>
    </w:p>
    <w:p w:rsidR="000C7811" w:rsidRDefault="000C7811" w:rsidP="000C7811">
      <w:pPr>
        <w:rPr>
          <w:rFonts w:cs="Traditional Arabic"/>
          <w:color w:val="552B2B"/>
          <w:sz w:val="30"/>
          <w:szCs w:val="30"/>
          <w:rtl/>
        </w:rPr>
      </w:pPr>
      <w:r>
        <w:rPr>
          <w:rFonts w:cs="Traditional Arabic" w:hint="cs"/>
          <w:color w:val="552B2B"/>
          <w:sz w:val="30"/>
          <w:szCs w:val="30"/>
          <w:rtl/>
        </w:rPr>
        <w:t>دلائل الإمامة (ط - الحديثة) / 596 / حرف الثاء ..... ص : 596</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205، 256، 447، 451، 479.</w:t>
      </w:r>
    </w:p>
    <w:p w:rsidR="000C7811" w:rsidRDefault="000C7811" w:rsidP="000C7811">
      <w:pPr>
        <w:rPr>
          <w:rFonts w:cs="Traditional Arabic"/>
          <w:color w:val="552B2B"/>
          <w:sz w:val="30"/>
          <w:szCs w:val="30"/>
          <w:rtl/>
        </w:rPr>
      </w:pPr>
      <w:r>
        <w:rPr>
          <w:rFonts w:cs="Traditional Arabic" w:hint="cs"/>
          <w:color w:val="552B2B"/>
          <w:sz w:val="30"/>
          <w:szCs w:val="30"/>
          <w:rtl/>
        </w:rPr>
        <w:t>دلائل الإمامة (ط - الحديثة) / 601 / حرف الحاء ..... ص : 598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ج‏1 / 297 / [سورة الأنفال(8): آية 62] ..... ص : 292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304-</w:t>
      </w:r>
      <w:r>
        <w:rPr>
          <w:rFonts w:cs="Traditional Arabic" w:hint="cs"/>
          <w:color w:val="780000"/>
          <w:sz w:val="30"/>
          <w:szCs w:val="30"/>
          <w:rtl/>
        </w:rPr>
        <w:t xml:space="preserve"> وَ [رَوَاهُ أَيْضاً]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أَبُو حَمْزَةَ الثُّمَالِيُ‏] عَنْ سَعِيدٍ:</w:t>
      </w:r>
    </w:p>
    <w:p w:rsidR="000C7811" w:rsidRDefault="000C7811" w:rsidP="000C7811">
      <w:pPr>
        <w:rPr>
          <w:rFonts w:cs="Traditional Arabic"/>
          <w:color w:val="552B2B"/>
          <w:sz w:val="30"/>
          <w:szCs w:val="30"/>
          <w:rtl/>
        </w:rPr>
      </w:pPr>
      <w:r>
        <w:rPr>
          <w:rFonts w:cs="Traditional Arabic" w:hint="cs"/>
          <w:color w:val="552B2B"/>
          <w:sz w:val="30"/>
          <w:szCs w:val="30"/>
          <w:rtl/>
        </w:rPr>
        <w:t>روضة الواعظين / ترجمه مهدوى دامغانى / 140 / مجلس هفتم در باره تولد امير المؤمنين على عليه السلام</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(3).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معروف به ابو حمزه ثمالى، منسوب به ثماله نام شاخه‏يى از قبيله ازد از بزرگان اصحاب چهار امام بزرگوار حضرات سجاد و باقر و صادق و كاظم عليهم السلام و درگذشته سال 150 هجرى است. رك. به: ابو العباس نجاشى، رجال، صفحه 83، چاپ قم، 1397 ق. م.</w:t>
      </w:r>
    </w:p>
    <w:p w:rsidR="000C7811" w:rsidRDefault="000C7811" w:rsidP="000C7811">
      <w:pPr>
        <w:rPr>
          <w:rFonts w:cs="Traditional Arabic"/>
          <w:color w:val="552B2B"/>
          <w:sz w:val="30"/>
          <w:szCs w:val="30"/>
          <w:rtl/>
        </w:rPr>
      </w:pPr>
      <w:r>
        <w:rPr>
          <w:rFonts w:cs="Traditional Arabic" w:hint="cs"/>
          <w:color w:val="552B2B"/>
          <w:sz w:val="30"/>
          <w:szCs w:val="30"/>
          <w:rtl/>
        </w:rPr>
        <w:t>إعلام الورى بأعلام الهدى (ط - القديمة) / النص / 391 / الفصل الثاني في ذكر بعض الأخبار التي جاءت من طريق الشيعة الإمامية في النص على إمامة الاثني عشر من آل محمد ع ..... ص : 386</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عَنْهُ عَنْ أَحْمَدَ بْنِ مُحَمَّدِ بْنِ يَحْيَى الْعَطَّارِ عَنْ أَبِيهِ عَنْ مُحَمَّدِ بْنِ عَبْدِ الْجَبَّارِ عَنْ مُحَمَّدِ بْنِ زِيَادٍ الْأَزْدِيِّ عَنْ أَبَانِ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سَيِّدِ الْعَابِدِينَ عَلِيِّ بْنِ الْحُسَيْنِ عَنْ أَبِيهِ عَنْ جَدِّهِ ع قَالَ قَالَ رَسُولُ اللَّهِ ص‏</w:t>
      </w:r>
      <w:r>
        <w:rPr>
          <w:rFonts w:cs="Traditional Arabic" w:hint="cs"/>
          <w:color w:val="242887"/>
          <w:sz w:val="30"/>
          <w:szCs w:val="30"/>
          <w:rtl/>
        </w:rPr>
        <w:t xml:space="preserve"> الْأَئِمَّةُ بَعْدِي اثْنَا عَشَرَ أَوَّلُهُمْ أَنْتَ يَا عَلِيُّ وَ آخِرُهُمُ الْقَائِمُ الَّذِي يَفْتَحُ اللَّهُ تَعَالَى عَلَى يَدِهِ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إعلام الورى بأعلام الهدى (ط - القديمة) / النص / 424 / الفصل الثاني في ذكر الأخبار الواردة عن آبائه في ذلك ..... ص : 424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رَوَى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w:t>
      </w:r>
      <w:r>
        <w:rPr>
          <w:rFonts w:cs="Traditional Arabic" w:hint="cs"/>
          <w:color w:val="242887"/>
          <w:sz w:val="30"/>
          <w:szCs w:val="30"/>
          <w:rtl/>
        </w:rPr>
        <w:t xml:space="preserve"> إِنَّ عَلِيَّ بْنَ أَبِي طَالِبٍ ع إِمَامُ أُمَّتِي وَ خَلِيفَتِي عَلَيْهَا بَعْدِي وَ مِنْ وُلْدِهِ الْقَائِمُ الْمُنْتَظَرُ الَّذِي يَمْلَأُ اللَّهُ بِهِ الْأَرْضَ عَدْلًا وَ قِسْطاً كَمَا مُلِئَتْ ظُلْماً وَ جَوْراً وَ الَّذِي بَعَثَنِي بِالْحَقِّ بَشِيراً إِنَّ الثَّابِتِينَ عَلَى الْقَوْلِ فِي زَمَانِ غَيْبَتِهِ لَأَعَزُّ مِنَ الْكِبْرِيتِ الْأَحْمَرِ</w:t>
      </w:r>
    </w:p>
    <w:p w:rsidR="000C7811" w:rsidRDefault="000C7811" w:rsidP="000C7811">
      <w:pPr>
        <w:rPr>
          <w:rFonts w:cs="Traditional Arabic"/>
          <w:color w:val="552B2B"/>
          <w:sz w:val="30"/>
          <w:szCs w:val="30"/>
          <w:rtl/>
        </w:rPr>
      </w:pPr>
      <w:r>
        <w:rPr>
          <w:rFonts w:cs="Traditional Arabic" w:hint="cs"/>
          <w:color w:val="552B2B"/>
          <w:sz w:val="30"/>
          <w:szCs w:val="30"/>
          <w:rtl/>
        </w:rPr>
        <w:t>إعلام الورى بأعلام الهدى (ط - الحديثة) / ج‏2 / 173 / الفصل الثاني في ذكر بعض الأخبار التي جاءت من طرق الشيعة الإمامية في النص على إمامة الاثني عشر من آل محمد عليهم السلام ..... ص : 166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عنه، عن أحمد بن محمد بن يحيى العطّار، عن أبيه، عن محمد بن عبد الجبّار، عن محمد بن زياد الأزديّ، عن أبان بن عثمان،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عن سيّد العابدين عليّ بن الحسين، عن أبيه، عن جدّه عليهم السلام قال: «قال رسول اللّه صلّى اللّه عليه و آله و سلّم: الأئمّة بعدي اثنا عشر، أوّلهم أنت يا عليّ، و آخرهم القائم الذي يفتح اللّه تعالى على يده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إعلام الورى بأعلام الهدى (ط - الحديثة) / ج‏2 / 227 / الفصل الثاني ..... ص : 226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و روى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عن سعيد بن جبير، عن ابن عبّاس قال: قال رسول اللّه صلّى اللّه عليه و آله و سلّم: «إنّ عليّ بن أبي طالب عليه السلام إمام أمّتي، و خليفتي عليها بعدي، و من ولده القائم المنتظر الذي يملأ اللّه به الأرض عدلا و قسطا كما ملئت جورا و ظلما، و الذي بعثني بالحقّ بشيرا، إنّ الثابتين على القول في زمان غيبته لأعزّ من الكبريت الأحمر».</w:t>
      </w:r>
    </w:p>
    <w:p w:rsidR="000C7811" w:rsidRDefault="000C7811" w:rsidP="000C7811">
      <w:pPr>
        <w:rPr>
          <w:rFonts w:cs="Traditional Arabic"/>
          <w:color w:val="552B2B"/>
          <w:sz w:val="30"/>
          <w:szCs w:val="30"/>
          <w:rtl/>
        </w:rPr>
      </w:pPr>
      <w:r>
        <w:rPr>
          <w:rFonts w:cs="Traditional Arabic" w:hint="cs"/>
          <w:color w:val="552B2B"/>
          <w:sz w:val="30"/>
          <w:szCs w:val="30"/>
          <w:rtl/>
        </w:rPr>
        <w:t>إعلام الورى بأعلام الهدى (ط - الحديثة) / ج‏2 / 384 / فهرس الأعلام ..... ص : 377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الاسم/ الجزء/ الصفحة بكير بن أعين/ 2/ 203 بلال بن رباح/ 1/ 208، 209، 221، 226، 265 البلالي/ 2/ 273 بيان بن بشر/ 1/ 121 (ت) تامش/ 2/ 123 تكتم/ أم الرضا/ 2/ 40، 41 تماضر بنت الأصبغ/ 1/ 202 تمّام بن العباس بن عبد المطلب/ 1/ 283 (ث) ثابت (راوي)/ 1/ 268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2/ 173، 227 ثبيت/ 2/ 9 الثعالبي/ 2/ 58 ثعلبة الأزدي/ 2/ 285، 287 ثعلبة بن ميمون/ 2/ 281 ثوبان/ مولى رسول اللّه/ 1/ 286 ثويبة/ 1/ 45 الاسم/ الجزء/ الصفحة (ج) جابر بن سمرة العدوي/ 2/ 158، 159، 161، 162 جابر بن عبد اللّه الأنصاري/ 1/ 119، 1220، 143، 170، 191، 203، 208، 210، 230، 235، 318، 319، 350، 355، 366، 369، 370، 381، 382، 411، 483، 505، 506، 518 2/ 166، 174، 175، 178، 174، 175، 184، 226، 227، 249 جابر بن يزيد الجعفي/ 1/ 290، 252، 368، 393، 405، 483، 507، 517 2/ 178، 181، 226، 249، 280، 281، 294</w:t>
      </w:r>
    </w:p>
    <w:p w:rsidR="000C7811" w:rsidRDefault="000C7811" w:rsidP="000C7811">
      <w:pPr>
        <w:rPr>
          <w:rFonts w:cs="Traditional Arabic"/>
          <w:color w:val="552B2B"/>
          <w:sz w:val="30"/>
          <w:szCs w:val="30"/>
          <w:rtl/>
        </w:rPr>
      </w:pPr>
      <w:r>
        <w:rPr>
          <w:rFonts w:cs="Traditional Arabic" w:hint="cs"/>
          <w:color w:val="552B2B"/>
          <w:sz w:val="30"/>
          <w:szCs w:val="30"/>
          <w:rtl/>
        </w:rPr>
        <w:t>جامع الأخبار(للشعيري) / 14 / الفصل الخامس في فضائل أمير المؤمنين علي بن أبي طالب ع</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حَدَّثَنَا عَلِيُّ بْنُ أَحْمَدَ بْنِ عَبْدِ اللَّهِ بْنِ أَحْمَدَ بْنِ أَبِي عَبْدِ اللَّهِ الْبَرْقِيُّ عَنْ أَبِيهِ عَنْ جَدِّهِ أَحْمَدَ بْنِ عَبْدِ اللَّهِ عَنْ أَبِيهِ عَنْ مُحَمَّدِ بْنِ خَالِدٍ عَنْ غِيَاثِ بْنِ إِبْرَاهِيمَ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سَعْدِ بْنِ جُبَيْرٍ عَنِ ابْنِ عَبَّاسٍ قَالَ:</w:t>
      </w:r>
      <w:r>
        <w:rPr>
          <w:rFonts w:cs="Traditional Arabic" w:hint="cs"/>
          <w:color w:val="242887"/>
          <w:sz w:val="30"/>
          <w:szCs w:val="30"/>
          <w:rtl/>
        </w:rPr>
        <w:t xml:space="preserve"> قَالَ رَسُولُ اللَّهِ ص لِعَلِيِّ بْنِ أَبِي طَالِبٍ ع يَا عَلِيُّ أَنَا مَدِينَةُ الْعِلْمِ وَ أَنْتَ بَابُهَا وَ لَنْ تُؤْتَى الْمَدِينَةُ إِلَّا مِنْ قِبَلِ الْبَابِ وَ كَذَبَ مَنْ زَعَمَ أَنَّهُ يُحِبُّنِي وَ يُبْغِضُكَ لِأَنَّكَ مِنِّي وَ أَنَا مِنْكَ لَحْمُكَ مِنْ لَحْمِي وَ دَمُكَ مِنْ دَمِي وَ رُوحُكَ مِنْ رُوحِي وَ سَرِيرَتُكَ سَرِيرَتِي وَ عَلَانِيَتُكَ عَلَانِيَتِي وَ أَنْتَ إِمَامُ أُمَّتِي وَ خَلِيفَتِي عَلَيْهَا بَعْدِي سَعِدَ مَنْ أَطَاعَكَ وَ شَقِيَ مَنْ عَصَاكَ وَ رَبِحَ مَنْ تَوَلَّاكَ وَ خَسِرَ مَنْ عَادَاكَ وَ فَازَ مَنْ لَزِمَكَ وَ هَلَكَ مَنْ فَارَقَكَ مَثَلُكَ وَ مَثَلُ الْأَئِمَّةِ مِنْ وُلْدِكَ بَعْدِي مَثَلُ سَفِينَةِ نُوحٍ مَنْ رَكِبَهَا نَجَا وَ مَنْ تَخَلَّفَ عَنْهَا غَرِقَ وَ مَثَلُكُمْ مَثَلُ النُّجُومِ كُلَّمَا غَابَ نَجْمٌ طَلَعَ نَجْمٌ إِلَى يَوْمِ الْقِيَامَةِ.</w:t>
      </w:r>
    </w:p>
    <w:p w:rsidR="000C7811" w:rsidRDefault="000C7811" w:rsidP="000C7811">
      <w:pPr>
        <w:rPr>
          <w:rFonts w:cs="Traditional Arabic"/>
          <w:color w:val="552B2B"/>
          <w:sz w:val="30"/>
          <w:szCs w:val="30"/>
          <w:rtl/>
        </w:rPr>
      </w:pPr>
      <w:r>
        <w:rPr>
          <w:rFonts w:cs="Traditional Arabic" w:hint="cs"/>
          <w:color w:val="552B2B"/>
          <w:sz w:val="30"/>
          <w:szCs w:val="30"/>
          <w:rtl/>
        </w:rPr>
        <w:t>كاشف الأستار- ترجمه جامع الأخبار / 23 / فصل دوم در بيان بعضى از فضايل امير المؤمنين على ابن ابى طالب عليه السلام ..... ص : 17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 خداست و ملحد شدن در وى ملحد شدن در خداست و انكار او انكار خداست و ايمان بوى ايمان بخداست از براى آن كه او برادر رسول خداست و وصى او و امام امت او و مولاى ايشانست و اوست حبل اللَّه المتين و عروة</w:t>
      </w:r>
      <w:r>
        <w:rPr>
          <w:rFonts w:cs="Traditional Arabic" w:hint="cs"/>
          <w:color w:val="006A0F"/>
          <w:sz w:val="30"/>
          <w:szCs w:val="30"/>
          <w:rtl/>
        </w:rPr>
        <w:t xml:space="preserve"> الْوُثْقى‏ لَا انْفِصامَ لَها</w:t>
      </w:r>
      <w:r>
        <w:rPr>
          <w:rFonts w:cs="Traditional Arabic" w:hint="cs"/>
          <w:color w:val="000000"/>
          <w:sz w:val="30"/>
          <w:szCs w:val="30"/>
          <w:rtl/>
        </w:rPr>
        <w:t xml:space="preserve"> و زود باشد كه هلاك كردند در وى دو نوع از مردمان و او را گناهى نباشد يكى دوستى كه از حد بگذرد در دوستى و ديگرى دشمنى كه با وى دشمنى كند يا حذيفه جدائى مكن البته با على كه با من جدائى كرده باشى و مخالفت على مكن كه با من مخالفت ميكنى بدرستى كه على از منست و من ازويم هر كه او را ناخشنود گرداند البته مرا ناخشنود كرده است و هر كه او را راضى گرداند مرا راضى كرده است (1) حديث كرد ما را احمد بن حسن قطانى گفت حديث كرد ما را عبد الرحمن بن محمد حسنى گفت حديث كرد ما را محمد بن ابراهيم بن فزارى گفت حديث كرد ما را عبد الرحمن ابن يحيى اهوازى گفت حديث كرد مرا ابو الحسن على بن عمر و گفت حديث كرد مرا حسن بن محمد بن جمهور گفت حديث كرد مرا على بن بلال از امام على بن موسى الرضا عليهما السلام از پدران خود از امير المؤمنين (ع) از پيغمبر (ص) از جبرئيل از ميكائيل از اسرافيل از لوح از قلم كه گفت ميفرمايد خداى تبارك و تعالى كه ولاية علىّ بن ابى طالب حصن و حصار منست پس هر كه داخل حصار من گردد ايمن شود از آتش من (2) حديث كرد ما را على بن احمد بن عبد اللَّه بن احمد بن ابى عبد اللَّه برقى از پدر خود از محمد بن خالد از غياث بن ابراهيم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از سعيد بن ظريف از سعيد بن جبير از ابن عباس كه گفت فرمود رسول خدا (ص) كه اى على من شهر علمم و تو در آن </w:t>
      </w:r>
      <w:r>
        <w:rPr>
          <w:rFonts w:cs="Traditional Arabic" w:hint="cs"/>
          <w:color w:val="000000"/>
          <w:sz w:val="30"/>
          <w:szCs w:val="30"/>
          <w:rtl/>
        </w:rPr>
        <w:lastRenderedPageBreak/>
        <w:t>شهرى و هيچ كس داخل شهر نميشود مگر از جانب در دروغ ميگويد هر كس كه دعوى دوستى كند با من و دشمن بدارد تو را از براى آنكه تو</w:t>
      </w:r>
    </w:p>
    <w:p w:rsidR="000C7811" w:rsidRDefault="000C7811" w:rsidP="000C7811">
      <w:pPr>
        <w:rPr>
          <w:rFonts w:cs="Traditional Arabic"/>
          <w:color w:val="552B2B"/>
          <w:sz w:val="30"/>
          <w:szCs w:val="30"/>
          <w:rtl/>
        </w:rPr>
      </w:pPr>
      <w:r>
        <w:rPr>
          <w:rFonts w:cs="Traditional Arabic" w:hint="cs"/>
          <w:color w:val="552B2B"/>
          <w:sz w:val="30"/>
          <w:szCs w:val="30"/>
          <w:rtl/>
        </w:rPr>
        <w:t>مكارم الأخلاق / 419 / الفصل الأول في ذكر الحقوق لزين العابدين ع ..... ص : 419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رَوَى إِسْمَاعِيلُ بْنُ الْفَضْلِ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سَيِّدِ الْعَابِدِينَ عَلِيِّ بْنِ الْحُسَيْنِ ع قَالَ ع‏</w:t>
      </w:r>
      <w:r>
        <w:rPr>
          <w:rFonts w:cs="Traditional Arabic" w:hint="cs"/>
          <w:color w:val="242887"/>
          <w:sz w:val="30"/>
          <w:szCs w:val="30"/>
          <w:rtl/>
        </w:rPr>
        <w:t xml:space="preserve"> حَقُّ اللَّهِ الْأَكْبَرُ عَلَيْكَ أَنْ تَعْبُدَهُ وَ لَا تُشْرِكَ بِهِ شَيْئاً فَإِذَا فَعَلْتَ ذَلِكَ بِإِخْلَاصٍ جَعَلَ لَكَ عَلَى نَفْسِهِ أَنْ يَكْفِيَكَ أَمْرَ الدُّنْيَا وَ الْآخِرَةِ وَ حَقُّ نَفْسِكَ عَلَيْكَ أَنْ تَسْتَعْمِلَهَا بِطَاعَةِ اللَّهِ عَزَّ وَ جَلَّ وَ حَقُّ اللِّسَانِ إِكْرَامُهُ عَنِ الْخَنَى وَ تَعْوِيدُهُ الْخَيْرَ وَ تَرْكُ الْفُضُولِ الَّتِي لَا فَائِدَةَ لَهَا وَ الْبِرُّ بِالنَّاسِ وَ حُسْنُ الْقَوْلِ فِيهِمْ وَ حَقُّ السَّمْعِ تَنْزِيهُهُ عَنْ سَمَاعِ الْغِيبَةِ وَ سَمَاعِ مَا لَا يَحِلُّ سَمَاعُهُ وَ حَقُّ الْبَصَرِ أَنْ تَغُضَّهُ عَمَّا لَا يَحِلُّ لَكَ وَ تَعْتَبِرَ بِالنَّظَرِ بِهِ وَ حَقُّ يَدِكَ أَنْ لَا تَبْسُطَهَا إِلَى مَا لَا يَحِلُّ لَكَ وَ حَقُّ رِجْلَيْكَ أَنْ لَا تَمْشِيَ بِهِمَا إِلَى مَا لَا يَحِلُّ لَكَ فَبِهِمَا تَقِفُ عَلَى الصِّرَاطِ فَانْظُرْ أَنْ لَا تَزِلَّ بِكَ فَتَتَرَدَّى فِي النَّارِ وَ حَقُّ بَطْنِكَ أَنْ لَا تَجْعَلَهُ وِعَاءً لِلْحَرَامِ وَ لَا تَزِيدَ عَلَى الشِّبَعِ وَ حَقُّ فَرْجِكَ أَنْ تُحْصِنَهُ عَنِ الزِّنَا وَ تَحْفَظَهُ مِنْ أَنْ يُنْظَرَ إِلَيْهِ وَ حَقُّ الصَّلَاةِ أَنْ تَعْلَمَ أَنَّهَا مِرْقَاةً إِلَى اللَّهِ عَزَّ وَ جَلَّ وَ أَنَّكَ فِيهَا قَائِمٌ بَيْنَ يَدَيِ اللَّهِ عَزَّ وَ جَلَّ فَإِذَا عَلِمْتَ ذَلِكَ قُمْتَ مَقَامَ الذَّلِيلِ الْحَقِيرِ الرَّاغِبِ الرَّاهِبِ الرَّاجِي الْخَائِفِ الْمِسْكِينِ الْمُسْتَكِينِ الْمُتَضَرِّعِ الْمُعَظِّمِ لِمَنْ كَانَ بَيْنَ يَدَيْهِ بِالسُّكُونِ وَ الْوَقَارِ وَ تُقْبِلُ عَلَيْهَا بِقَلْبِكَ وَ تُقِيمُهَا بِحُدُودِهَا وَ حُقُوقِهَا وَ حَقُّ الْحَجِّ أَنْ تَعْلَمَ أَنَّهُ وِفَادَةٌ إِلَى رَبِّكَ وَ فِرَارٌ إِلَيْهِ مِنْ ذُنُوبِكَ وَ فِيهِ قَبُولُ تَوْبَتِكَ‏</w:t>
      </w:r>
    </w:p>
    <w:p w:rsidR="000C7811" w:rsidRDefault="000C7811" w:rsidP="000C7811">
      <w:pPr>
        <w:rPr>
          <w:rFonts w:cs="Traditional Arabic"/>
          <w:color w:val="552B2B"/>
          <w:sz w:val="30"/>
          <w:szCs w:val="30"/>
          <w:rtl/>
        </w:rPr>
      </w:pPr>
      <w:r>
        <w:rPr>
          <w:rFonts w:cs="Traditional Arabic" w:hint="cs"/>
          <w:color w:val="552B2B"/>
          <w:sz w:val="30"/>
          <w:szCs w:val="30"/>
          <w:rtl/>
        </w:rPr>
        <w:t>مكارم الأخلاق / ترجمه ميرباقرى / ج‏2 / 338 / (فصل اول)(سخنانى در حقوق كه از حضرت زين العابدين(ع) روايت شده) ..... ص : 338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ثمالى گويد كه حضرت زين العابدين فرمود:</w:t>
      </w:r>
    </w:p>
    <w:p w:rsidR="000C7811" w:rsidRDefault="000C7811" w:rsidP="000C7811">
      <w:pPr>
        <w:rPr>
          <w:rFonts w:cs="Traditional Arabic"/>
          <w:color w:val="552B2B"/>
          <w:sz w:val="30"/>
          <w:szCs w:val="30"/>
          <w:rtl/>
        </w:rPr>
      </w:pPr>
      <w:r>
        <w:rPr>
          <w:rFonts w:cs="Traditional Arabic" w:hint="cs"/>
          <w:color w:val="552B2B"/>
          <w:sz w:val="30"/>
          <w:szCs w:val="30"/>
          <w:rtl/>
        </w:rPr>
        <w:t>بشارة المصطفى لشيعة المرتضى (ط - القديمة) / النص / 32 / قول النبي صلى الله عليه و آله و سلم لعلي«ع» أنا مدينة الحكمة و أنت بابها. و لن تؤت المدينة إلا من قبل الباب. ..... ص : 32</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بِهَذَا الْإِسْنَادِ قَالَ: حَدَّثَنِي عَلِيُّ بْنُ أَحْمَدَ بْنِ أَبِي عَبْدِ اللَّهِ الْبَرْقِيُّ عَنْ أَبِيهِ عَنْ جَدِّهِ أَحْمَدَ بْنِ أَحْمَدَ بْنِ عَبْدِ اللَّهِ عَنْ أَبِيهِ عَنْ مُحَمَّدِ بْنِ خَالِدِ بْنِ عَتَّابِ بْنِ إِبْرَاهِيمَ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سَعِيدِ بْنِ جُبَيْرٍ عَنِ ابْنِ عَبَّاسٍ رَضِيَ اللَّهُ عَنْهُ قَالَ:</w:t>
      </w:r>
      <w:r>
        <w:rPr>
          <w:rFonts w:cs="Traditional Arabic" w:hint="cs"/>
          <w:color w:val="242887"/>
          <w:sz w:val="30"/>
          <w:szCs w:val="30"/>
          <w:rtl/>
        </w:rPr>
        <w:t xml:space="preserve"> قَالَ رَسُولُ اللَّهِ ص لِعَلِيِّ بْنِ أَبِي طَالِبٍ ع أَنَا مَدِينَةُ الْحِكْمَةِ وَ أَنْتَ بَابُهَا وَ لَنْ تؤت [تُؤْتَى‏] الْمَدِينَةُ إِلَّا مِنْ قِبَلِ الْبَابِ وَ كَذَبَ مَنْ زَعَمَ أَنَّهُ يُحِبُّنِي وَ يُبْغِضُكَ لِأَنَّكَ مِنِّي وَ أَنَا مِنْكَ لَحْمُكَ مِنْ لَحْمِي وَ رُوحُكَ مِنْ رُوحِي وَ سَرِيرَتُكَ مِنْ سَرِيرَتِي وَ عَلَانِيَتُكَ مِنْ عَلَانِيَتِي وَ أَنْتَ إِمَامُ أُمَّتِي وَ خَلِيفَتِي عَلَيْهَا بَعْدِي سَعِدَ مَنْ أَطَاعَكَ وَ شَقِيَ مَنْ عَصَاكَ وَ رَبِحَ مَنْ تَوَلَّاكَ وَ خَسِرَ مَنْ عَادَاكَ وَ فَازَ مَنْ لَزِمَكَ وَ هَلَكَ مَنْ فَارَقَكَ مَثَلُكَ وَ مَثَلُ الْأَئِمَّةِ</w:t>
      </w:r>
    </w:p>
    <w:p w:rsidR="000C7811" w:rsidRDefault="000C7811" w:rsidP="000C7811">
      <w:pPr>
        <w:rPr>
          <w:rFonts w:cs="Traditional Arabic"/>
          <w:color w:val="552B2B"/>
          <w:sz w:val="30"/>
          <w:szCs w:val="30"/>
          <w:rtl/>
        </w:rPr>
      </w:pPr>
      <w:r>
        <w:rPr>
          <w:rFonts w:cs="Traditional Arabic" w:hint="cs"/>
          <w:color w:val="552B2B"/>
          <w:sz w:val="30"/>
          <w:szCs w:val="30"/>
          <w:rtl/>
        </w:rPr>
        <w:t>الثاقب في المناقب / 351 / 2 - فصل: في بيان ظهور آياته في إحياء الموتى و فيه: حديث واحد ..... ص : 351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292/ 1-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عن ثوير بن سعيد بن علاقة، قال:</w:t>
      </w:r>
    </w:p>
    <w:p w:rsidR="000C7811" w:rsidRDefault="000C7811" w:rsidP="000C7811">
      <w:pPr>
        <w:rPr>
          <w:rFonts w:cs="Traditional Arabic"/>
          <w:color w:val="552B2B"/>
          <w:sz w:val="30"/>
          <w:szCs w:val="30"/>
          <w:rtl/>
        </w:rPr>
      </w:pPr>
      <w:r>
        <w:rPr>
          <w:rFonts w:cs="Traditional Arabic" w:hint="cs"/>
          <w:color w:val="552B2B"/>
          <w:sz w:val="30"/>
          <w:szCs w:val="30"/>
          <w:rtl/>
        </w:rPr>
        <w:t>الثاقب في المناقب / 637 / (2)(فهرس الأعلام) ..... ص : 627</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351/ 292.</w:t>
      </w:r>
    </w:p>
    <w:p w:rsidR="000C7811" w:rsidRDefault="000C7811" w:rsidP="000C7811">
      <w:pPr>
        <w:rPr>
          <w:rFonts w:cs="Traditional Arabic"/>
          <w:color w:val="552B2B"/>
          <w:sz w:val="30"/>
          <w:szCs w:val="30"/>
          <w:rtl/>
        </w:rPr>
      </w:pPr>
      <w:r>
        <w:rPr>
          <w:rFonts w:cs="Traditional Arabic" w:hint="cs"/>
          <w:color w:val="552B2B"/>
          <w:sz w:val="30"/>
          <w:szCs w:val="30"/>
          <w:rtl/>
        </w:rPr>
        <w:t>مناقب آل أبي طالب عليهم السلام (لابن شهرآشوب) / ج‏4 / 281 / فصل في تواريخه و أحواله ع ..... ص : 279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و من خواص أصحابه معاوية بن عمار مولى بني دهن و هو حي من بجيلة و زيد الشحام و عبد الله بن أبي يعفور و أبو جعفر محمد بن علي بن النعمان الأحول و أبو الفضل سدير بن حكيم و عبد السلام بن عبد الرحمن و جابر بن يزيد الجعفي و أبو حمزة الثمالي و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و المفضل بن قيس بن رمانة و المفضل بن عمر الجعفي و نوفل بن الحارث بن عبد المطلب و ميسرة بن عبد العزيز و عبد الله بن عجلان و جابر المكفوف و أبو داود المسترق و إبراهيم بن مهزم الأسدي و بسام الصيرفي و سليمان بن مهران أبو محمد الأسدي مولاهم الأعمش و أبو خالد القماط و اسمه يزيد بن ثعلبة بن ميمون و أبو بكر الحضرمي و الحسن بن زياد و عبد الرحمن بن عبد العزيز الأنصاري من ولد أبي أمامة و سفيان بن عيينة بن أبي عمران الهلالي و عبد العزيز بن أبي حازم و سلمة بن دينار المدني.</w:t>
      </w:r>
    </w:p>
    <w:p w:rsidR="000C7811" w:rsidRDefault="000C7811" w:rsidP="000C7811">
      <w:pPr>
        <w:rPr>
          <w:rFonts w:cs="Traditional Arabic"/>
          <w:color w:val="552B2B"/>
          <w:sz w:val="30"/>
          <w:szCs w:val="30"/>
          <w:rtl/>
        </w:rPr>
      </w:pPr>
      <w:r>
        <w:rPr>
          <w:rFonts w:cs="Traditional Arabic" w:hint="cs"/>
          <w:color w:val="552B2B"/>
          <w:sz w:val="30"/>
          <w:szCs w:val="30"/>
          <w:rtl/>
        </w:rPr>
        <w:t>الإحتجاج على أهل اللجاج (للطبرسي) / ج‏2 / 313 / احتجاجه ع في أشياء شتى من علوم الدين و ذكر طرف من مواعظه البليغة ..... ص : 312</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«الثمالي أبو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الثقة الجليل، صاحب الدعاء المعروف في اسحار شهر رمضان، كان من زهاد أهل الكوفة و مشايخها و كان عربيا أزديا، روي عن الفضل بن شاذان قال: سمعت الثقة يقول: سمعت الرضا عليه السلام يقول: أبو حمزة الثمالي في زمانه، كسلمان الفارسيّ في زمانه، و ذلك أنّه خدم أربعة منا: عليّ بن الحسين، و محمّد بن علي، و جعفر بن محمّد، و برهة من عصر موسى بن جعفر».</w:t>
      </w:r>
    </w:p>
    <w:p w:rsidR="000C7811" w:rsidRDefault="000C7811" w:rsidP="000C7811">
      <w:pPr>
        <w:rPr>
          <w:rFonts w:cs="Traditional Arabic"/>
          <w:color w:val="552B2B"/>
          <w:sz w:val="30"/>
          <w:szCs w:val="30"/>
          <w:rtl/>
        </w:rPr>
      </w:pPr>
      <w:r>
        <w:rPr>
          <w:rFonts w:cs="Traditional Arabic" w:hint="cs"/>
          <w:color w:val="552B2B"/>
          <w:sz w:val="30"/>
          <w:szCs w:val="30"/>
          <w:rtl/>
        </w:rPr>
        <w:t>الإحتجاج على أهل اللجاج (للطبرسي) / ج‏2 / 316 / احتجاجه ع في أشياء شتى من علوم الدين و ذكر طرف من مواعظه البليغة ..... ص : 312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ثابت البناني: قال العلامة في القسم الأوّل من الخلاصة ص 29 «ثابت البناني يكني أبا فضالة، من أهل بدر من أصحاب أمير المؤمنين «ع» قتل بصفين. و في أصحاب علي من رجال الشيخ ص 36: ثابت الأنصاري البناني يكنى أبا فضالة من أهل بدر قتل معه عليه السلام بصفين. و عليه فالراوي غيره و لعلّ البناني هنا تصحيف الثمالي، و هو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المكنى بأبي حمزة.</w:t>
      </w:r>
    </w:p>
    <w:p w:rsidR="000C7811" w:rsidRDefault="000C7811" w:rsidP="000C7811">
      <w:pPr>
        <w:rPr>
          <w:rFonts w:cs="Traditional Arabic"/>
          <w:color w:val="552B2B"/>
          <w:sz w:val="30"/>
          <w:szCs w:val="30"/>
          <w:rtl/>
        </w:rPr>
      </w:pPr>
      <w:r>
        <w:rPr>
          <w:rFonts w:cs="Traditional Arabic" w:hint="cs"/>
          <w:color w:val="552B2B"/>
          <w:sz w:val="30"/>
          <w:szCs w:val="30"/>
          <w:rtl/>
        </w:rPr>
        <w:t>الإحتجاج على أهل اللجاج (للطبرسي) / ج‏2 / 522 / فهرس الهوامش ..... ص : 522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ترجمة (أبي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(الثقة الجليل).</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105 / عودة للأخبار الدالة على إيمان أبي طالب ..... ص : 103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ابي صفية الأزديّ، أبو حمزة الثمالي الكوفيّ، قال النجاشيّ: كان من خيار أصحابنا و ثقاتهم و معتمديهم في الرواية و الحديث. لقى عليّ بن الحسين، و ابا جعفر، و أبا عبد اللّه، و ابا الحسن عليهم السلام و روى عنهم روى عن أبي عبد اللّه الصادق (ع) انه قال: أبو حمزة في زمانه مثل سلمان في زمانه، روى عنه العامّة و مات في سنة خمسين و مائة في خلافة ابي جعفر.</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320 / ابن عباس يستدل بشعر عمه على إسلامه ..... ص : 319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الْحَسَنُ بْنُ مَتِّيلٍ الدَّقَّاقُ قَالَ حَدَّثَنَا الْحَسَنُ بْنُ عَلِيِّ بْنِ فَضَّالٍ عَنْ مَرْوَانَ بْنِ مُسْلِمٍ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سَعِيدِ بْنِ‏</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إيمان أبي طالب (الحجة على الذاهب إلى كفر أبي طالب) / 320 / ابن عباس يستدل بشعر عمه على إسلامه ..... ص : 319</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(4)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(بن أبي صفية) أبو حمزة الثمالي كوفي، وثقه النجاشيّ و الشيخ الطوسيّ، و العلامة و غيرهم. روى عن أربعة من الأئمّة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382 / الملاحظات و التعليقات و التراجم الواردة في هامش الكتاب ..... ص : 380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(التراجم): سلمان الفارسيّ- عمار بن ياسر- أبو ذر- شاذان بن جبرئيل القمّيّ- عبد اللّه بن عمر العمري- عبد العزيز الطرابلسي- محمّد بن علي الكراجكيّ- علي بن حرب- زيد بن الحباب- حماد بن سلمة- ثابت بن اسلم البناني- إسحاق بن عبد اللّه الهاشمي- العباس بن عبد المطلب- محمّد بن عثمان النصيبي- جعفر بن محمّد العلوي- مفضل بن عمر الجعفي- الحسين بن عبد اللّه الواسطي- هارون بن موسى التلعكبري- محمّد بن أبي بكر (أبو عليّ)- علي بن محمّد القمّيّ- أبان بن محمّد البجلي- عبد الحميد بن التقي النسابة- عمر بن علي الصوفي (ابن الموضح)- عبد العظيم بن عبد اللّه (شاه عبد العظيم)- محمّد بن يونس- ليث ابن البخترى (ابو بصير)- المغيرة بن شعبة- عبد الرحمن بن علي (ابن الجوزي)- مجاهد بن موسى الخوارزمي- هاشم بن القاسم الليثي- عتبة بن غزوان- نفيع بن الحارث (أبو بكرة)- أم جميل بنت الافقم- نافع بن الحارث- شبل بن معبد- زياد بن أبيه- داود بن كثير الرقي-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 الثمالي)- عكرمة مولى ابن عبّاس- عبد اللّه بن عباس- حماد بن عثمان الفزارى- أيوب بن نوح النخعيّ- العباس بن عامر القصباني- ربيع بن محمّد الأصمّ- الأسود بن هلال (ابو سلام)- معروف بن خربوذ- عامر بن واثلة- الحسن بن محمّد السكوني-</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388 / الملاحظات و التعليقات و التراجم الواردة في هامش الكتاب ..... ص : 380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(التراجم): عتبة بن ربيعة- عبيدة بن الحرث- موهوب بن أحمد الجواليقيّ- الخطيب التبريزي يحيى بن علي- عبيد اللّه بن ربين الرقي- محمد ابن عبد اللّه البزاز- إسماعيل بن إسحاق- إسماعيل بن أويس- هشام بن عروة بن الزبير- صالح بن كيسان- عبد اللّه بن أبي رومان- عمرو بن خارجة- ورقة بن نوفل- محمّد بن الحسن بن الوليد- الحسن بن ميل الدقاق- الحسن بن فضال- مروان بن مسلم-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سعيد ابن جبير.</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399 / فهرس الاعلام ..... ص : 391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403 / فهرس الاعلام ..... ص : 391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ابي صفية الأزديّ:- أبو حمزة الثمالي: (ت: ه 1/ 105) 71 111، 320، 321.</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406 / فهرس الاعلام ..... ص : 391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حمزة بن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320.</w:t>
      </w:r>
    </w:p>
    <w:p w:rsidR="000C7811" w:rsidRDefault="000C7811" w:rsidP="000C7811">
      <w:pPr>
        <w:rPr>
          <w:rFonts w:cs="Traditional Arabic"/>
          <w:color w:val="552B2B"/>
          <w:sz w:val="30"/>
          <w:szCs w:val="30"/>
          <w:rtl/>
        </w:rPr>
      </w:pPr>
      <w:r>
        <w:rPr>
          <w:rFonts w:cs="Traditional Arabic" w:hint="cs"/>
          <w:color w:val="552B2B"/>
          <w:sz w:val="30"/>
          <w:szCs w:val="30"/>
          <w:rtl/>
        </w:rPr>
        <w:t>إيمان أبي طالب (الحجة على الذاهب إلى كفر أبي طالب) / 425 / فهرس الاعلام ..... ص : 391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منصور بن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320.</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إيمان أبي طالب (الحجة على الذاهب إلى كفر أبي طالب) / 426 / فهرس الاعلام ..... ص : 391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نوح بن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320.</w:t>
      </w:r>
    </w:p>
    <w:p w:rsidR="000C7811" w:rsidRDefault="000C7811" w:rsidP="000C7811">
      <w:pPr>
        <w:rPr>
          <w:rFonts w:cs="Traditional Arabic"/>
          <w:color w:val="552B2B"/>
          <w:sz w:val="30"/>
          <w:szCs w:val="30"/>
          <w:rtl/>
        </w:rPr>
      </w:pPr>
      <w:r>
        <w:rPr>
          <w:rFonts w:cs="Traditional Arabic" w:hint="cs"/>
          <w:color w:val="552B2B"/>
          <w:sz w:val="30"/>
          <w:szCs w:val="30"/>
          <w:rtl/>
        </w:rPr>
        <w:t>التحصين لأسرار ما زاد من كتاب اليقين / النص / 620 / 17 الباب فيما نذكره من تسمية النبي ص لعلي ع أنه إمام أمتي و خليفتي عليها بعدي نذكر ذلك من كتاب نور الهدى ..... ص : 620</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حَدَّثَنَا عَلِيُّ بْنُ أَحْمَدَ بْنِ أَبِي عَبْدِ اللَّهِ الْبَرْقِيُّ عَنْ أَبِيهِ عَنْ جَدِّهِ أَحْمَدَ بْنِ أَبِي عَبْدِ اللَّهِ عَنْ أَبِيهِ عَنْ مُحَمَّدِ بْنِ خَالِدٍ عَنْ غِيَاثِ بْنِ إِبْرَاهِيمَ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سَعِيدِ بْنِ جُبَيْرٍ عَنِ ابْنِ عَبَّاسٍ قَالَ:</w:t>
      </w:r>
    </w:p>
    <w:p w:rsidR="000C7811" w:rsidRDefault="000C7811" w:rsidP="000C7811">
      <w:pPr>
        <w:rPr>
          <w:rFonts w:cs="Traditional Arabic"/>
          <w:color w:val="552B2B"/>
          <w:sz w:val="30"/>
          <w:szCs w:val="30"/>
          <w:rtl/>
        </w:rPr>
      </w:pPr>
      <w:r>
        <w:rPr>
          <w:rFonts w:cs="Traditional Arabic" w:hint="cs"/>
          <w:color w:val="552B2B"/>
          <w:sz w:val="30"/>
          <w:szCs w:val="30"/>
          <w:rtl/>
        </w:rPr>
        <w:t>اليقين باختصاص مولانا علي عليه السلام بإمرة المؤمنين / النص / 494 / 201 الباب فيما نذكره مما رواه الحافظ المسمى بنادرة الفلك محمد بن أحمد بن علي النطنزي في كتابه الذي قدمنا الإشارة إليه عن النبي ص أن عليا ع وصيه و إمام أمته و خليفته عليها و أن من ولده القائم ص و ذكر أمته و طول غيبته ..... ص : 494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فَقَالَ فِيهِ مَا هَذَا لَفْظُهُ فَقَرَأْتُ عَلَى أَبِي الْحَسَنِ بْنِ أَحْمَدَ بْنِ الْحُسَيْنِ الْمُقْرِي قُلْتُ لَهُ أَخْبَرَكُمْ عَلِيُّ بْنُّ شُجَاعِ بْنِ عَلِيٍّ الصَّيْقَلِيُّ قَالَ حَدَّثَنِي الشَّرِيفُ أَبُو الْقَاسِمِ عَلِيُّ بْنُ مُحَمَّدِ بْنِ عَلِيِّ بْنِ الْقَاسِمِ بْنِ مُحَمَّدِ بْنِ عَبْدِ اللَّهِ بْنِ عُبَيْدِ اللَّهِ بْنِ الْحُسَيْنِ بْنِ عَبْدِ اللَّهِ بْنِ الْعَبَّاسِ بْنِ عَلِيِّ بْنِ أَبِي طَالِبٍ ع بِجَلَوْلَا قَالَ أَخْبَرَنَا الْحَسَنُ بْنُ إِبْرَاهِيمَ بْنِ مُحَمَّدِ بْنِ هِشَامٍ قَالَ حَدَّثَنَا مُحَمَّدُ بْنُ جَعْفَرٍ الْكُوفِيُّ قَالَ حَدَّثَنَا مُحَمَّدُ بْنُ إِسْمَاعِيلَ الْبَرْمَكِيُّ عَنْ عَلِيِّ بْنِ عُثْمَانَ عَنْ مُحَمَّدِ بْنِ الْفُرَاتِ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w:t>
      </w:r>
      <w:r>
        <w:rPr>
          <w:rFonts w:cs="Traditional Arabic" w:hint="cs"/>
          <w:color w:val="242887"/>
          <w:sz w:val="30"/>
          <w:szCs w:val="30"/>
          <w:rtl/>
        </w:rPr>
        <w:t xml:space="preserve"> إِنَّ عَلِيَّ بْنَ أَبِي طَالِبٍ وَصِيِّي وَ إِمَامُ أُمَّتِي وَ خَلِيفَتِي عَلَيْهَا بَعْدِي وَ مِنْ وُلْدِهِ الْقَائِمُ الْمُنْتَظَرُ الَّذِي يَمْلَأُ اللَّهِ بِهِ الْأَرْضَ قِسْطاً وَ عَدْلًا كَمَا مُلِئَتْ جَوْراً وَ ظُلْماً</w:t>
      </w:r>
    </w:p>
    <w:p w:rsidR="000C7811" w:rsidRDefault="000C7811" w:rsidP="000C7811">
      <w:pPr>
        <w:rPr>
          <w:rFonts w:cs="Traditional Arabic"/>
          <w:color w:val="552B2B"/>
          <w:sz w:val="30"/>
          <w:szCs w:val="30"/>
          <w:rtl/>
        </w:rPr>
      </w:pPr>
      <w:r>
        <w:rPr>
          <w:rFonts w:cs="Traditional Arabic" w:hint="cs"/>
          <w:color w:val="552B2B"/>
          <w:sz w:val="30"/>
          <w:szCs w:val="30"/>
          <w:rtl/>
        </w:rPr>
        <w:t>سرور أهل الإيمان في علامات ظهور صاحب الزمان عج / النص / 132 / تراجم الرواة ..... ص : 123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أبي صفيّة، أزدي و قيل مولى، كوفيّ، نسب إلى ثمالة لأنّ داره كانت فيهم، ثقة، قتل له ثلاثة أولاد مع زيد بن علي، و قد لقي السجاد و الباقر و الصادق و الكاظم عليهم السّلام و روى عنهم، و كان من خيار أصحابنا و ثقاتهم و معتمديهم في الرواية و الحديث، و روي أنّ الصادق عليه السّلام قال: أبو حمزة في زمانه مثل سلمان في زمانه، له كتب منها تفسير القرآن، و رسالة الحقوق. توفّي سنة 150 ه.</w:t>
      </w:r>
    </w:p>
    <w:p w:rsidR="000C7811" w:rsidRDefault="000C7811" w:rsidP="000C7811">
      <w:pPr>
        <w:rPr>
          <w:rFonts w:cs="Traditional Arabic"/>
          <w:color w:val="552B2B"/>
          <w:sz w:val="30"/>
          <w:szCs w:val="30"/>
          <w:rtl/>
        </w:rPr>
      </w:pPr>
      <w:r>
        <w:rPr>
          <w:rFonts w:cs="Traditional Arabic" w:hint="cs"/>
          <w:color w:val="552B2B"/>
          <w:sz w:val="30"/>
          <w:szCs w:val="30"/>
          <w:rtl/>
        </w:rPr>
        <w:t>إرشاد القلوب / ترجمه مسترحمى / ج‏2 / 128 / باب چهل و دوم در حسن خلق و نتايج حاصله آن ..... ص : 126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ابو حمزة الثمالى «بضم المثلثه» اسمش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و از مشايخ و زهاد كوفه است و خدمت حضرت سجاد و حضرت باقر و حضرت صادق و مقدارى از زمان حضرت موسى الكاظم عليهم السلام را درك كرده و صاحب كتابيست در تفسير و رساله‏اى در حقوق و صاحب دعاى مشهور است كه در شبهاى ماه رمضان خوانده مى‏شود، و در سنه 150 وفات كرد.</w:t>
      </w:r>
    </w:p>
    <w:p w:rsidR="000C7811" w:rsidRDefault="000C7811" w:rsidP="000C7811">
      <w:pPr>
        <w:rPr>
          <w:rFonts w:cs="Traditional Arabic"/>
          <w:color w:val="552B2B"/>
          <w:sz w:val="30"/>
          <w:szCs w:val="30"/>
          <w:rtl/>
        </w:rPr>
      </w:pPr>
      <w:r>
        <w:rPr>
          <w:rFonts w:cs="Traditional Arabic" w:hint="cs"/>
          <w:color w:val="552B2B"/>
          <w:sz w:val="30"/>
          <w:szCs w:val="30"/>
          <w:rtl/>
        </w:rPr>
        <w:t>منية المريد / 446 / 6 - فهرس الأعلام الواردة في المتن ..... ص : 445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321، 326، 331</w:t>
      </w:r>
    </w:p>
    <w:p w:rsidR="000C7811" w:rsidRDefault="000C7811" w:rsidP="000C7811">
      <w:pPr>
        <w:rPr>
          <w:rFonts w:cs="Traditional Arabic"/>
          <w:color w:val="552B2B"/>
          <w:sz w:val="30"/>
          <w:szCs w:val="30"/>
          <w:rtl/>
        </w:rPr>
      </w:pPr>
      <w:r>
        <w:rPr>
          <w:rFonts w:cs="Traditional Arabic" w:hint="cs"/>
          <w:color w:val="552B2B"/>
          <w:sz w:val="30"/>
          <w:szCs w:val="30"/>
          <w:rtl/>
        </w:rPr>
        <w:t>شرح أصول الكافي (صدرا) / ج‏2 / 14 / الحديث الرابع و هو الثامن و الثلاثون ..... ص : 13</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lastRenderedPageBreak/>
        <w:t>«عن ابى حمزة».</w:t>
      </w:r>
      <w:r>
        <w:rPr>
          <w:rFonts w:cs="Traditional Arabic" w:hint="cs"/>
          <w:color w:val="000000"/>
          <w:sz w:val="30"/>
          <w:szCs w:val="30"/>
          <w:rtl/>
        </w:rPr>
        <w:t xml:space="preserve"> الثمالى اسمه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ابو صفية مولى عربى ازدى ثقة، قال النجاشى: لقى على بن الحسين و أبا جعفر و أبا عبد اللّه و أبا الحسن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مناهج الأخيار في شرح الإستبصار / ج‏2 / 283 / باب صوم شعبان ..... ص : 280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صلّى اللّه عليه و آله و لن يفوتنى ايّام حياتي و نحو ذلك اخبار كثيرة امّا سنده الرّابع فهو غير صحيح فالاستدلال به على انّ المراد النّهى عن الوصال المحرّم في الصوم محلّ تامّل امّا المتن فلأنّ ما يتضمّنه من قوله توبة من اللّه يدلّ عليه ما رواه الصّدوق في الفقيه حيث قال روى ابو حمزة الثمالى عن ابى جعفر عليه السّلام قال من صام شعبان كان ظهورا من كل زلة و وصمة و بادرة و قال ابو حمزة فقلت لأبي جعفر عليه السّلام ما الوصمة قال اليمين في المعصية و لا نذر في معصية قلت فما البادرة قال اليمين عند الغضب و التّوبة منها النّدم عليها ثمّ انّ طريقه الى حمزة عن ابيه رضى اللّه عنه عن سعد بن عبد اللّه عن ابراهيم بن هاشم عن احمد بن محمّد بن ابى نصر البزنطى عن محمّد بن الفضل عن ابى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اليمانى و محمّد بن الفضل غير معلوم الحال لاشتراكه و نسخه محمّد بن الفضيل و هو أيضا غير معلوم و العلامة رحمه اللّه جعل طريق المص الى ابى حمزة قويا و هذا كما ترى اذ ليس في الرّجلين من هو بوصف يوجب عدّه في القوى و في مصباح الشّيخ رحمه اللّه عوض قوله قال اليمين في معصية النّذر في المعصية و كأنّه الظّاهر بقرينة قوله و لا نذر في معصية و ان امكن تصحيح النّسخة أيضا لإطلاق اليمين على النّذر امّا ما عساه يقال من انّ النّذر اذا كان باطلا فاىّ حاجة الى التّطهير فجوابه ظاهر باب نوادر الصّوم احاديث صحيحة محمّد بن يعقوب عن عدّة من اصحابنا عن احمد بن محمّد عن الحسن بن محبوب عن الحلبى عن ابى عبد اللّه عليه السّلام قال الوصال في الصّيام ان يجعل عشاؤه سحوره امّا المتن فلأنّ رواية ابن محبوب عن الحلبى ما ورد فينبغى تتبّعها و عن عدّة من اصحابنا عن احمد بن محمّد عن ابن محبوب عن هشام بن سالم عن بريد العجلى قال سئل ابو جعفر عليه السّلام عن رجل شهد عليه شهود انّه افطر من شهر رمضان ثلاثة ايّام قال يسأل هل عليك من افطارك في شهر رمضان اثم فان قال لا فانّ على الإمام ان يقتله و ان قال نعم فان على الامام ان يقتله و ان قال نعم فان على الإمام ان ينهكه ضربا و روى الصّدوق هذا الحديث عن محمّد بن موسى بن المتوكّل عن عبد اللّه بن جعفر الحميرى و</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ج‏8 / 753 / حق خداوند ..... ص : 753</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t xml:space="preserve">(روى اسماعيل بن الفضل عن </w:t>
      </w:r>
      <w:r>
        <w:rPr>
          <w:rFonts w:cs="Traditional Arabic" w:hint="cs"/>
          <w:color w:val="D30000"/>
          <w:sz w:val="30"/>
          <w:szCs w:val="30"/>
          <w:rtl/>
        </w:rPr>
        <w:t>ثابت‏</w:t>
      </w:r>
      <w:r>
        <w:rPr>
          <w:rFonts w:cs="Traditional Arabic" w:hint="cs"/>
          <w:color w:val="6D0033"/>
          <w:sz w:val="30"/>
          <w:szCs w:val="30"/>
          <w:rtl/>
        </w:rPr>
        <w:t xml:space="preserve"> </w:t>
      </w:r>
      <w:r>
        <w:rPr>
          <w:rFonts w:cs="Traditional Arabic" w:hint="cs"/>
          <w:color w:val="D30000"/>
          <w:sz w:val="30"/>
          <w:szCs w:val="30"/>
          <w:rtl/>
        </w:rPr>
        <w:t>بن‏</w:t>
      </w:r>
      <w:r>
        <w:rPr>
          <w:rFonts w:cs="Traditional Arabic" w:hint="cs"/>
          <w:color w:val="6D0033"/>
          <w:sz w:val="30"/>
          <w:szCs w:val="30"/>
          <w:rtl/>
        </w:rPr>
        <w:t xml:space="preserve"> </w:t>
      </w:r>
      <w:r>
        <w:rPr>
          <w:rFonts w:cs="Traditional Arabic" w:hint="cs"/>
          <w:color w:val="D30000"/>
          <w:sz w:val="30"/>
          <w:szCs w:val="30"/>
          <w:rtl/>
        </w:rPr>
        <w:t>دينار</w:t>
      </w:r>
      <w:r>
        <w:rPr>
          <w:rFonts w:cs="Traditional Arabic" w:hint="cs"/>
          <w:color w:val="6D0033"/>
          <w:sz w:val="30"/>
          <w:szCs w:val="30"/>
          <w:rtl/>
        </w:rPr>
        <w:t xml:space="preserve"> عن سيّد العابدين عليّ بن الحسين بن علىّ بن ابى طالب صلوات اللَّه عليهم قال حقّ اللَّه الاكبر عليك ان تعبده و لا تشرك به شيئا فاذا فعلت ذلك بإخلاص جعل لك على نفسه ان يكفيك امر الدّنيا و الآخرة)</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ج‏5 / 371 / باب ثواب زيارة النبي و الأئمة صلوات الله عليهم أجمعين ..... ص : 358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روي في القوي،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(الثقة) عن أبي جعفر عليه السلام قال خلق‏</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ج‏5 / 500 / باب الحقوق ..... ص : 500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3214</w:t>
      </w:r>
      <w:r>
        <w:rPr>
          <w:rFonts w:cs="Traditional Arabic" w:hint="cs"/>
          <w:color w:val="780000"/>
          <w:sz w:val="30"/>
          <w:szCs w:val="30"/>
          <w:rtl/>
        </w:rPr>
        <w:t xml:space="preserve"> رَوَى إِسْمَاعِيلُ بْنُ الْفَضْلِ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سَيِّدِ الْعَابِدِينَ عَلِيِّ بْنِ الْحُسَيْنِ بْنِ عَلِيِّ بْنِ أَبِي طَالِبٍ ع قَالَ‏</w:t>
      </w:r>
      <w:r>
        <w:rPr>
          <w:rFonts w:cs="Traditional Arabic" w:hint="cs"/>
          <w:color w:val="242887"/>
          <w:sz w:val="30"/>
          <w:szCs w:val="30"/>
          <w:rtl/>
        </w:rPr>
        <w:t xml:space="preserve"> حَقُّ اللَّهِ الْأَكْبَرُ عَلَيْكَ أَنْ تَعْبُدَهُ وَ لَا تُشْرِكَ بِهِ شَيْئاً</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ج‏5 / 500 / باب الحقوق ..... ص : 500</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«روى إسماعيل بن الفضل»</w:t>
      </w:r>
      <w:r>
        <w:rPr>
          <w:rFonts w:cs="Traditional Arabic" w:hint="cs"/>
          <w:color w:val="000000"/>
          <w:sz w:val="30"/>
          <w:szCs w:val="30"/>
          <w:rtl/>
        </w:rPr>
        <w:t xml:space="preserve"> في القوي كالصحيح‏</w:t>
      </w:r>
      <w:r>
        <w:rPr>
          <w:rFonts w:cs="Traditional Arabic" w:hint="cs"/>
          <w:color w:val="64287E"/>
          <w:sz w:val="30"/>
          <w:szCs w:val="30"/>
          <w:rtl/>
        </w:rPr>
        <w:t xml:space="preserve"> «عن </w:t>
      </w:r>
      <w:r>
        <w:rPr>
          <w:rFonts w:cs="Traditional Arabic" w:hint="cs"/>
          <w:color w:val="D30000"/>
          <w:sz w:val="30"/>
          <w:szCs w:val="30"/>
          <w:rtl/>
        </w:rPr>
        <w:t>ثابت‏</w:t>
      </w:r>
      <w:r>
        <w:rPr>
          <w:rFonts w:cs="Traditional Arabic" w:hint="cs"/>
          <w:color w:val="64287E"/>
          <w:sz w:val="30"/>
          <w:szCs w:val="30"/>
          <w:rtl/>
        </w:rPr>
        <w:t xml:space="preserve"> </w:t>
      </w:r>
      <w:r>
        <w:rPr>
          <w:rFonts w:cs="Traditional Arabic" w:hint="cs"/>
          <w:color w:val="D30000"/>
          <w:sz w:val="30"/>
          <w:szCs w:val="30"/>
          <w:rtl/>
        </w:rPr>
        <w:t>بن‏</w:t>
      </w:r>
      <w:r>
        <w:rPr>
          <w:rFonts w:cs="Traditional Arabic" w:hint="cs"/>
          <w:color w:val="64287E"/>
          <w:sz w:val="30"/>
          <w:szCs w:val="30"/>
          <w:rtl/>
        </w:rPr>
        <w:t xml:space="preserve"> </w:t>
      </w:r>
      <w:r>
        <w:rPr>
          <w:rFonts w:cs="Traditional Arabic" w:hint="cs"/>
          <w:color w:val="D30000"/>
          <w:sz w:val="30"/>
          <w:szCs w:val="30"/>
          <w:rtl/>
        </w:rPr>
        <w:t>دينار</w:t>
      </w:r>
      <w:r>
        <w:rPr>
          <w:rFonts w:cs="Traditional Arabic" w:hint="cs"/>
          <w:color w:val="64287E"/>
          <w:sz w:val="30"/>
          <w:szCs w:val="30"/>
          <w:rtl/>
        </w:rPr>
        <w:t>»</w:t>
      </w:r>
      <w:r>
        <w:rPr>
          <w:rFonts w:cs="Traditional Arabic" w:hint="cs"/>
          <w:color w:val="000000"/>
          <w:sz w:val="30"/>
          <w:szCs w:val="30"/>
          <w:rtl/>
        </w:rPr>
        <w:t xml:space="preserve"> هو أبو حمزة الثمالي‏</w:t>
      </w:r>
      <w:r>
        <w:rPr>
          <w:rFonts w:cs="Traditional Arabic" w:hint="cs"/>
          <w:color w:val="64287E"/>
          <w:sz w:val="30"/>
          <w:szCs w:val="30"/>
          <w:rtl/>
        </w:rPr>
        <w:t xml:space="preserve"> «عن سيد العابدين علي بن الحسين بن علي بن أبي طالب عليهم السلام قال: حق الله الأكبر عليك أن تعبده»</w:t>
      </w:r>
      <w:r>
        <w:rPr>
          <w:rFonts w:cs="Traditional Arabic" w:hint="cs"/>
          <w:color w:val="000000"/>
          <w:sz w:val="30"/>
          <w:szCs w:val="30"/>
          <w:rtl/>
        </w:rPr>
        <w:t xml:space="preserve"> و لم يذكر المعرفة، مع </w:t>
      </w:r>
      <w:r>
        <w:rPr>
          <w:rFonts w:cs="Traditional Arabic" w:hint="cs"/>
          <w:color w:val="000000"/>
          <w:sz w:val="30"/>
          <w:szCs w:val="30"/>
          <w:rtl/>
        </w:rPr>
        <w:lastRenderedPageBreak/>
        <w:t>أنها أفضل لأن العبادة تستلزمها (أو) لأن التعريف حق العبد علي الله كما ورد في الأخبار المتكثرة في الكافي و غيره و الظاهر أن أصل المعرفة من الله تعالى و متمماتها من العبد و إن كان الإفاضة أيضا من الله تعالى أو يعم العبادة بحيث تشمل المعرفة و هو أظهر،</w:t>
      </w:r>
      <w:r>
        <w:rPr>
          <w:rFonts w:cs="Traditional Arabic" w:hint="cs"/>
          <w:color w:val="64287E"/>
          <w:sz w:val="30"/>
          <w:szCs w:val="30"/>
          <w:rtl/>
        </w:rPr>
        <w:t xml:space="preserve"> «و لا تشرك به شيئا»</w:t>
      </w:r>
      <w:r>
        <w:rPr>
          <w:rFonts w:cs="Traditional Arabic" w:hint="cs"/>
          <w:color w:val="000000"/>
          <w:sz w:val="30"/>
          <w:szCs w:val="30"/>
          <w:rtl/>
        </w:rPr>
        <w:t xml:space="preserve"> بالشرك الجلي و الرياء الجلي و الخفي و عدم الشرك أيضا يستلزم المعرفة.</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57 / باب الهمزة. ..... ص : 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الظاهر أنه السابق، و لكن لما كان سند هذا الخبر غير سند ما بقي خصه بالذكر مع أن هذا الخبر ليس من كتابه، بل هو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6D0033"/>
          <w:sz w:val="30"/>
          <w:szCs w:val="30"/>
          <w:rtl/>
        </w:rPr>
        <w:t xml:space="preserve"> «فقد رويته عن علي بن أحمد بن موسى رضي الله عنه».</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58 / باب الهمزة. ..... ص : 9</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t xml:space="preserve">قال: حدّثنا محمّد بن إسماعيل البرمكى قال: حدّثنا عبد اللّه بن أحمد قال حدّثنا إسماعيل بن الفضل عن </w:t>
      </w:r>
      <w:r>
        <w:rPr>
          <w:rFonts w:cs="Traditional Arabic" w:hint="cs"/>
          <w:color w:val="D30000"/>
          <w:sz w:val="30"/>
          <w:szCs w:val="30"/>
          <w:rtl/>
        </w:rPr>
        <w:t>ثابت‏</w:t>
      </w:r>
      <w:r>
        <w:rPr>
          <w:rFonts w:cs="Traditional Arabic" w:hint="cs"/>
          <w:color w:val="6D0033"/>
          <w:sz w:val="30"/>
          <w:szCs w:val="30"/>
          <w:rtl/>
        </w:rPr>
        <w:t xml:space="preserve"> </w:t>
      </w:r>
      <w:r>
        <w:rPr>
          <w:rFonts w:cs="Traditional Arabic" w:hint="cs"/>
          <w:color w:val="D30000"/>
          <w:sz w:val="30"/>
          <w:szCs w:val="30"/>
          <w:rtl/>
        </w:rPr>
        <w:t>بن‏</w:t>
      </w:r>
      <w:r>
        <w:rPr>
          <w:rFonts w:cs="Traditional Arabic" w:hint="cs"/>
          <w:color w:val="6D0033"/>
          <w:sz w:val="30"/>
          <w:szCs w:val="30"/>
          <w:rtl/>
        </w:rPr>
        <w:t xml:space="preserve"> </w:t>
      </w:r>
      <w:r>
        <w:rPr>
          <w:rFonts w:cs="Traditional Arabic" w:hint="cs"/>
          <w:color w:val="D30000"/>
          <w:sz w:val="30"/>
          <w:szCs w:val="30"/>
          <w:rtl/>
        </w:rPr>
        <w:t>دينار</w:t>
      </w:r>
      <w:r>
        <w:rPr>
          <w:rFonts w:cs="Traditional Arabic" w:hint="cs"/>
          <w:color w:val="6D0033"/>
          <w:sz w:val="30"/>
          <w:szCs w:val="30"/>
          <w:rtl/>
        </w:rPr>
        <w:t xml:space="preserve"> الثمالى عن سيّد العابدين عليّ بن الحسين بن على بن ابيطالب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58 / باب الهمزة. ..... ص : 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و في بعض النسخ مكبرا و كذا في الأخبار «ابن نهيك» بالنون قبل الهاء و الياء بعدها أبو العباس النخعي الشيخ الصدوق ثقة (الخلاصة- رجال النجاشي) عبيد الله بن أحمد النهيكي له كتاب روى عنه حميد كتبا كثيرة من الأصول (رجال الشيخ)</w:t>
      </w:r>
      <w:r>
        <w:rPr>
          <w:rFonts w:cs="Traditional Arabic" w:hint="cs"/>
          <w:color w:val="6D0033"/>
          <w:sz w:val="30"/>
          <w:szCs w:val="30"/>
          <w:rtl/>
        </w:rPr>
        <w:t xml:space="preserve"> «عن </w:t>
      </w:r>
      <w:r>
        <w:rPr>
          <w:rFonts w:cs="Traditional Arabic" w:hint="cs"/>
          <w:color w:val="D30000"/>
          <w:sz w:val="30"/>
          <w:szCs w:val="30"/>
          <w:rtl/>
        </w:rPr>
        <w:t>ثابت‏</w:t>
      </w:r>
      <w:r>
        <w:rPr>
          <w:rFonts w:cs="Traditional Arabic" w:hint="cs"/>
          <w:color w:val="6D0033"/>
          <w:sz w:val="30"/>
          <w:szCs w:val="30"/>
          <w:rtl/>
        </w:rPr>
        <w:t xml:space="preserve"> </w:t>
      </w:r>
      <w:r>
        <w:rPr>
          <w:rFonts w:cs="Traditional Arabic" w:hint="cs"/>
          <w:color w:val="D30000"/>
          <w:sz w:val="30"/>
          <w:szCs w:val="30"/>
          <w:rtl/>
        </w:rPr>
        <w:t>بن‏</w:t>
      </w:r>
      <w:r>
        <w:rPr>
          <w:rFonts w:cs="Traditional Arabic" w:hint="cs"/>
          <w:color w:val="6D0033"/>
          <w:sz w:val="30"/>
          <w:szCs w:val="30"/>
          <w:rtl/>
        </w:rPr>
        <w:t xml:space="preserve"> </w:t>
      </w:r>
      <w:r>
        <w:rPr>
          <w:rFonts w:cs="Traditional Arabic" w:hint="cs"/>
          <w:color w:val="D30000"/>
          <w:sz w:val="30"/>
          <w:szCs w:val="30"/>
          <w:rtl/>
        </w:rPr>
        <w:t>دينار</w:t>
      </w:r>
      <w:r>
        <w:rPr>
          <w:rFonts w:cs="Traditional Arabic" w:hint="cs"/>
          <w:color w:val="6D0033"/>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70 / باب الثاء. ..... ص : 70</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t xml:space="preserve">عن محمّد بن الفضيل، عن ابى حمزة </w:t>
      </w:r>
      <w:r>
        <w:rPr>
          <w:rFonts w:cs="Traditional Arabic" w:hint="cs"/>
          <w:color w:val="D30000"/>
          <w:sz w:val="30"/>
          <w:szCs w:val="30"/>
          <w:rtl/>
        </w:rPr>
        <w:t>ثابت‏</w:t>
      </w:r>
      <w:r>
        <w:rPr>
          <w:rFonts w:cs="Traditional Arabic" w:hint="cs"/>
          <w:color w:val="6D0033"/>
          <w:sz w:val="30"/>
          <w:szCs w:val="30"/>
          <w:rtl/>
        </w:rPr>
        <w:t xml:space="preserve"> </w:t>
      </w:r>
      <w:r>
        <w:rPr>
          <w:rFonts w:cs="Traditional Arabic" w:hint="cs"/>
          <w:color w:val="D30000"/>
          <w:sz w:val="30"/>
          <w:szCs w:val="30"/>
          <w:rtl/>
        </w:rPr>
        <w:t>بن‏</w:t>
      </w:r>
      <w:r>
        <w:rPr>
          <w:rFonts w:cs="Traditional Arabic" w:hint="cs"/>
          <w:color w:val="6D0033"/>
          <w:sz w:val="30"/>
          <w:szCs w:val="30"/>
          <w:rtl/>
        </w:rPr>
        <w:t xml:space="preserve"> </w:t>
      </w:r>
      <w:r>
        <w:rPr>
          <w:rFonts w:cs="Traditional Arabic" w:hint="cs"/>
          <w:color w:val="D30000"/>
          <w:sz w:val="30"/>
          <w:szCs w:val="30"/>
          <w:rtl/>
        </w:rPr>
        <w:t>دينار</w:t>
      </w:r>
      <w:r>
        <w:rPr>
          <w:rFonts w:cs="Traditional Arabic" w:hint="cs"/>
          <w:color w:val="6D0033"/>
          <w:sz w:val="30"/>
          <w:szCs w:val="30"/>
          <w:rtl/>
        </w:rPr>
        <w:t xml:space="preserve"> الثمالى، و دينار يكنى.</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70 / باب الثاء. ..... ص : 70</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و دينار أبوه يكنى بأبي صفية كوفي ثقة لقي علي بن الحسين و الباقر و الصادق و الكاظم عليهم السلام و روى عنهم و كان من خيار أصحابنا و ثقاتهم و معتمديهم في الرواية و الحديث و روى عنه العامة و له كتب (النجاشي) ثقة له كتب (الفهرست).</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337 / «ثابت بن دينار» ..... ص : 337</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347 / «الحسن بن رباط» ..... ص : 342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الذين روى عنهم خمسة عشر حديثا أو ستة عشر فهم 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و جابر بن يزيد الجعفي، و معاوية بن وهب القرشي البجلي، و أبو أيوب الخزاز إبراهيم بن عثمان، و محمد بن سنان.</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481 / «أبو حمزة الثمالي» ..... ص : 481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بالضم و تخفيف الميم،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روضة المتقين في شرح من لا يحضره الفقيه (ط - القديمة) / ج‏14 / 497 / «الثمالي» ..... ص : 497</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512 / فهرست المشيخة ..... ص : 508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طريق الصدوق الى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ابى حمزة الثمالى/ صحيح/ 70</w:t>
      </w:r>
    </w:p>
    <w:p w:rsidR="000C7811" w:rsidRDefault="000C7811" w:rsidP="000C7811">
      <w:pPr>
        <w:rPr>
          <w:rFonts w:cs="Traditional Arabic"/>
          <w:color w:val="552B2B"/>
          <w:sz w:val="30"/>
          <w:szCs w:val="30"/>
          <w:rtl/>
        </w:rPr>
      </w:pPr>
      <w:r>
        <w:rPr>
          <w:rFonts w:cs="Traditional Arabic" w:hint="cs"/>
          <w:color w:val="552B2B"/>
          <w:sz w:val="30"/>
          <w:szCs w:val="30"/>
          <w:rtl/>
        </w:rPr>
        <w:t>روضة المتقين في شرح من لا يحضره الفقيه (ط - القديمة) / ج‏14 / 533 / فهرست المشيخة ..... ص : 508</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337</w:t>
      </w:r>
    </w:p>
    <w:p w:rsidR="000C7811" w:rsidRDefault="000C7811" w:rsidP="000C7811">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ج‏2 / 8 / «الشرح» ..... ص : 8</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(عليّ بن محمّد و غيره، عن سهل بن زياد، و محمّد بن يحيى، عن أحمد بن محمّد ابن عيسى جميعا، عن ابن محبوب، عن هشام بن سالم)</w:t>
      </w:r>
      <w:r>
        <w:rPr>
          <w:rFonts w:cs="Traditional Arabic" w:hint="cs"/>
          <w:color w:val="000000"/>
          <w:sz w:val="30"/>
          <w:szCs w:val="30"/>
          <w:rtl/>
        </w:rPr>
        <w:t xml:space="preserve"> الجواليقى الجعفي ثقة ثقة كذا في الخلاصة، و قال: ابن طاوس قدّس سرّه الظاهر أنّه صحيح العقيدة معروف الولاية غير مدافع، أقول: سيجي‏ء روايات دالّة على فساد عقيدته في باب النهى عن الصفة بغير ما وصف به نفسه و سنتكلّم فيها إن شاء اللّه تعالى‏</w:t>
      </w:r>
      <w:r>
        <w:rPr>
          <w:rFonts w:cs="Traditional Arabic" w:hint="cs"/>
          <w:color w:val="64287E"/>
          <w:sz w:val="30"/>
          <w:szCs w:val="30"/>
          <w:rtl/>
        </w:rPr>
        <w:t xml:space="preserve"> (عن أبي حمزة الثمالى)</w:t>
      </w:r>
      <w:r>
        <w:rPr>
          <w:rFonts w:cs="Traditional Arabic" w:hint="cs"/>
          <w:color w:val="000000"/>
          <w:sz w:val="30"/>
          <w:szCs w:val="30"/>
          <w:rtl/>
        </w:rPr>
        <w:t xml:space="preserve">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ثقة قال النجاشى: إنّه لقى عليّ بن الحسين و أبا جعفر و أبا عبد اللّه و أبا الحسن عليهم السّلام و روى عنهم و كان من خيار أصحابنا و ثقاتهم و معتمديهم في الرّواية و الحديث‏</w:t>
      </w:r>
      <w:r>
        <w:rPr>
          <w:rFonts w:cs="Traditional Arabic" w:hint="cs"/>
          <w:color w:val="64287E"/>
          <w:sz w:val="30"/>
          <w:szCs w:val="30"/>
          <w:rtl/>
        </w:rPr>
        <w:t xml:space="preserve"> (عن أبى إسحاق السبيعي)</w:t>
      </w:r>
      <w:r>
        <w:rPr>
          <w:rFonts w:cs="Traditional Arabic" w:hint="cs"/>
          <w:color w:val="000000"/>
          <w:sz w:val="30"/>
          <w:szCs w:val="30"/>
          <w:rtl/>
        </w:rPr>
        <w:t xml:space="preserve"> و هو ابن كليب ذكره الشيخ في كتاب الرّجال في أصحاب أبى محمّد الحسن بن عليّ بن أبى طالب عليهما السّلام‏</w:t>
      </w:r>
    </w:p>
    <w:p w:rsidR="000C7811" w:rsidRDefault="000C7811" w:rsidP="000C7811">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ج‏6 / 67 / الحديث الخامس ..... ص : 67</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قوله (عن أبي حمزة)</w:t>
      </w:r>
      <w:r>
        <w:rPr>
          <w:rFonts w:cs="Traditional Arabic" w:hint="cs"/>
          <w:color w:val="000000"/>
          <w:sz w:val="30"/>
          <w:szCs w:val="30"/>
          <w:rtl/>
        </w:rPr>
        <w:t xml:space="preserve"> أسمه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روى عن على بن الحسين و أبى جعفر و أبى عبد اللّه و أبى الحسن موسى بن جعفر عليهم السلام و مات فى عصره سنة خمسين و مائة و كان من أخيار أصحابنا و ثقاتهم و معتمديهم فى الرواية و الحديث، و روى عن أبى عبد اللّه (ع) أنه قال «أبو حمزة فى زمانه مثل سلمان فى زمانه» و عن الرضا (ع) أنه يقول «أبو حمزة الثمالى فى زمانه كلقمان فى زمانه» و فى بعض النسخ سلمان بدل لقمان.</w:t>
      </w:r>
    </w:p>
    <w:p w:rsidR="000C7811" w:rsidRDefault="000C7811" w:rsidP="000C7811">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ج‏11 / 118 / الحديث الثالث ..... ص : 118</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(فقلت ان الناس يكرهون هذه الجلسة و يقولون هذا جلسة الرب)</w:t>
      </w:r>
      <w:r>
        <w:rPr>
          <w:rFonts w:cs="Traditional Arabic" w:hint="cs"/>
          <w:color w:val="000000"/>
          <w:sz w:val="30"/>
          <w:szCs w:val="30"/>
          <w:rtl/>
        </w:rPr>
        <w:t xml:space="preserve"> أراد بالناس اليهود أو الاعم منهم و من العامة القائلين بأنه تعالى جسم، و الغرض من السؤال اما مجرد حكاية قولهم أو الشك فى أصل الكراهة لا فى استنادها الى العلة المذكورة لان أبا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من أكابر الشيعة و ثقاتهم و قد روى أنه فى زمانه مثل سلمان فى زمانه فلا يشك أنه ليس للرب جلسة.</w:t>
      </w:r>
    </w:p>
    <w:p w:rsidR="000C7811" w:rsidRDefault="000C7811" w:rsidP="000C7811">
      <w:pPr>
        <w:rPr>
          <w:rFonts w:cs="Traditional Arabic"/>
          <w:color w:val="552B2B"/>
          <w:sz w:val="30"/>
          <w:szCs w:val="30"/>
          <w:rtl/>
        </w:rPr>
      </w:pPr>
      <w:r>
        <w:rPr>
          <w:rFonts w:cs="Traditional Arabic" w:hint="cs"/>
          <w:color w:val="552B2B"/>
          <w:sz w:val="30"/>
          <w:szCs w:val="30"/>
          <w:rtl/>
        </w:rPr>
        <w:t>شرح الكافي-الأصول و الروضة (للمولى صالح المازندراني) / ج‏12 / 66 / حديث نافع مولى عمر بن الخطاب مع أبي جعفر عليه السلام ..... ص : 66</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t xml:space="preserve">93-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6D0033"/>
          <w:sz w:val="30"/>
          <w:szCs w:val="30"/>
          <w:rtl/>
        </w:rPr>
        <w:t xml:space="preserve"> </w:t>
      </w:r>
      <w:r>
        <w:rPr>
          <w:rFonts w:cs="Traditional Arabic" w:hint="cs"/>
          <w:color w:val="D30000"/>
          <w:sz w:val="30"/>
          <w:szCs w:val="30"/>
          <w:rtl/>
        </w:rPr>
        <w:t>بن‏</w:t>
      </w:r>
      <w:r>
        <w:rPr>
          <w:rFonts w:cs="Traditional Arabic" w:hint="cs"/>
          <w:color w:val="6D0033"/>
          <w:sz w:val="30"/>
          <w:szCs w:val="30"/>
          <w:rtl/>
        </w:rPr>
        <w:t xml:space="preserve"> </w:t>
      </w:r>
      <w:r>
        <w:rPr>
          <w:rFonts w:cs="Traditional Arabic" w:hint="cs"/>
          <w:color w:val="D30000"/>
          <w:sz w:val="30"/>
          <w:szCs w:val="30"/>
          <w:rtl/>
        </w:rPr>
        <w:t>دينار</w:t>
      </w:r>
      <w:r>
        <w:rPr>
          <w:rFonts w:cs="Traditional Arabic" w:hint="cs"/>
          <w:color w:val="6D0033"/>
          <w:sz w:val="30"/>
          <w:szCs w:val="30"/>
          <w:rtl/>
        </w:rPr>
        <w:t xml:space="preserve"> الثمالي، و أبو منصور، عن أبي الربيع قالا: حججنا مع أبي جعفر عليه السّلام في السنة الّتي كان حجّ فيها هشام بن عبد الملك و كان معه نافع مولي عمر بن الخطّاب فنظر نافع إلى أبي جعفر عليه السّلام في ركن البيت و قد اجتمع عليه النّاس فقال نافع: يا أمير المؤمنين من هذا الذي قد تداكّ عليه النّاس فقال: هذا نبيّ أهل الكوفة هذا محمّد بن عليّ، فقال: اشهد لآتينّه فلأسألنّه عن مسائل لا يجيبني فيها إلّا نبيّ أو ابن نبيّ أو وصيّ بنيّ قال: فاذهب إليه و سله لعلّك تخجله.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البضاعة المزجاة (شرح كتاب الروضة من الكافي لابن قارياغدي) / ج‏1 / 170 / متن الحديث الثاني ..... ص : 170</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(6). في الحاشية: «أبو حمزة هو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الثمالي، ودينار أبوه يكنّى بأبي صفيّة، كوفي، ثقة، لقي السجّاد والباقر والصادق والكاظم عليهم السلام، وكان من صالح أصحابنا، ونقل عن الرضا عليه السلام أبو حمزة في زمانه كسلمان في زمانه. مصحّح». وانظر: رجال الطوسي، ص 333، الرقم 4959؛ خلاصة الأقوال، ص 85، الرقم 5.</w:t>
      </w:r>
    </w:p>
    <w:p w:rsidR="000C7811" w:rsidRDefault="000C7811" w:rsidP="000C7811">
      <w:pPr>
        <w:rPr>
          <w:rFonts w:cs="Traditional Arabic"/>
          <w:color w:val="552B2B"/>
          <w:sz w:val="30"/>
          <w:szCs w:val="30"/>
          <w:rtl/>
        </w:rPr>
      </w:pPr>
      <w:r>
        <w:rPr>
          <w:rFonts w:cs="Traditional Arabic" w:hint="cs"/>
          <w:color w:val="552B2B"/>
          <w:sz w:val="30"/>
          <w:szCs w:val="30"/>
          <w:rtl/>
        </w:rPr>
        <w:t>البضاعة المزجاة (شرح كتاب الروضة من الكافي لابن قارياغدي) / ج‏2 / 254 / متن الحديث الثالث والتسعين ..... ص : 254</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t xml:space="preserve">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6D0033"/>
          <w:sz w:val="30"/>
          <w:szCs w:val="30"/>
          <w:rtl/>
        </w:rPr>
        <w:t xml:space="preserve"> </w:t>
      </w:r>
      <w:r>
        <w:rPr>
          <w:rFonts w:cs="Traditional Arabic" w:hint="cs"/>
          <w:color w:val="D30000"/>
          <w:sz w:val="30"/>
          <w:szCs w:val="30"/>
          <w:rtl/>
        </w:rPr>
        <w:t>بْنِ‏</w:t>
      </w:r>
      <w:r>
        <w:rPr>
          <w:rFonts w:cs="Traditional Arabic" w:hint="cs"/>
          <w:color w:val="6D0033"/>
          <w:sz w:val="30"/>
          <w:szCs w:val="30"/>
          <w:rtl/>
        </w:rPr>
        <w:t xml:space="preserve"> </w:t>
      </w:r>
      <w:r>
        <w:rPr>
          <w:rFonts w:cs="Traditional Arabic" w:hint="cs"/>
          <w:color w:val="D30000"/>
          <w:sz w:val="30"/>
          <w:szCs w:val="30"/>
          <w:rtl/>
        </w:rPr>
        <w:t>دِينَارٍ</w:t>
      </w:r>
      <w:r>
        <w:rPr>
          <w:rFonts w:cs="Traditional Arabic" w:hint="cs"/>
          <w:color w:val="6D0033"/>
          <w:sz w:val="30"/>
          <w:szCs w:val="30"/>
          <w:rtl/>
        </w:rPr>
        <w:t xml:space="preserve"> الثُّمَالِيِّ وَأَبِي مَنْصُورٍ، عَنْ أَبِي الرَّبِيعِ، قَالَ:</w:t>
      </w:r>
    </w:p>
    <w:p w:rsidR="000C7811" w:rsidRDefault="000C7811" w:rsidP="000C7811">
      <w:pPr>
        <w:rPr>
          <w:rFonts w:cs="Traditional Arabic"/>
          <w:color w:val="552B2B"/>
          <w:sz w:val="30"/>
          <w:szCs w:val="30"/>
          <w:rtl/>
        </w:rPr>
      </w:pPr>
      <w:r>
        <w:rPr>
          <w:rFonts w:cs="Traditional Arabic" w:hint="cs"/>
          <w:color w:val="552B2B"/>
          <w:sz w:val="30"/>
          <w:szCs w:val="30"/>
          <w:rtl/>
        </w:rPr>
        <w:t>البضاعة المزجاة (شرح كتاب الروضة من الكافي لابن قارياغدي) / ج‏2 / 256 / شرح ..... ص : 256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السند مجهول كالحسن؛ لأنّ الظاهر عطف أبي منصور على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وروايتهما جميعاً عن الربيع الشامي.</w:t>
      </w:r>
    </w:p>
    <w:p w:rsidR="000C7811" w:rsidRDefault="000C7811" w:rsidP="000C7811">
      <w:pPr>
        <w:rPr>
          <w:rFonts w:cs="Traditional Arabic"/>
          <w:color w:val="552B2B"/>
          <w:sz w:val="30"/>
          <w:szCs w:val="30"/>
          <w:rtl/>
        </w:rPr>
      </w:pPr>
      <w:r>
        <w:rPr>
          <w:rFonts w:cs="Traditional Arabic" w:hint="cs"/>
          <w:color w:val="552B2B"/>
          <w:sz w:val="30"/>
          <w:szCs w:val="30"/>
          <w:rtl/>
        </w:rPr>
        <w:t>الوافي / ج‏1 / 37 / تمهيد ..... ص : 33</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(3- 4- 5). اسم أبي الصّباح: إبراهيم بن نعيم، و اسم أبي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و اسم أبي بكر: عبد اللّه بن محمّد. منه مدّ ظلّه.</w:t>
      </w:r>
    </w:p>
    <w:p w:rsidR="000C7811" w:rsidRDefault="000C7811" w:rsidP="000C7811">
      <w:pPr>
        <w:rPr>
          <w:rFonts w:cs="Traditional Arabic"/>
          <w:color w:val="552B2B"/>
          <w:sz w:val="30"/>
          <w:szCs w:val="30"/>
          <w:rtl/>
        </w:rPr>
      </w:pPr>
      <w:r>
        <w:rPr>
          <w:rFonts w:cs="Traditional Arabic" w:hint="cs"/>
          <w:color w:val="552B2B"/>
          <w:sz w:val="30"/>
          <w:szCs w:val="30"/>
          <w:rtl/>
        </w:rPr>
        <w:t>الوافي / ج‏17 / 359 / 1 ..... ص : 359</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(3). في الكافي و التهذيب المطبوع: عن أبي ثابت و قد أشار الى هذا الاختلاف في جامع الرواة ج 2 ص 431 و قال: الظاهر أنّ أبا ثابت في جميع تلك المواضع سهو و اشتباه من النسّاخ و الصواب ابن ثابت و انه هو محمّد بن أبي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بقرينة رواية محمّد بن أبي حمزة عن معاوية بن وهب.</w:t>
      </w:r>
    </w:p>
    <w:p w:rsidR="000C7811" w:rsidRDefault="000C7811" w:rsidP="000C7811">
      <w:pPr>
        <w:rPr>
          <w:rFonts w:cs="Traditional Arabic"/>
          <w:color w:val="552B2B"/>
          <w:sz w:val="30"/>
          <w:szCs w:val="30"/>
          <w:rtl/>
        </w:rPr>
      </w:pPr>
      <w:r>
        <w:rPr>
          <w:rFonts w:cs="Traditional Arabic" w:hint="cs"/>
          <w:color w:val="552B2B"/>
          <w:sz w:val="30"/>
          <w:szCs w:val="30"/>
          <w:rtl/>
        </w:rPr>
        <w:t>وسائل الشيعة / ج‏5 / 414 / 19 - باب كيفية الأذان و الإقامة و عدد فصولهما و جملة من أحكامهما ..... ص : 413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6964- 3- وَ</w:t>
      </w:r>
      <w:r>
        <w:rPr>
          <w:rFonts w:cs="Traditional Arabic" w:hint="cs"/>
          <w:color w:val="780000"/>
          <w:sz w:val="30"/>
          <w:szCs w:val="30"/>
          <w:rtl/>
        </w:rPr>
        <w:t xml:space="preserve"> عَنْ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عَنْ أَبِي جَعْفَرٍ ع‏</w:t>
      </w:r>
      <w:r>
        <w:rPr>
          <w:rFonts w:cs="Traditional Arabic" w:hint="cs"/>
          <w:color w:val="242887"/>
          <w:sz w:val="30"/>
          <w:szCs w:val="30"/>
          <w:rtl/>
        </w:rPr>
        <w:t xml:space="preserve"> فِي حَدِيثِ الْإِسْرَاءِ قَالَ ثُمَّ أَمَرَ جَبْرَئِيلَ ع- فَأَذَّنَ شَفْعاً وَ أَقَامَ شَفْعاً وَ قَالَ فِي أَذَانِهِ حَيَّ عَلَى خَيْرِ الْعَمَلِ- ثُمَّ تَقَدَّمَ مُحَمَّدٌ ص فَصَلَّى بِالْقَوْمِ.</w:t>
      </w:r>
    </w:p>
    <w:p w:rsidR="000C7811" w:rsidRDefault="000C7811" w:rsidP="000C7811">
      <w:pPr>
        <w:rPr>
          <w:rFonts w:cs="Traditional Arabic"/>
          <w:color w:val="552B2B"/>
          <w:sz w:val="30"/>
          <w:szCs w:val="30"/>
          <w:rtl/>
        </w:rPr>
      </w:pPr>
      <w:r>
        <w:rPr>
          <w:rFonts w:cs="Traditional Arabic" w:hint="cs"/>
          <w:color w:val="552B2B"/>
          <w:sz w:val="30"/>
          <w:szCs w:val="30"/>
          <w:rtl/>
        </w:rPr>
        <w:t>وسائل الشيعة / ج‏15 / 172 / 3 - باب جملة مما ينبغي القيام به من الحقوق الواجبة و المندوبة ..... ص : 172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20226- 1-</w:t>
      </w:r>
      <w:r>
        <w:rPr>
          <w:rFonts w:cs="Traditional Arabic" w:hint="cs"/>
          <w:color w:val="780000"/>
          <w:sz w:val="30"/>
          <w:szCs w:val="30"/>
          <w:rtl/>
        </w:rPr>
        <w:t xml:space="preserve"> مُحَمَّدُ بْنُ عَلِيِّ بْنِ الْحُسَيْنِ بِإِسْنَادِهِ عَنْ إِسْمَاعِيلَ بْنِ الْفَضْلِ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سَيِّدِ الْعَابِدِينَ عَلِيِّ بْنِ الْحُسَيْنِ بْنِ عَلِيِّ بْنِ أَبِي طَالِبٍ ع قَالَ:</w:t>
      </w:r>
      <w:r>
        <w:rPr>
          <w:rFonts w:cs="Traditional Arabic" w:hint="cs"/>
          <w:color w:val="242887"/>
          <w:sz w:val="30"/>
          <w:szCs w:val="30"/>
          <w:rtl/>
        </w:rPr>
        <w:t xml:space="preserve"> حَقُّ اللَّهِ الْأَكْبَرُ عَلَيْكَ أَنْ تَعْبُدَهُ وَ لَا تُشْرِكَ بِهِ شَيْئاً فَإِذَا فَعَلْتَ ذَلِكَ بِإِخْلَاصٍ جَعَلَ لَكَ عَلَى نَفْسِهِ أَنْ يَكْفِيَكَ أَمْرَ الدُّنْيَا وَ الْآخِرَةِ وَ حَقُّ نَفْسِكَ عَلَيْكَ أَنْ تَسْتَعْمِلَهَا بِطَاعَةِ اللَّهِ عَزَّ وَ جَلَّ وَ حَقُّ اللِّسَانِ إِكْرَامُهُ عَنِ الْخَنَا وَ تَعْوِيدُهُ الْخَيْرَ وَ تَرْكُ الْفُضُولِ الَّتِي لَا فَائِدَةَ لَهَا وَ الْبِرُّ بِالنَّاسِ وَ حُسْنُ الْقَوْلِ فِيهِمْ وَ حَقُّ السَّمْعِ تَنْزِيهُهُ عَنْ سَمَاعِ الْغِيبَةِ وَ سَمَاعِ مَا لَا يَحِلُّ سَمَاعُهُ‏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وسائل الشيعة / ج‏26 / 53 / 20 - باب أن الحر إذا مات و ليس له وارث حر و له قرابة رق أو زوجة يجبر مولاه على بيعه بقيمة عدل و يشترى و يعتق و يورث ..... ص : 49</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(5)- في المصدر أبي ثابت، و ابن ثابت هو محمّد بن أبي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وسائل الشيعة / ج‏26 / 241 / 3 - باب أن الولاء لمن أعتق و الميراث له مع عدم الأنساب رجلا كان المعتق أو امرأة و جملة من أحكام الولاء ..... ص : 241</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32921- 3-</w:t>
      </w:r>
      <w:r>
        <w:rPr>
          <w:rFonts w:cs="Traditional Arabic" w:hint="cs"/>
          <w:color w:val="780000"/>
          <w:sz w:val="30"/>
          <w:szCs w:val="30"/>
          <w:rtl/>
        </w:rPr>
        <w:t xml:space="preserve"> مُحَمَّدُ بْنُ عَلِيِّ بْنِ الْحُسَيْنِ بِإِسْنَادِهِ عَنْ إِسْمَاعِيلَ بْنِ الْفَضْلِ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عَلِيِّ بْنِ الْحُسَيْنِ ع فِي حَدِيثِ الْحُقُوقِ قَالَ:</w:t>
      </w:r>
      <w:r>
        <w:rPr>
          <w:rFonts w:cs="Traditional Arabic" w:hint="cs"/>
          <w:color w:val="242887"/>
          <w:sz w:val="30"/>
          <w:szCs w:val="30"/>
          <w:rtl/>
        </w:rPr>
        <w:t xml:space="preserve"> وَ أَمَّا حَقُّ مَوْلَاكَ الْمُنْعِمِ عَلَيْكَ فَأَنْ تَعْلَمَ أَنَّهُ أَنْفَقَ فِيكَ مَالَهُ وَ أَخْرَجَكَ مِنْ ذُلِّ الرِّقِّ إِلَى أَنْ قَالَ وَ تَعْلَمَ أَنَّهُ أَوْلَى النَّاسِ بِكَ فِي حَيَاتِكَ وَ مَوْتِكَ وَ أَمَّا حَقُّ مَوْلَاكَ الَّذِي أَنْعَمْتَ عَلَيْهِ فَأَنْ تَعْلَمَ أَنَّ اللَّهَ جَعَلَ عِتْقَكَ لَهُ وَسِيلَةً إِلَيْهِ وَ حِجَاباً لَكَ مِنَ النَّارِ وَ أَنَّ ثَوَابَكَ فِي الْعَاجِلِ مِيرَاثُهُ إِذَا لَمْ يَكُنْ لَهُ رَحِمٌ مُكَافَأَةً لِمَا أَنْفَقْتَ مِنْ مَالِكَ وَ فِي الْآجِلِ الْجَنَّةُ.</w:t>
      </w:r>
    </w:p>
    <w:p w:rsidR="000C7811" w:rsidRDefault="000C7811" w:rsidP="000C7811">
      <w:pPr>
        <w:rPr>
          <w:rFonts w:cs="Traditional Arabic"/>
          <w:color w:val="552B2B"/>
          <w:sz w:val="30"/>
          <w:szCs w:val="30"/>
          <w:rtl/>
        </w:rPr>
      </w:pPr>
      <w:r>
        <w:rPr>
          <w:rFonts w:cs="Traditional Arabic" w:hint="cs"/>
          <w:color w:val="552B2B"/>
          <w:sz w:val="30"/>
          <w:szCs w:val="30"/>
          <w:rtl/>
        </w:rPr>
        <w:t>وسائل الشيعة / ج‏30 / 32 / [36] و ما كان فيه عن إسماعيل بن الفضل من ذكر الحقوق، عن علي بن الحسين سيد العابدين عليه السلام -: ..... ص : 31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البرمكي، قال: حدثنا عبد الله بن أحمد، قال: حدثنا إسماعيل بن الفضل،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الثمالي، عن سيد العابدين؛ علي بن الحسين بن علي بن أبي طالب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وسائل الشيعة / ج‏30 / 114 / [367] و ما كان فيه عن أبي حمزة؛ الثمالي: ..... ص : 114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فقد رويته عن أبي، رضي الله عنه، عن سعد بن عبد الله، عن إبراهيم بن هاشم، عن أحمد بن محمد بن أبي نصر؛ البزنطي، عن محمد بن الفضيل،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الثمالي.</w:t>
      </w:r>
    </w:p>
    <w:p w:rsidR="000C7811" w:rsidRDefault="000C7811" w:rsidP="000C7811">
      <w:pPr>
        <w:rPr>
          <w:rFonts w:cs="Traditional Arabic"/>
          <w:color w:val="552B2B"/>
          <w:sz w:val="30"/>
          <w:szCs w:val="30"/>
          <w:rtl/>
        </w:rPr>
      </w:pPr>
      <w:r>
        <w:rPr>
          <w:rFonts w:cs="Traditional Arabic" w:hint="cs"/>
          <w:color w:val="552B2B"/>
          <w:sz w:val="30"/>
          <w:szCs w:val="30"/>
          <w:rtl/>
        </w:rPr>
        <w:t>وسائل الشيعة / ج‏30 / 327 / ثابت بن دينار؛ أبو حمزة؛ الثمالي: ..... ص : 327</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 أبو حمزة؛ الثمالي:</w:t>
      </w:r>
    </w:p>
    <w:p w:rsidR="000C7811" w:rsidRDefault="000C7811" w:rsidP="000C7811">
      <w:pPr>
        <w:rPr>
          <w:rFonts w:cs="Traditional Arabic"/>
          <w:color w:val="552B2B"/>
          <w:sz w:val="30"/>
          <w:szCs w:val="30"/>
          <w:rtl/>
        </w:rPr>
      </w:pPr>
      <w:r>
        <w:rPr>
          <w:rFonts w:cs="Traditional Arabic" w:hint="cs"/>
          <w:color w:val="552B2B"/>
          <w:sz w:val="30"/>
          <w:szCs w:val="30"/>
          <w:rtl/>
        </w:rPr>
        <w:t>وسائل الشيعة / ج‏30 / 519 / أبو حمزة؛ الثمالي: ..... ص : 519</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ثقة.</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16 / 3 - گزيده‏اى از رساله حقوق امام سجاد(ع)</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(19) 1-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نقل شده كه امام على بن الحسين زين العابدين عليه السلام فرمود:</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52 / الباب الرابع فيما ورد في شأن يعقوب عليه السلام</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(2)- هو أبو حمزة الثماليّ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454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lastRenderedPageBreak/>
        <w:t xml:space="preserve">جعفر الأسدي قال: حدّثنا موسى بن عمران عن الحسين بن يزيد عن محمّد بن سنان عن المفضّل بن عمر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يزيد بن قعنب قال‏</w:t>
      </w:r>
      <w:r>
        <w:rPr>
          <w:rFonts w:cs="Traditional Arabic" w:hint="cs"/>
          <w:color w:val="242887"/>
          <w:sz w:val="30"/>
          <w:szCs w:val="30"/>
          <w:rtl/>
        </w:rPr>
        <w:t>: كنت جالسا مع العبّاس و فريق من عبد العزّى بإزاء بيت اللَّه الحرام، إذ أقبلت فاطمة بنت أسد حاملة بأمير المؤمنين لتسعة أشهر، فقالت: يا ربّ، إنّي مؤمنة بك.</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454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باز هم ابن بابويه از على بن احمد بن موسى دقاق از محمد بن جعفر اسدى از موسى بن عمران از حسين بن يزيد از محمد بن سنان از مفضل بن عمر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از سعيد بن جبير از يزيد بن قعنب، نقل كرده كه گفت: من با عباس و عده‏اى از بت پرستان (پيروان بت عزى) در بيت اللَّه الحرام نشسته بوديم. در آن هنگام فاطمه بنت اسد على عليه السلام را حامله بود و مدت حملش نه ماهه بود، در مقابل كعبه ايستاده فرمود: اى خداوند بزرگ من، به تو ايمان دارم. پس ديديم ديوار كعبه از هم باز شد، از سمت پشت فاطمه داخل كعبه شد. ما تصميم گرفتيم كه در خانه كعبه را كسى باز كند، در باز نشد. لذا فهميديم كه اين كار از جانب خداوند بوده است.</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459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قال: حدّثنا الحسين بن أحمد بن إدريس قال: حدّثنا أبي قال: حدّثنا محمّد بن عبد الجبّار عن محمّد بن أبي عمير عن إسماعيل بن الفضل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أبن عبّاس قال: قال رسول اللَّه صلى اللَّه عليه و آله‏</w:t>
      </w:r>
      <w:r>
        <w:rPr>
          <w:rFonts w:cs="Traditional Arabic" w:hint="cs"/>
          <w:color w:val="242887"/>
          <w:sz w:val="30"/>
          <w:szCs w:val="30"/>
          <w:rtl/>
        </w:rPr>
        <w:t>: إنّ اللَّه تعالى أوحى إليّ أنّه جاعل لي من امّتي أخا و وصيّا و وارثا و خليفة، فقلت: يا ربّ من هو؟ فقال: يا محمّد، ذاك من احبّه و يحبّني، ذاك المجاهد في سبيلي و المقاتل للناكثين عهدي و القاسطين في حكمي و المارقين من ديني، ذاك وليّي حقّا و زوج ابنتك و أبو ولدك عليّ بن أبي طالب ..</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459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باز هم ابن بابويه از حسين بن احمد بن ادريس از پدرش از محمد بن عبد الجبار از محمد بن ابو عمير از اسماعيل بن فضل از پدرش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از سعيد بن جبير از ابن عباس از رسول خدا صلى اللَّه عليه و آله نقل كرده كه حضرت فرمود:</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484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حدّثنا إسماعيل الفزاريّ قال: حدّثنا محمّد بن جمهور العمّيّ عن ابن أبي نجران عمّن ذكره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الباقر عليه السلام قال‏</w:t>
      </w:r>
      <w:r>
        <w:rPr>
          <w:rFonts w:cs="Traditional Arabic" w:hint="cs"/>
          <w:color w:val="242887"/>
          <w:sz w:val="30"/>
          <w:szCs w:val="30"/>
          <w:rtl/>
        </w:rPr>
        <w:t>: لمّا قتل الحسين عليه السلام ضجّت الملائكة بالبكاء و النحيب و قالوا: إلهنا و سيّدنا، تغفل عمّن قتل صفوتك و ابن صفوتك. فأوحى اللَّه إليهم: قرّوا ملائكتي فو عزّتي و جلالي لأنتقمنّ منهم و لو بعد حين، ثمّ كشف اللَّه عن الأئمّة من ولد الحسين عليهم السلام فسرّت الملائكة بذلك فإذا أحدهم قائم يصلّي، فقال اللَّه: بذلك القائم أنتقم منهم.</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484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باز هم ابن بابويه از على بن احمد بن محمد دقاق و محمد بن محمد بن عصام از محمد بن يعقوب كلينى از قاسم بن علاء از اسماعيل فزارى از محمد ابن جمهور عمّى از ابن ابو نجران از كسى كه به او خبر داده است از ابو حمزه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ثمالى از امام باقر عليه السلام نقل كرده كه حضرت فرمود: وقتى حضرت امام حسين عليه السلام كشته شد، ملائكه شيون و زارى كرده گفتند: اى خداوند و مولاى ما، آيا از كسى كه برگزيده تو و فرزند برگزيده تو را كشته غفلت مى‏كنى؟ از جانب خداوند وحى آمد: اى ملائكه من، خوشحال باشيد، قسم به عزّت و جلالم، من از قاتلين حسين انتقام خواهم كشيد آن هم به زودى. بعد هم پرده غيبى كنار رفت و ملائكه امامانى را كه از صلب حسين بودند ديدند و خوشحال شدند و ديدند يكى از آنها برخاسته نماز مى‏خواند. پس خداوند فرمود: من با اين قائمم، انتقام خون حسين را خواهم گرفت.</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ج‏1 / 189 / الباب السابع النصوص على نبينا محمد بن عبد الله ابن عبد المطلب صلوات الله عليه و آله مضافا إلى ما مر ..... ص : 174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21- و عن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عن أبي جعفر عليه السّلام‏</w:t>
      </w:r>
      <w:r>
        <w:rPr>
          <w:rFonts w:cs="Traditional Arabic" w:hint="cs"/>
          <w:color w:val="242887"/>
          <w:sz w:val="30"/>
          <w:szCs w:val="30"/>
          <w:rtl/>
        </w:rPr>
        <w:t xml:space="preserve"> في حديث: إن نافعا مولى عمر بن الخطاب قال له: أخبرني كم بين عيسى و بين محمد صلّى اللّه عليه و آله و سلّم من سنة؟ فقال أخبرك بقولي أو بقولك؟ فقال: أخبرني بالقولين جميعا، فقال أما في قولي فخمسمائة سنة؛ و أما في قولك فستمائة سنة، فقال: أخبرني عن قول اللّه عز و جل لنبيه‏</w:t>
      </w:r>
      <w:r>
        <w:rPr>
          <w:rFonts w:cs="Traditional Arabic" w:hint="cs"/>
          <w:color w:val="006A0F"/>
          <w:sz w:val="30"/>
          <w:szCs w:val="30"/>
          <w:rtl/>
        </w:rPr>
        <w:t xml:space="preserve"> وَ سْئَلْ مَنْ أَرْسَلْنا مِنْ قَبْلِكَ مِنْ رُسُلِنا أَ جَعَلْنا مِنْ دُونِ الرَّحْمنِ آلِهَةً يُعْبَدُونَ‏</w:t>
      </w:r>
      <w:r>
        <w:rPr>
          <w:rFonts w:cs="Traditional Arabic" w:hint="cs"/>
          <w:color w:val="242887"/>
          <w:sz w:val="30"/>
          <w:szCs w:val="30"/>
          <w:rtl/>
        </w:rPr>
        <w:t xml:space="preserve"> من ذا الذي سأل محمد صلّى اللّه عليه و آله و سلّم و كان بينه و بين عيسى خمسمائة سنة، قال: فتلا أبو جعفر عليه السّلام هذه الآية:</w:t>
      </w:r>
      <w:r>
        <w:rPr>
          <w:rFonts w:cs="Traditional Arabic" w:hint="cs"/>
          <w:color w:val="006A0F"/>
          <w:sz w:val="30"/>
          <w:szCs w:val="30"/>
          <w:rtl/>
        </w:rPr>
        <w:t xml:space="preserve"> سُبْحانَ الَّذِي أَسْرى‏ بِعَبْدِهِ لَيْلًا مِنَ الْمَسْجِدِ الْحَرامِ إِلَى الْمَسْجِدِ الْأَقْصَى الَّذِي بارَكْنا حَوْلَهُ لِنُرِيَهُ مِنْ آياتِنا</w:t>
      </w:r>
      <w:r>
        <w:rPr>
          <w:rFonts w:cs="Traditional Arabic" w:hint="cs"/>
          <w:color w:val="242887"/>
          <w:sz w:val="30"/>
          <w:szCs w:val="30"/>
          <w:rtl/>
        </w:rPr>
        <w:t xml:space="preserve"> فكان من الآيات التي أرى اللّه تبارك و تعالى محمدا صلّى اللّه عليه و آله و سلّم حيث أسرى به إلى بيت المقدس، أن حشر اللّه عز ذكره الأولين و الآخرين من النبيين و المرسلين، ثم أمر جبرئيل فأذن شفعا و أقام شفعا و قال في أذانه: حي على خير العمل، ثم تقدم محمد صلّى اللّه عليه و آله و سلّم فصلى بالقوم ثم انصرف، فقال لهم: على ما تشهدون و ما كنتم تعبدون؟ قالوا: نشهد أن لا إله إلا اللّه وحده لا شريك له، و أنك رسول اللّه أخذ على ذلك عهودنا و مواثيقنا.</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ج‏1 / 315 / الفصل الرابع عشر ..... ص : 313</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194- و قال: حدثنا علي بن محمد (رض) عن محمد بن هارون عن عبيد بن موسى الحبال عن محمد بن الحصين عن المفضل بن عمر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علي بن الحسين عن أبيه عن جده قال: قال رسول اللّه صلّى اللّه عليه و آله و سلّم:</w:t>
      </w:r>
      <w:r>
        <w:rPr>
          <w:rFonts w:cs="Traditional Arabic" w:hint="cs"/>
          <w:color w:val="242887"/>
          <w:sz w:val="30"/>
          <w:szCs w:val="30"/>
          <w:rtl/>
        </w:rPr>
        <w:t xml:space="preserve"> إذا ولد ابني جعفر بن محمد بن علي بن الحسين بن علي بن أبي طالب فسموه الصادق، فإنه سيكون في ولده سميّ له يدّعي الإمامة بغير حقها و يسمى كذابا</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ج‏2 / 51 / الفصل الرابع ..... ص : 40</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133- و قال: حدثنا أحمد بن محمد بن يحيى العطار قال: حدثني أبي عن محمد بن عبد الجبار عن أبي أحمد محمد بن زياد الأزدي يعني ابن أبي عمير عن أبان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سيد العابدين علي بن الحسين عن سيد الشهداء الحسين بن علي عن سيد الأوصياء أمير المؤمنين علي بن أبي طالب عليهم السّلام قال: قال رسول اللّه صلّى اللّه عليه و آله و سلّم‏</w:t>
      </w:r>
      <w:r>
        <w:rPr>
          <w:rFonts w:cs="Traditional Arabic" w:hint="cs"/>
          <w:color w:val="242887"/>
          <w:sz w:val="30"/>
          <w:szCs w:val="30"/>
          <w:rtl/>
        </w:rPr>
        <w:t xml:space="preserve"> الأئمة من بعدي اثنا عشر أولهم أنت يا علي، و آخرهم القائم الذي يفتح اللّه تعالى ذكره على يده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ج‏2 / 73 / الفصل السادس ..... ص : 66</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209- و قال: حدثنا علي بن أحمد بن عبد اللّه بن أحمد بن أبي عبد اللّه البرقي عن أبيه عن جده عن أبيه محمّد بن خالد عن غياث بن ابراهيم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سعيد بن جبير عن ابن عباس قال: قال </w:t>
      </w:r>
      <w:r>
        <w:rPr>
          <w:rFonts w:cs="Traditional Arabic" w:hint="cs"/>
          <w:color w:val="780000"/>
          <w:sz w:val="30"/>
          <w:szCs w:val="30"/>
          <w:rtl/>
        </w:rPr>
        <w:lastRenderedPageBreak/>
        <w:t>رسول اللّه صلّى اللّه عليه و آله و سلّم لعلي بن أبي طالب عليه السّلام‏</w:t>
      </w:r>
      <w:r>
        <w:rPr>
          <w:rFonts w:cs="Traditional Arabic" w:hint="cs"/>
          <w:color w:val="242887"/>
          <w:sz w:val="30"/>
          <w:szCs w:val="30"/>
          <w:rtl/>
        </w:rPr>
        <w:t>: يا علي أنا مدينة العلم و أنت بابها، و لن تؤتى المدينة إلا من قبل الباب إلى أن قال: و أنت إمام أمتي و خليفتي عليها من بعدي، سعد من أطاعك و شقي من عصاك، و ربح من تولاك؛ و خسر من عاداك؛ و فاز من لزمك و هلك من فارقك، مثلك و مثل الأئمة من ولدك مثل سفينة نوح؛ من ركبها نجا و من تخلف عنها غرق، و مثلكم كمثل النجوم كلما غاب نجم طلع نجم إلى يوم القيامة.</w:t>
      </w:r>
      <w:r>
        <w:rPr>
          <w:rFonts w:cs="Traditional Arabic" w:hint="cs"/>
          <w:color w:val="780000"/>
          <w:sz w:val="30"/>
          <w:szCs w:val="30"/>
          <w:rtl/>
        </w:rPr>
        <w:t xml:space="preserve"> و رواه في الأمالي بهذا السند</w:t>
      </w:r>
      <w:r>
        <w:rPr>
          <w:rFonts w:cs="Traditional Arabic" w:hint="cs"/>
          <w:color w:val="242887"/>
          <w:sz w:val="30"/>
          <w:szCs w:val="30"/>
          <w:rtl/>
        </w:rPr>
        <w:t xml:space="preserve"> مثله.</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ج‏2 / 85 / الفصل السادس ..... ص : 66</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238- و قال: حدثنا أحمد بن محمّد بن يحيى العطار عن أبيه عن محمّد بن عبد الجبار عن أحمد بن محمّد بن زياد الأزدي عن أبان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علي بن الحسين عن أبيه عن علي عليهم السّلام قال: قال رسول اللّه صلّى اللّه عليه و آله و سلّم:</w:t>
      </w:r>
      <w:r>
        <w:rPr>
          <w:rFonts w:cs="Traditional Arabic" w:hint="cs"/>
          <w:color w:val="242887"/>
          <w:sz w:val="30"/>
          <w:szCs w:val="30"/>
          <w:rtl/>
        </w:rPr>
        <w:t xml:space="preserve"> الأئمة بعدي اثنا عشر، أولهم أنت يا علي، و آخرهم القائم الذي يفتح اللّه على يديه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ج‏2 / 101 / الفصل الثامن ..... ص : 99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عن أبي أحمد محمد بن زياد الأزدي عن أبان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علي ابن الحسين عن آبائه قال: قال رسول اللّه صلّى اللّه عليه و آله و سلّم:</w:t>
      </w:r>
      <w:r>
        <w:rPr>
          <w:rFonts w:cs="Traditional Arabic" w:hint="cs"/>
          <w:color w:val="242887"/>
          <w:sz w:val="30"/>
          <w:szCs w:val="30"/>
          <w:rtl/>
        </w:rPr>
        <w:t xml:space="preserve"> الأئمة من بعدي اثني عشر، أولهم أنت يا علي و آخرهم القائم الذي يفتح اللّه تعالى ذكره على يديه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ج‏2 / 115 / الفصل الثاني عشر ..... ص : 114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حدثنا محمد بن يعقوب الكليني عن إسماعيل الفزاري عن محمد بن جمهور العمي عن ابن أبي نجران عمن ذكره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في حديث: أنه‏</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ج‏2 / 334 / الفصل الثاني و الأربعون ..... ص : 321</w:t>
      </w:r>
    </w:p>
    <w:p w:rsidR="000C7811" w:rsidRDefault="000C7811" w:rsidP="000C7811">
      <w:pPr>
        <w:pStyle w:val="NormalWeb"/>
        <w:bidi/>
        <w:rPr>
          <w:rFonts w:cs="Traditional Arabic"/>
          <w:color w:val="552B2B"/>
          <w:sz w:val="30"/>
          <w:szCs w:val="30"/>
          <w:rtl/>
        </w:rPr>
      </w:pPr>
      <w:r>
        <w:rPr>
          <w:rFonts w:cs="Traditional Arabic" w:hint="cs"/>
          <w:color w:val="6D2121"/>
          <w:sz w:val="30"/>
          <w:szCs w:val="30"/>
          <w:rtl/>
        </w:rPr>
        <w:t xml:space="preserve">أخبرني المشايخ الجلة من أهل الحلة: السيدان الإمامان جمال الدين أحمد بن موسى بن طاوس الحسني و جلال الدين عبد الحميد بن فخار بن معد بن فخار الموسوي عليهما الرحمة و الإمام العلامة نجم الدين أبو القاسم جعفر بن الحسن بن الحسن بن يحيى بن سعيد رحمه اللّه بروايتهم عن السيد الإمام شمس الدين شيخ الشرف فخّار بن محمد الدوريستي، عن أبيه، عن أبي جعفر محمد بن علي بن الحسين بن بابويه القمي قدس اللّه أرواحهم قال: حدثنا علي بن أحمد بن عبد اللّه بن أحمد بن أبي عبد اللّه بن البرقي عن أبيه عن جده أحمد بن عبد اللّه، عن أبيه عن محمد بن خالد، عن غياث بن ابراهيم عن </w:t>
      </w:r>
      <w:r>
        <w:rPr>
          <w:rFonts w:cs="Traditional Arabic" w:hint="cs"/>
          <w:color w:val="D30000"/>
          <w:sz w:val="30"/>
          <w:szCs w:val="30"/>
          <w:rtl/>
        </w:rPr>
        <w:t>ثابت‏</w:t>
      </w:r>
      <w:r>
        <w:rPr>
          <w:rFonts w:cs="Traditional Arabic" w:hint="cs"/>
          <w:color w:val="6D2121"/>
          <w:sz w:val="30"/>
          <w:szCs w:val="30"/>
          <w:rtl/>
        </w:rPr>
        <w:t xml:space="preserve"> </w:t>
      </w:r>
      <w:r>
        <w:rPr>
          <w:rFonts w:cs="Traditional Arabic" w:hint="cs"/>
          <w:color w:val="D30000"/>
          <w:sz w:val="30"/>
          <w:szCs w:val="30"/>
          <w:rtl/>
        </w:rPr>
        <w:t>بن‏</w:t>
      </w:r>
      <w:r>
        <w:rPr>
          <w:rFonts w:cs="Traditional Arabic" w:hint="cs"/>
          <w:color w:val="6D2121"/>
          <w:sz w:val="30"/>
          <w:szCs w:val="30"/>
          <w:rtl/>
        </w:rPr>
        <w:t xml:space="preserve"> </w:t>
      </w:r>
      <w:r>
        <w:rPr>
          <w:rFonts w:cs="Traditional Arabic" w:hint="cs"/>
          <w:color w:val="D30000"/>
          <w:sz w:val="30"/>
          <w:szCs w:val="30"/>
          <w:rtl/>
        </w:rPr>
        <w:t>دينار</w:t>
      </w:r>
      <w:r>
        <w:rPr>
          <w:rFonts w:cs="Traditional Arabic" w:hint="cs"/>
          <w:color w:val="6D2121"/>
          <w:sz w:val="30"/>
          <w:szCs w:val="30"/>
          <w:rtl/>
        </w:rPr>
        <w:t xml:space="preserve"> عن سعد بن طريف عن سعيد بن جبير عن ابن عباس قال: قال رسول اللّه [ص‏] لعلي بن أبي طالب‏</w:t>
      </w:r>
      <w:r>
        <w:rPr>
          <w:rFonts w:cs="Traditional Arabic" w:hint="cs"/>
          <w:color w:val="4A5E6F"/>
          <w:sz w:val="30"/>
          <w:szCs w:val="30"/>
          <w:rtl/>
        </w:rPr>
        <w:t>: يا علي أنا مدينة الحكمة و أنت بابها، إلى أن قال: و مثل الأئمة من ولدك بعدي مثل سفينة نوح من ركب فيها نجا و من تخلّف عنها غرق و مثلكم مثل النجوم كلما غاب نجم طلع نجم إلى يوم القيامة.</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ج‏3 / 36 / الفصل الرابع ..... ص : 35</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135- و قال: حدثنا علي بن أحمد الدقاق عن محمّد بن جعفر الأسدي عن موسى بن عمران عن الحسين بن يزيد عن المفضل بن عمر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الجبير عن يزيد بن قعنب في حديث ولادة أمير المؤمنين عليه السّلام أن أمه قالت‏</w:t>
      </w:r>
      <w:r>
        <w:rPr>
          <w:rFonts w:cs="Traditional Arabic" w:hint="cs"/>
          <w:color w:val="242887"/>
          <w:sz w:val="30"/>
          <w:szCs w:val="30"/>
          <w:rtl/>
        </w:rPr>
        <w:t xml:space="preserve"> بعد ما ولدته في الكعبة و خرجت به: لما أردت أن أخرج هتف بي هاتف: يا فاطمة سميه عليا فهو علي و العلي الأعلى يقول: إني شققت اسمه من اسمي و أدبته بأدبي، و وقفته على غامض علمي، و هو الذي يكسر الأصنام في بيتي، و هو الذي يؤذّن فوق ظهر بيتي و يقدسني و يمجدني، فطوبى لمن أحبه و أطاعه، و ويل لمن أبغضه و عصاه.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إثبات الهداة بالنصوص و المعجزات / ج‏3 / 44 / الفصل الخامس ..... ص : 43</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165- و قال: حدثنا محمّد بن موسى بن المتوكل رضي اللّه عنه عن محمّد بن أبي عبد اللّه الكوفي عن محمّد بن اسماعيل البرمكي عن علي بن عثمان عن محمّد بن الفرات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صلّى اللّه عليه و آله و سلّم‏</w:t>
      </w:r>
      <w:r>
        <w:rPr>
          <w:rFonts w:cs="Traditional Arabic" w:hint="cs"/>
          <w:color w:val="242887"/>
          <w:sz w:val="30"/>
          <w:szCs w:val="30"/>
          <w:rtl/>
        </w:rPr>
        <w:t xml:space="preserve"> إن علي بن أبي طالب إمام أمتي و خليفتي عليهم بعدي، و من ولده القائم المنتظر المهدي (الحديث).</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ج‏3 / 71 / الفصل السابع ..... ص : 52</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292- و قال: حدثنا الحسين بن أحمد بن إدريس عن أبيه عن محمّد بن عبد الجبار عن أبي أحمد محمّد بن زياد الأزدي عن إسماعيل بن الفضل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صلّى اللّه عليه و آله و سلّم:</w:t>
      </w:r>
      <w:r>
        <w:rPr>
          <w:rFonts w:cs="Traditional Arabic" w:hint="cs"/>
          <w:color w:val="242887"/>
          <w:sz w:val="30"/>
          <w:szCs w:val="30"/>
          <w:rtl/>
        </w:rPr>
        <w:t xml:space="preserve"> إن اللّه تبارك و تعالى أوحى إليّ أنه جاعل لي من أمتي أخا و وارثا و خليفة و وصيا فقلت: يا رب! من هو؟ فأوحى إليّ عز و جل إنه إمام أمّتك و حجّتي عليها بعدك، فقلت: يا رب! من هو؟ فأوحى إليّ عز و جل يا محمّد ذاك من أحبّه و يحبّني، ذاك المجاهد في سبيلي و المقاتل لناكثي عهدي، و القاسطين في حكمي و المارقين من ديني، ذاك وليّي حقا زوج ابنتك و أبو ولدك علي بن أبي طالب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ج‏3 / 75 / الفصل السابع ..... ص : 52</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عبد اللّه بن الفضل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صلّى اللّه عليه و آله و سلّم:</w:t>
      </w:r>
      <w:r>
        <w:rPr>
          <w:rFonts w:cs="Traditional Arabic" w:hint="cs"/>
          <w:color w:val="242887"/>
          <w:sz w:val="30"/>
          <w:szCs w:val="30"/>
          <w:rtl/>
        </w:rPr>
        <w:t xml:space="preserve"> من أنكر إمامة عليّ بعدي كان كمن أنكر نبوّتي في حياتي، و من أنكر نبوّتي كان كمن أنكر ربوبية ربي عز و جل.</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ج‏3 / 441 / الفصل الرابع ..... ص : 440</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28- و قال: حدثنا علي بن أحمد بن محمد بن عمران الدقاق، قال: حدثنا محمّد بن جعفر الأسدي، قال: حدثنا موسى بن عمران، عن الحسين بن يزيد عن المفضل بن عمر،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قال: قال يزيد بن قعنب:</w:t>
      </w:r>
      <w:r>
        <w:rPr>
          <w:rFonts w:cs="Traditional Arabic" w:hint="cs"/>
          <w:color w:val="242887"/>
          <w:sz w:val="30"/>
          <w:szCs w:val="30"/>
          <w:rtl/>
        </w:rPr>
        <w:t xml:space="preserve"> كنت جالسا مع العباس بن عبد المطلب و فريق من عبد العزى عند بيت اللّه الحرام، إذ أقبلت فاطمة بنت أسد أم أمير المؤمنين عليه السّلام و كانت حاملة به لتسعة أشهر، و قد أخذها الطلق، فقالت: رب إني مؤمنة بك إلى أن قالت: فبحق النبي الذي بنى هذا البيت، و بحق المولود الذي في بطني لما يسرت عليّ ولادتي، قال يزيد بن قعنب فرأينا البيت و قد انفتح عن ظهره، و دخلت فاطمة فيه و غابت عن أبصارنا، و التزق الحائط، فرمنا أن ينفتح لنا قفل الباب فلم ينفتح، فعلمنا أن ذلك أمر من أمر اللّه عز و جل، ثم خرجت بعد الرابع، و بيدها أمير المؤمنين عليه السّلام ثم قالت: إني فضلت على من تقدمني من النساء، إلى أن قالت: و إني دخلت بيت اللّه الحرام، فأكلت من ثمار الجنة و أوراقها (ارزاقها ظ)، فلما أردت أن أخرج هتف بي هاتف: يا فاطمة سميه عليا (الحديث).</w:t>
      </w:r>
    </w:p>
    <w:p w:rsidR="000C7811" w:rsidRDefault="000C7811" w:rsidP="000C7811">
      <w:pPr>
        <w:rPr>
          <w:rFonts w:cs="Traditional Arabic"/>
          <w:color w:val="552B2B"/>
          <w:sz w:val="30"/>
          <w:szCs w:val="30"/>
          <w:rtl/>
        </w:rPr>
      </w:pPr>
      <w:r>
        <w:rPr>
          <w:rFonts w:cs="Traditional Arabic" w:hint="cs"/>
          <w:color w:val="552B2B"/>
          <w:sz w:val="30"/>
          <w:szCs w:val="30"/>
          <w:rtl/>
        </w:rPr>
        <w:t>إثبات الهداة بالنصوص و المعجزات / ج‏5 / 76 / الفصل الخامس ..... ص : 72</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106- و قال: حدثنا محمّد بن موسى بن المتوكل عن محمّد بن أبي عبد اللّه الكوفي عن محمّد بن إسماعيل البرمكي عن علي بن النعمان عن محمّد بن الفرات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صلّى اللّه عليه و آله و سلّم‏</w:t>
      </w:r>
      <w:r>
        <w:rPr>
          <w:rFonts w:cs="Traditional Arabic" w:hint="cs"/>
          <w:color w:val="242887"/>
          <w:sz w:val="30"/>
          <w:szCs w:val="30"/>
          <w:rtl/>
        </w:rPr>
        <w:t xml:space="preserve"> إن عليّ بن أبي طالب إمام أمتي و خليفتي عليهم بعدي و من ولده القائم المنتظر المهدي الذي يملأ اللّه عز و جل به الأرض عدلا و قسطا كما ملئت جورا و ظلما، و الذي بعثني بالحق نبيّا إن الثابتين على القول به في زمان غيبته لأعزّ من الكبريت الأحمر فقام إليه جابر بن عبد اللّه الأنصاري فقال: يا رسول اللّه و للقائم من ولدك غيبة؟ فقال: أي و ربّي ليمحصنّ اللّه الذين آمنوا و يمحق الكافرين، يا جابر إن هذا الأمر من أمر اللّه و سر من سرّ اللّه مطويّ عن عباده، فإيّاك و الشّك في أمر اللّه فهو كفر.</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إثبات الهداة بالنصوص و المعجزات / ج‏5 / 272 / أحاديث المهدي يملأ الأرض قسطا و عدلا من كتب أهل السنة و هي 27 حديثا ..... ص : 268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روى بإسناده قال حدثنا محمد بن موسى بن المتوكل قال نبأ محمد بن أبي عبد اللّه الكوفي قال: نبأ محمد بن إسماعيل عن علي بن عثمان عن محمد بن الغراب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صلّى اللّه عليه و آله و سلّم‏</w:t>
      </w:r>
      <w:r>
        <w:rPr>
          <w:rFonts w:cs="Traditional Arabic" w:hint="cs"/>
          <w:color w:val="242887"/>
          <w:sz w:val="30"/>
          <w:szCs w:val="30"/>
          <w:rtl/>
        </w:rPr>
        <w:t>: إن علي بن أبي طالب إمام أمتي و خليفتي عليها بعدي و من ولده القائم المنتظر الذي يملأ به الأرض قسطا و عدلا كما ملئت جورا و ظلما، و الذي بعثني بالحق بشيرا و نذيرا إن الثابتين على القول بإمامته في زمان غيبته لأعز من الكبريت الأحمر فقام إليه جابر بن عبد اللّه الأنصاري فقال: يا رسول اللّه و للقائم من ولدك غيبة؟ قال: أي و ربي ليمحص اللّه الذين آمنوا و يمحق الكافرين، يا جابر إن هذا أمر من أمر اللّه و سر من سرّ اللّه علته مطوية عن عباده فإياك و الشك فإن الشك في أمر اللّه عز و جل كفر.</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ج‏2 / 265 / [سورة المائدة(5): آية 19] ..... ص : 265</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3008/-</w:t>
      </w:r>
      <w:r>
        <w:rPr>
          <w:rFonts w:cs="Traditional Arabic" w:hint="cs"/>
          <w:color w:val="780000"/>
          <w:sz w:val="30"/>
          <w:szCs w:val="30"/>
          <w:rtl/>
        </w:rPr>
        <w:t xml:space="preserve"> محمد بن يعقوب: عن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(عليه السلام) في السنة التي حج فيها هشام بن عبد الملك، و كان معه نافع مولى عمر بن الخطاب، فنظر نافع إلى أبي جعفر (عليه السلام) في ركن البيت، و قد اجتمع عليه الناس، فقال نافع: يا أمير المؤمنين، من هذا الذي قد تداك عليه الناس؟ فقال: هذا نبي أهل الكوفة، هذا محمد بن علي. فقال: اشهد لآتينه فلأسألنه عن مسائل لا يجيبني فيها إلا نبي، أو ابن نبي، أو وصي نبي. قال: فاذهب إليه و سله لعلك تخجله.</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ج‏2 / 554 / [سورة الأعراف(7): الآيات 46 الى 50] ..... ص : 546</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3924/-</w:t>
      </w:r>
      <w:r>
        <w:rPr>
          <w:rFonts w:cs="Traditional Arabic" w:hint="cs"/>
          <w:color w:val="780000"/>
          <w:sz w:val="30"/>
          <w:szCs w:val="30"/>
          <w:rtl/>
        </w:rPr>
        <w:t xml:space="preserve"> محمد بن يعقوب: عن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حججت مع أبي‏</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ج‏3 / 319 / [سورة إبراهيم(14): آية 48] ..... ص : 318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5791/-</w:t>
      </w:r>
      <w:r>
        <w:rPr>
          <w:rFonts w:cs="Traditional Arabic" w:hint="cs"/>
          <w:color w:val="780000"/>
          <w:sz w:val="30"/>
          <w:szCs w:val="30"/>
          <w:rtl/>
        </w:rPr>
        <w:t xml:space="preserve"> و عنه: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سأل نافع أبا جعفر (عليه السلام) فقال: أخبرني عن قول الله عز و جل:</w:t>
      </w:r>
      <w:r>
        <w:rPr>
          <w:rFonts w:cs="Traditional Arabic" w:hint="cs"/>
          <w:color w:val="006A0F"/>
          <w:sz w:val="30"/>
          <w:szCs w:val="30"/>
          <w:rtl/>
        </w:rPr>
        <w:t xml:space="preserve"> يَوْمَ تُبَدَّلُ الْأَرْضُ غَيْرَ الْأَرْضِ وَ السَّماواتُ‏</w:t>
      </w:r>
      <w:r>
        <w:rPr>
          <w:rFonts w:cs="Traditional Arabic" w:hint="cs"/>
          <w:color w:val="242887"/>
          <w:sz w:val="30"/>
          <w:szCs w:val="30"/>
          <w:rtl/>
        </w:rPr>
        <w:t xml:space="preserve"> أي أرض تبدل يومئذ؟ فقال أبو جعفر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ج‏3 / 488 / [سورة الإسراء(17): آية 1] ..... ص : 473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6205/-</w:t>
      </w:r>
      <w:r>
        <w:rPr>
          <w:rFonts w:cs="Traditional Arabic" w:hint="cs"/>
          <w:color w:val="780000"/>
          <w:sz w:val="30"/>
          <w:szCs w:val="30"/>
          <w:rtl/>
        </w:rPr>
        <w:t xml:space="preserve"> و عنه: بإسناده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قال:</w:t>
      </w:r>
      <w:r>
        <w:rPr>
          <w:rFonts w:cs="Traditional Arabic" w:hint="cs"/>
          <w:color w:val="242887"/>
          <w:sz w:val="30"/>
          <w:szCs w:val="30"/>
          <w:rtl/>
        </w:rPr>
        <w:t xml:space="preserve"> سألت زين العابدين علي بن الحسين بن علي بن أبي طالب (عليهم السلام) عن الله عز و جل هل يوصف بمكان؟ فقال: «لا، تعالى الله عن ذلك».</w:t>
      </w:r>
    </w:p>
    <w:p w:rsidR="000C7811" w:rsidRDefault="000C7811" w:rsidP="000C7811">
      <w:pPr>
        <w:rPr>
          <w:rFonts w:cs="Traditional Arabic"/>
          <w:color w:val="552B2B"/>
          <w:sz w:val="30"/>
          <w:szCs w:val="30"/>
          <w:rtl/>
        </w:rPr>
      </w:pPr>
      <w:r>
        <w:rPr>
          <w:rFonts w:cs="Traditional Arabic" w:hint="cs"/>
          <w:color w:val="552B2B"/>
          <w:sz w:val="30"/>
          <w:szCs w:val="30"/>
          <w:rtl/>
        </w:rPr>
        <w:t>البرهان في تفسير القرآن / ج‏3 / 815 / [سورة الأنبياء(21): آية 30] ..... ص : 813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7134/-</w:t>
      </w:r>
      <w:r>
        <w:rPr>
          <w:rFonts w:cs="Traditional Arabic" w:hint="cs"/>
          <w:color w:val="780000"/>
          <w:sz w:val="30"/>
          <w:szCs w:val="30"/>
          <w:rtl/>
        </w:rPr>
        <w:t xml:space="preserve"> و عنه: عن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(عليه السلام) في السنة التي حج فيها هشام بن عبد الملك، و كان معه نافع مولى عمر بن الخطاب، فنظر نافع إلى أبي جعفر (عليه السلام) في ركن البيت، و قد اجتمع عليه الناس فقال نافع: يا أمير المؤمنين، من هذا الذي قد تداك عليه الناس؟ فقال: هذا نبي أهل الكوفة، هذا محمد بن علي. فقال: أشهد لآتينه فلأسألنه عن مسائل لا يجيبني فيها إلا نبي، أو ابن نبي، أو وصي نبي.</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البرهان في تفسير القرآن / ج‏4 / 869 / [سورة الزخرف(43): آية 45] ..... ص : 869</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9634/-</w:t>
      </w:r>
      <w:r>
        <w:rPr>
          <w:rFonts w:cs="Traditional Arabic" w:hint="cs"/>
          <w:color w:val="780000"/>
          <w:sz w:val="30"/>
          <w:szCs w:val="30"/>
          <w:rtl/>
        </w:rPr>
        <w:t xml:space="preserve"> محمد بن يعقوب: عن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(عليه السلام)، في السنة التي حج فيها هشام بن عبد الملك، و كان معه نافع مولى عمر بن الخطاب، فنظر نافع إلى أبي جعفر (عليه السلام) في ركن البيت، و قد اجتمع عليه الناس، فقال: يا أمير المؤمنين، من هذا الذي قد تداك عليه الناس؟ فقال: هذا نبي أهل الكوفة، هذا محمد بن علي. فقال: اشهد لآتينه، فلأسألنه عن مسائل لا يجيبني فيها إلا نبي أو ابن نبي أو وصي نبي. قال: فاذهب فاسأله لعلك تخجله.</w:t>
      </w:r>
    </w:p>
    <w:p w:rsidR="000C7811" w:rsidRDefault="000C7811" w:rsidP="000C7811">
      <w:pPr>
        <w:rPr>
          <w:rFonts w:cs="Traditional Arabic"/>
          <w:color w:val="552B2B"/>
          <w:sz w:val="30"/>
          <w:szCs w:val="30"/>
          <w:rtl/>
        </w:rPr>
      </w:pPr>
      <w:r>
        <w:rPr>
          <w:rFonts w:cs="Traditional Arabic" w:hint="cs"/>
          <w:color w:val="552B2B"/>
          <w:sz w:val="30"/>
          <w:szCs w:val="30"/>
          <w:rtl/>
        </w:rPr>
        <w:t>حلية الأبرار في أحوال محمد و آله الأطهار عليهم السلام / ج‏1 / 157 / الباب السادس عشر و هو من الباب السابق ..... ص : 155</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(5) أبو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الثمالي الكوفي لقى السجاد و الباقر و الصادق و الكاظم عليهم السلام و روى عنهم، و كان من خيار الإماميّة، توفي سنة (150).</w:t>
      </w:r>
    </w:p>
    <w:p w:rsidR="000C7811" w:rsidRDefault="000C7811" w:rsidP="000C7811">
      <w:pPr>
        <w:rPr>
          <w:rFonts w:cs="Traditional Arabic"/>
          <w:color w:val="552B2B"/>
          <w:sz w:val="30"/>
          <w:szCs w:val="30"/>
          <w:rtl/>
        </w:rPr>
      </w:pPr>
      <w:r>
        <w:rPr>
          <w:rFonts w:cs="Traditional Arabic" w:hint="cs"/>
          <w:color w:val="552B2B"/>
          <w:sz w:val="30"/>
          <w:szCs w:val="30"/>
          <w:rtl/>
        </w:rPr>
        <w:t>حلية الأبرار في أحوال محمد و آله الأطهار عليهم السلام / ج‏4 / 380 / الباب الخامس في مجلسه للعلم و الفتيا و صغارة العلماء عنده و بحضرته و مرجعهم إليه عليه السلام ..... ص : 377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و عنه، عن عدّة من أصحابنا عن أحمد بن محمّد بن خالد، عن الحسن ابن محبوب،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و أبي منصور، عن أبي الربيع قال: حججنا مع أبي جعفر عليه السلام في السنة التي حجّ فيها هشام بن عبد الملك، و كان معه نافع مولى عبد اللّه بن عمر بن الخطّاب فنظر نافع إلى أبي‏</w:t>
      </w:r>
    </w:p>
    <w:p w:rsidR="000C7811" w:rsidRDefault="000C7811" w:rsidP="000C7811">
      <w:pPr>
        <w:rPr>
          <w:rFonts w:cs="Traditional Arabic"/>
          <w:color w:val="552B2B"/>
          <w:sz w:val="30"/>
          <w:szCs w:val="30"/>
          <w:rtl/>
        </w:rPr>
      </w:pPr>
      <w:r>
        <w:rPr>
          <w:rFonts w:cs="Traditional Arabic" w:hint="cs"/>
          <w:color w:val="552B2B"/>
          <w:sz w:val="30"/>
          <w:szCs w:val="30"/>
          <w:rtl/>
        </w:rPr>
        <w:t>حلية الأبرار في أحوال محمد و آله الأطهار عليهم السلام / ج‏4 / 11 / الباب الثاني في علة تسميته عليه السلام بالصادق ..... ص : 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حدّثنا محمّد بن الحصين، قال: حدّثنا المفضّل إبن عمر،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عن علي، بن الحسين، عن أبيه، عن جدّه عليهم السلام قال: قال رسول اللّه صلّى اللّه عليه و آله و سلّم: إذ ولد إبني جعفر ابن محمّد بن عليّ بن الحسين بن عليّ بن أبي طالب فسمّوه الصادق، فإنّه سيكون في ولده سمي له يدّعي الإمامة بغير حقّها و يسمى كذّابا.</w:t>
      </w:r>
    </w:p>
    <w:p w:rsidR="000C7811" w:rsidRDefault="000C7811" w:rsidP="000C7811">
      <w:pPr>
        <w:rPr>
          <w:rFonts w:cs="Traditional Arabic"/>
          <w:color w:val="552B2B"/>
          <w:sz w:val="30"/>
          <w:szCs w:val="30"/>
          <w:rtl/>
        </w:rPr>
      </w:pPr>
      <w:r>
        <w:rPr>
          <w:rFonts w:cs="Traditional Arabic" w:hint="cs"/>
          <w:color w:val="552B2B"/>
          <w:sz w:val="30"/>
          <w:szCs w:val="30"/>
          <w:rtl/>
        </w:rPr>
        <w:t>حلية الأبرار في أحوال محمد و آله الأطهار عليهم السلام / ج‏6 / 206 / الباب الرابع عشر في تسميته عليه السلام القائم و المنتظر و المهدي ..... ص : 205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و عنه قال: حدّثنا عليّ بن أحمد بن محمّد الدقاق و محمّد بن محمّد ابن عصام «رض» قالا: حدّثنا محمّد بن يعقوب الكليني، قال: حدّثنا القاسم بن العلاء، قال: حدّثنا إسماعيل الفزاري، قال: حدّثنا محمّد بن جمهور القمي عن ابن أبي نجران عمّن ذكره،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قال: سألت أبا جعفر محمّد بن عليّ الباقر عليه السلام قلت: يا ابن رسول اللّه لم سمّي عليّ عليه السلام أمير المؤمنين، و هو اسم ما سمي به أحد قبله و لا يحلّ في أحد بعده؟</w:t>
      </w:r>
    </w:p>
    <w:p w:rsidR="000C7811" w:rsidRDefault="000C7811" w:rsidP="000C7811">
      <w:pPr>
        <w:rPr>
          <w:rFonts w:cs="Traditional Arabic"/>
          <w:color w:val="552B2B"/>
          <w:sz w:val="30"/>
          <w:szCs w:val="30"/>
          <w:rtl/>
        </w:rPr>
      </w:pPr>
      <w:r>
        <w:rPr>
          <w:rFonts w:cs="Traditional Arabic" w:hint="cs"/>
          <w:color w:val="552B2B"/>
          <w:sz w:val="30"/>
          <w:szCs w:val="30"/>
          <w:rtl/>
        </w:rPr>
        <w:t>حلية الأبرار في أحوال محمد و آله الأطهار عليهم السلام / ج‏6 / 403 / الباب السابع و الاربعون في أن القائم عليه السلام يقتل قتلة الحسين عليه السلام و ذراريهم لرضاهم بفعال آبائهم ..... ص : 403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حدّثنا القاسم بن العلاء، قال: حدّثنا إسماعيل الفزاري، قال: حدّثنا محمّد بن جمهور العمي، عن ابن أبي نجران، عمّن ذكره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قال: سألت أبا جعفر محمّد بن علي عليهما السلام قلت: يا ابن </w:t>
      </w:r>
      <w:r>
        <w:rPr>
          <w:rFonts w:cs="Traditional Arabic" w:hint="cs"/>
          <w:color w:val="000000"/>
          <w:sz w:val="30"/>
          <w:szCs w:val="30"/>
          <w:rtl/>
        </w:rPr>
        <w:lastRenderedPageBreak/>
        <w:t>رسول اللّه لم سمّي عليّ عليه السلام أمير المؤمنين، و هو اسم ما سمّي به أحد قبله و لا يحلّ في أحد بعده؟ فقال: لأنّه ميرة العلم يمتار منه، و لا يمتار من أحد غيره قال فقلت: يا ابن رسول اللّه فلم سمّي سيفه ذا الفقار؟ فقال عليه السلام: لأنّه ما ضرب به أحد من خلق اللّه إلّا أفقره هذه الدنيا من أهله و ولده، و أفقره في الآخرة من الجنّة، قال: فقلت: يا ابن رسول اللّه فلستم كلّكم بالحق؟ قال: بلى، قلت: فلم سمي القائم قائما؟ قال: لمّا قتل جدي الحسين عليه السلام ضجّت عليه الملائكة إلى اللّه عزّ و جلّ بالبكاء و النحيب و قالوا: إلهنا و سيّدنا انتقم ممّن قتل صفوتك و ابن صفوتك و خيرتك من خلقك فأوحى اللّه عزّ و جلّ إليهم قرّوا ملائكتي فو عزّتي و جلالي لأنتقمنّ منهم و لو بعد حين، ثمّ كشف اللّه عزّ و جلّ عن الائمة من ولد الحسين عليه السلام للملائكة فسرّت الملائكة</w:t>
      </w:r>
    </w:p>
    <w:p w:rsidR="000C7811" w:rsidRDefault="000C7811" w:rsidP="000C7811">
      <w:pPr>
        <w:rPr>
          <w:rFonts w:cs="Traditional Arabic"/>
          <w:color w:val="552B2B"/>
          <w:sz w:val="30"/>
          <w:szCs w:val="30"/>
          <w:rtl/>
        </w:rPr>
      </w:pPr>
      <w:r>
        <w:rPr>
          <w:rFonts w:cs="Traditional Arabic" w:hint="cs"/>
          <w:color w:val="552B2B"/>
          <w:sz w:val="30"/>
          <w:szCs w:val="30"/>
          <w:rtl/>
        </w:rPr>
        <w:t>مدينة معاجز الأئمة الإثني عشر / ج‏4 / 300 / السادس و العشرون إظهاره حوت يونس و شهادتها ..... ص : 297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المناقب، عن أبي حمزة الثمالي،- و اسمه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أنّه قال: دخل عبد اللّه بن عمر على عليّ بن الحسين زين العابدين، قال له: يا بن الحسين أنت الّذي تقول إنّ يونس بن متّى لقي في الحوت ما لقي لأنّه عرضوا عليه ولاية جدي فتوقّف عنها؟ قال: بلى ثكلتك امّك، قال عبد اللّه بن عمر فأرني برهان ذلك إن كنت من الصادقين.</w:t>
      </w:r>
    </w:p>
    <w:p w:rsidR="000C7811" w:rsidRDefault="000C7811" w:rsidP="000C7811">
      <w:pPr>
        <w:rPr>
          <w:rFonts w:cs="Traditional Arabic"/>
          <w:color w:val="552B2B"/>
          <w:sz w:val="30"/>
          <w:szCs w:val="30"/>
          <w:rtl/>
        </w:rPr>
      </w:pPr>
      <w:r>
        <w:rPr>
          <w:rFonts w:cs="Traditional Arabic" w:hint="cs"/>
          <w:color w:val="552B2B"/>
          <w:sz w:val="30"/>
          <w:szCs w:val="30"/>
          <w:rtl/>
        </w:rPr>
        <w:t>مدينة معاجز الأئمة الإثني عشر / ج‏4 / 316 / الرابع و الثلاثون استجابة دعائه - عليه السلام - في الاستسقاء ..... ص : 316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هو من أصحاب بدر و من أصحاب أمير المؤمنين- عليه السلام- قتل بصفين على ما ذكره الشيخ في رجاله و العلّامة في القسم الاول من الخلاصة و عليه فالراوي غيره و لعلّه تصحيف الثمالي و هو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المكنى بأبي حمزة.</w:t>
      </w:r>
    </w:p>
    <w:p w:rsidR="000C7811" w:rsidRDefault="000C7811" w:rsidP="000C7811">
      <w:pPr>
        <w:rPr>
          <w:rFonts w:cs="Traditional Arabic"/>
          <w:color w:val="552B2B"/>
          <w:sz w:val="30"/>
          <w:szCs w:val="30"/>
          <w:rtl/>
        </w:rPr>
      </w:pPr>
      <w:r>
        <w:rPr>
          <w:rFonts w:cs="Traditional Arabic" w:hint="cs"/>
          <w:color w:val="552B2B"/>
          <w:sz w:val="30"/>
          <w:szCs w:val="30"/>
          <w:rtl/>
        </w:rPr>
        <w:t>مدينة معاجز الأئمة الإثني عشر / ج‏4 / 418 / الثاني و التسعون إحياء ميت ..... ص : 418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1402/ 150- ثاقب المناقب: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عن ثوير بن سعيد، بن علاقة، قال: دخل محمّد بن الحنفيّة- رضي اللّه عنه- على زين العابدين عليّ بن الحسين- صلوات اللّه عليهما- فرفع يده فلطمه و هو في عينه صغير، ثمّ قال: أنت الّذي تدّعي الإمامة.</w:t>
      </w:r>
    </w:p>
    <w:p w:rsidR="000C7811" w:rsidRDefault="000C7811" w:rsidP="000C7811">
      <w:pPr>
        <w:rPr>
          <w:rFonts w:cs="Traditional Arabic"/>
          <w:color w:val="552B2B"/>
          <w:sz w:val="30"/>
          <w:szCs w:val="30"/>
          <w:rtl/>
        </w:rPr>
      </w:pPr>
      <w:r>
        <w:rPr>
          <w:rFonts w:cs="Traditional Arabic" w:hint="cs"/>
          <w:color w:val="552B2B"/>
          <w:sz w:val="30"/>
          <w:szCs w:val="30"/>
          <w:rtl/>
        </w:rPr>
        <w:t>مدينة معاجز الأئمة الإثني عشر / ج‏5 / 211 / الثاني تسميته - عليه السلام - الصادق بنص من الله و رسوله - صلى الله عليه و آله - ..... ص : 211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حدّثنا محمد بن الحصين قال: حدّثنا المفضّل بن عمر،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عن عليّ بن الحسين، عن أبيه، عن جدّه- عليهم السلام- قال: قال رسول اللّه- صلّى اللّه عليه و آله-: إذا ولد ابني جعفر بن محمد بن عليّ بن‏</w:t>
      </w:r>
    </w:p>
    <w:p w:rsidR="000C7811" w:rsidRDefault="000C7811" w:rsidP="000C7811">
      <w:pPr>
        <w:rPr>
          <w:rFonts w:cs="Traditional Arabic"/>
          <w:color w:val="552B2B"/>
          <w:sz w:val="30"/>
          <w:szCs w:val="30"/>
          <w:rtl/>
        </w:rPr>
      </w:pPr>
      <w:r>
        <w:rPr>
          <w:rFonts w:cs="Traditional Arabic" w:hint="cs"/>
          <w:color w:val="552B2B"/>
          <w:sz w:val="30"/>
          <w:szCs w:val="30"/>
          <w:rtl/>
        </w:rPr>
        <w:t>الإنصاف في النص على الأئمة الإثني عشرعليهم السلام / ترجمه رسولى محلاتى / عربي / 7 / فهرست مطالب ..... ص : 5</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باب الثاء</w:t>
      </w:r>
      <w:r>
        <w:rPr>
          <w:rFonts w:cs="Traditional Arabic" w:hint="cs"/>
          <w:color w:val="000000"/>
          <w:sz w:val="30"/>
          <w:szCs w:val="30"/>
          <w:rtl/>
        </w:rPr>
        <w:t xml:space="preserve"> صد و چهار: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171</w:t>
      </w:r>
    </w:p>
    <w:p w:rsidR="000C7811" w:rsidRDefault="000C7811" w:rsidP="000C7811">
      <w:pPr>
        <w:rPr>
          <w:rFonts w:cs="Traditional Arabic"/>
          <w:color w:val="552B2B"/>
          <w:sz w:val="30"/>
          <w:szCs w:val="30"/>
          <w:rtl/>
        </w:rPr>
      </w:pPr>
      <w:r>
        <w:rPr>
          <w:rFonts w:cs="Traditional Arabic" w:hint="cs"/>
          <w:color w:val="552B2B"/>
          <w:sz w:val="30"/>
          <w:szCs w:val="30"/>
          <w:rtl/>
        </w:rPr>
        <w:t>الإنصاف في النص على الأئمة الإثني عشرعليهم السلام / ترجمه رسولى محلاتى / عربي / 171 / الرابع و المائة غب - ..... ص : 171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lastRenderedPageBreak/>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محمّد بن عليّ قال: حدّثنا أحمد بن محمّد بن يحيى العطّار قال: حدّثني أبي عن محمّد بن عبد الجبّار عن أبان بن عثمان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عن سيّد العابدين عليّ بن الحسين عن سيّد الشّهداء الحسين بن عليّ عن سيّد الأوصياء أمير المؤمنين عليّ بن أبي طالب عليه السّلام قال: قال رسول اللّه صلّى اللّه عليه و آله: الأئمّة بعدي إثنا عشر، أوّلهم أنت يا عليّ، و آخرهم القائم يفتح اللّه عزّ و جلّ على يديه مشارق الأرض و مغاربها.</w:t>
      </w:r>
    </w:p>
    <w:p w:rsidR="000C7811" w:rsidRDefault="000C7811" w:rsidP="000C7811">
      <w:pPr>
        <w:rPr>
          <w:rFonts w:cs="Traditional Arabic"/>
          <w:color w:val="552B2B"/>
          <w:sz w:val="30"/>
          <w:szCs w:val="30"/>
          <w:rtl/>
        </w:rPr>
      </w:pPr>
      <w:r>
        <w:rPr>
          <w:rFonts w:cs="Traditional Arabic" w:hint="cs"/>
          <w:color w:val="552B2B"/>
          <w:sz w:val="30"/>
          <w:szCs w:val="30"/>
          <w:rtl/>
        </w:rPr>
        <w:t>الإنصاف في النص على الأئمة الإثني عشرعليهم السلام / ترجمه رسولى محلاتى / فارسى / 171 / حرف ثاء ..... ص : 171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صد و چهارم: صدوق در كتاب غيبت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از حضرت سيد العابدين على بن الحسين از حضرت سيد الشهداء از امير المؤمنين عليهم السّلام حديث كند كه پيغمبر صلّى اللَّه عليه و آله فرمود: امامان بعد از من دوازده نفرند كه اى علىّ اول ايشان تويى و آخرشان قائم است، كه خداوند به دست او شرق و غرب زمين را بگشايد.</w:t>
      </w:r>
    </w:p>
    <w:p w:rsidR="000C7811" w:rsidRDefault="000C7811" w:rsidP="000C7811">
      <w:pPr>
        <w:rPr>
          <w:rFonts w:cs="Traditional Arabic"/>
          <w:color w:val="552B2B"/>
          <w:sz w:val="30"/>
          <w:szCs w:val="30"/>
          <w:rtl/>
        </w:rPr>
      </w:pPr>
      <w:r>
        <w:rPr>
          <w:rFonts w:cs="Traditional Arabic" w:hint="cs"/>
          <w:color w:val="552B2B"/>
          <w:sz w:val="30"/>
          <w:szCs w:val="30"/>
          <w:rtl/>
        </w:rPr>
        <w:t>الإنصاف في النص على الأئمة الإثني عشرعليهم السلام / ترجمه رسولى محلاتى / فارسى / 172 / حرف ثاء ..... ص : 171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اخبار الرضا روايت كرده، و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همان ابو حمزه محمد بن على ثمالى است كه پيش از اين نام او گذشت.</w:t>
      </w:r>
    </w:p>
    <w:p w:rsidR="000C7811" w:rsidRDefault="000C7811" w:rsidP="000C7811">
      <w:pPr>
        <w:rPr>
          <w:rFonts w:cs="Traditional Arabic"/>
          <w:color w:val="552B2B"/>
          <w:sz w:val="30"/>
          <w:szCs w:val="30"/>
          <w:rtl/>
        </w:rPr>
      </w:pPr>
      <w:r>
        <w:rPr>
          <w:rFonts w:cs="Traditional Arabic" w:hint="cs"/>
          <w:color w:val="552B2B"/>
          <w:sz w:val="30"/>
          <w:szCs w:val="30"/>
          <w:rtl/>
        </w:rPr>
        <w:t>مرآة العقول في شرح أخبار آل الرسول / ج‏25 / 285 / الحديث 93 ..... ص : 285</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93</w:t>
      </w:r>
      <w:r>
        <w:rPr>
          <w:rFonts w:cs="Traditional Arabic" w:hint="cs"/>
          <w:color w:val="780000"/>
          <w:sz w:val="30"/>
          <w:szCs w:val="30"/>
          <w:rtl/>
        </w:rPr>
        <w:t xml:space="preserve">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حَجَجْنَا مَعَ أَبِي جَعْفَرٍ ع فِي السَّنَةِ الَّتِي كَانَ حَجَّ فِيهَا هِشَامُ بْنُ عَبْدِ الْمَلِكِ وَ كَانَ مَعَهُ نَافِعٌ مَوْلَى عُمَرَ بْنِ الْخَطَّابِ فَنَظَرَ نَافِعٌ إِلَى أَبِي جَعْفَرٍ ع فِي رُكْنِ الْبَيْتِ وَ قَدِ اجْتَمَعَ عَلَيْهِ النَّاسُ فَقَالَ نَافِعٌ يَا أَمِيرَ الْمُؤْمِنِينَ مَنْ هَذَا الَّذِي قَدْ تَدَاكَّ عَلَيْهِ النَّاسُ فَقَالَ هَذَا نَبِيُّ أَهْلِ الْكُوفَةِ هَذَا مُحَمَّدُ بْنُ عَلِيٍّ فَقَالَ اشْهَدْ لآَتِيَنَّهُ فَلَأَسْأَلَنَّهُ عَنْ مَسَائِلَ لَا يُجِيبُنِي فِيهَا إِلَّا نَبِيٌّ أَوِ ابْنُ نَبِيٍّ أَوْ وَصِيُّ نَبِيٍّ قَالَ فَاذْهَبْ إِلَيْهِ وَ سَلْهُ لَعَلَّكَ تُخْجِلُهُ فَجَاءَ نَافِعٌ حَتَّى اتَّكَأَ عَلَى النَّاسِ ثُمَّ أَشْرَفَ عَلَى أَبِي جَعْفَرٍ ع فَقَالَ يَا مُحَمَّدَ بْنَ عَلِيٍّ إِنِّي قَرَأْتُ التَّوْرَاةَ وَ الْإِنْجِيلَ وَ الزَّبُورَ وَ الْفُرْقَانَ وَ قَدْ عَرَفْتُ حَلَالَهَا وَ حَرَامَهَا وَ قَدْ جِئْتُ أَسْأَلُكَ عَنْ مَسَائِلَ لَا يُجِيبُ فِيهَا إِلَّا نَبِيٌّ أَوْ وَصِيُّ نَبِيٍّ أَوِ ابْنُ نَبِيٍّ قَالَ فَرَفَعَ أَبُو جَعْفَرٍ ع رَأْسَهُ فَقَالَ سَلْ عَمَّا بَدَا لَكَ فَقَالَ أَخْبِرْنِي كَمْ بَيْنَ عِيسَى وَ بَيْنَ‏</w:t>
      </w:r>
    </w:p>
    <w:p w:rsidR="000C7811" w:rsidRDefault="000C7811" w:rsidP="000C7811">
      <w:pPr>
        <w:rPr>
          <w:rFonts w:cs="Traditional Arabic"/>
          <w:color w:val="552B2B"/>
          <w:sz w:val="30"/>
          <w:szCs w:val="30"/>
          <w:rtl/>
        </w:rPr>
      </w:pPr>
      <w:r>
        <w:rPr>
          <w:rFonts w:cs="Traditional Arabic" w:hint="cs"/>
          <w:color w:val="552B2B"/>
          <w:sz w:val="30"/>
          <w:szCs w:val="30"/>
          <w:rtl/>
        </w:rPr>
        <w:t>مرآة العقول في شرح أخبار آل الرسول / ج‏26 / 367 / الحديث 460 ..... ص : 365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مروان بن مسلم،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عن سعيد بن جبير، عن عبد الله بن عباس أنه سأله رجل فقال له: يا بن عم رسول الله أخبرني عن أبي طالب هل كان مسلما فقال: و كيف لم يكن مسلما و هو القائل.</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ج‏1 / 58 / و لنذكر المفردات المشتركة ..... ص : 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سند الصدوق هو محمد بن أحمد بن علي بن أسد الأسدي الأشعري هو محمد بن أحمد بن يحيى بن عمران الأشعري الأشناني هو أبو عبد الله الحسين بن محمد الأشناني الرازي العدل قال الصدوق أخبرنا ببلخ الأصفهاني هو القاسم بن محمد الأصم هو عبد الله بن عبد الرحمن الأنصاري هو أحمد بن علي الأنصاري الأهوازي هو الحسين بن سعيد البجلي هو موسى بن القاسم البرقي هو أحمد بن محمد بن خالد البرمكي هو محمد بن إسماعيل البيهقي هو أبو علي الحسين بن أحمد البزنطي هو أحمد بن محمد بن أبي نصر البطائني هو علي بن أبي حمزة التفليسي هو شريف بن سابق التمار هو أبو الطيب الحسين بن علي أستاد المفيد الثقفي هو إبراهيم بن محمد الثمالي </w:t>
      </w:r>
      <w:r>
        <w:rPr>
          <w:rFonts w:cs="Traditional Arabic" w:hint="cs"/>
          <w:color w:val="000000"/>
          <w:sz w:val="30"/>
          <w:szCs w:val="30"/>
          <w:rtl/>
        </w:rPr>
        <w:lastRenderedPageBreak/>
        <w:t xml:space="preserve">هو أبو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الجاموراني هو أبو عبد الله محمد بن أحمد الرازي الجعابي هو أبو بكر محمد بن عمر الجعفري هو سليمان بن جعفر الجلودي هو عبد العزيز بن يحيى البصري الجوهري هو محمد بن زكريا الحافظ هو محمد بن عمر الحافظ البغدادي أستاد الصدوق الحجال هو عبد الله بن محمد الحذاء هو أبو عبيدة زياد بن عيسى الحفار هو أبو الفتح هلال بن محمد بن جعفر بن زيد بن علي بن الحسين بن علي بن أبي طالب ع الحميري هو عبد الله بن جعفر بن جامع الخزاز هو أبو أيوب إبراهيم بن عيسى الخشاب هو الحسن بن موسى الدقاق هو علي بن أحمد بن محمد بن عمران الدقاق أستاد الصدوق الدهقان هو عبيد الله بن عبد الله الرزاز هو أبو جعفر محمد بن عمرو البختري الرقي هو داود بن كثير الروياني هو عبيد الله بن موسى الزعفراني هو أبو جعفر محمد بن علي بن عبد الكريم الساباطي هو عمار بن موسى السابري هو أبو عبد الله علي بن محمد السعدآبادي هو علي بن الحسين السكري هو الحسن بن علي السمندي هو الفضل بن أبي قرة السندي هو ابن محمد السكوني هو إسماعيل بن أبي زياد السناني هو محمد بن أحمد الصائغ هو عبد الله بن محمد الصفار هو محمد بن الحسن الصوفي هو محمد بن هارون يروي عنه الصدوق بواسطة الصولي هو محمد بن يحيى الصيقل هو منصور بن الوليد الضبي هو العباس بن بكار الطاطري هو علي بن الحسن الطالقاني هو محمد بن إبراهيم بن‏</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ج‏1 / 207 / باب 5 العمل بغير علم ..... ص : 206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نسبة الى ثمالة، و الثمالى لقب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ابى صفية الأزديّ أبو حمزة الكوفيّ، صاحب الدعاء المعروف الوارد في اسحار شهر رمضان كان من زهاد أهل الكوفة و مشايخها، و أجمعت الشيعة على جلالته و رفعة شأنه و قبول روايته من غير ترديد، و قد لقى أربعة من الأئمّة: على بن الحسين، و محمّد بن على، و جعفر بن محمّد، و موسى بن جعفر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ج‏3 / 314 / باب 14 نفي الزمان و المكان و الحركة و الانتقال عنه تعالى و تأويل الآيات و الأخبار في ذلك ..... ص : 309</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8-</w:t>
      </w:r>
      <w:r>
        <w:rPr>
          <w:rFonts w:cs="Traditional Arabic" w:hint="cs"/>
          <w:color w:val="780000"/>
          <w:sz w:val="30"/>
          <w:szCs w:val="30"/>
          <w:rtl/>
        </w:rPr>
        <w:t xml:space="preserve"> لي، الأمالي للصدوق السِّنَانِيُّ عَنِ الْأَسَدِيِّ عَنِ النَّخَعِيِّ عَنِ النَّوْفَلِيِّ عَنْ عَلِيِّ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 عَنِ اللَّهِ جَلَّ جَلَالُهُ هَلْ يُوصَفُ بِمَكَانٍ فَقَالَ تَعَالَى اللَّهُ عَنْ ذَلِكَ قُلْتُ فَلِمَ أُسْرِيَ نَبِيُّهُ مُحَمَّدٌ ص إِلَى السَّمَاءِ قَالَ لِيُرِيَهُ مَلَكُوتَ السَّمَاءِ وَ مَا فِيهَا مِنْ عَجَائِبِ صُنْعِهِ وَ بَدَائِعِ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ذَاكَ رَسُولُ اللَّهِ ص دَنَا مِنْ حُجُبِ النُّورِ فَرَأَى مَلَكُوتَ السَّمَاوَاتِ ثُمَّ تَدَلَّى ص فَنَظَرَ مِنْ تَحْتِهِ إِلَى مَلَكُوتِ الْأَرْضِ حَتَّى ظَنَّ أَنَّهُ فِي الْقُرْبِ مِنَ الْأَرْضِ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ج‏18 / 347 / باب 3 إثبات المعراج و معناه و كيفيته و صفته و ما جرى فيه و وصف البراق ..... ص : 282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57-</w:t>
      </w:r>
      <w:r>
        <w:rPr>
          <w:rFonts w:cs="Traditional Arabic" w:hint="cs"/>
          <w:color w:val="780000"/>
          <w:sz w:val="30"/>
          <w:szCs w:val="30"/>
          <w:rtl/>
        </w:rPr>
        <w:t xml:space="preserve"> ع، علل الشرائع السِّنَانِيُّ وَ الدَّقَّاقُ وَ الْمُكَتِّبُ وَ الْوَرَّاقُ جَمِيعاً عَنْ مُحَمَّدٍ الْأَسَدِيِّ عَنِ النَّخَعِيِّ عَنِ النَّوْفَلِيِّ عَنْ عَلِيِّ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ع عَنِ اللَّهِ جَلَّ جَلَالُهُ هَلْ يُوصَفُ بِمَكَانٍ فَقَالَ تَعَالَى اللَّهُ عَنْ ذَلِكَ قُلْتُ فَلِمَ أَسْرَى بِنَبِيِّهِ مُحَمَّدٍ ص إِلَى السَّمَاءِ قَالَ لِيُرِيَهُ مَلَكُوتَ السَّمَاوَاتِ وَ مَا فِيهَا مِنْ عَجَائِبِ صُنْعِهِ وَ بَدَائِعِ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ذَاكَ رَسُولُ اللَّهِ ص دَنَا مِنْ حُجُبِ النُّورِ فَرَأَى مَلَكُوتَ السَّمَاوَاتِ ثُمَّ تَدَلَّى ص فَنَظَرَ مِنْ تَحْتِهِ إِلَى مَلَكُوتِ الْأَرْضِ حَتَّى ظَنَّ أَنَّهُ فِي الْقُرْبِ مِنَ الْأَرْضِ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ج‏23 / 125 / باب 7 فضائل أهل البيت ع و النص عليهم جملة من خبر الثقلين و السفينة و باب حطة و غيرها ..... ص : 104</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lastRenderedPageBreak/>
        <w:t>53-</w:t>
      </w:r>
      <w:r>
        <w:rPr>
          <w:rFonts w:cs="Traditional Arabic" w:hint="cs"/>
          <w:color w:val="780000"/>
          <w:sz w:val="30"/>
          <w:szCs w:val="30"/>
          <w:rtl/>
        </w:rPr>
        <w:t xml:space="preserve"> ك، إكمال الدين لي، الأمالي للصدوق ابْنُ الْبَرْقِيِّ عَنْ أَبِيهِ عَنْ جَدِّهِ عَنْ غِيَاثِ بْنِ إِبْرَاهِيمَ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سَعِيدِ بْنِ جُبَيْرٍ عَنِ ابْنِ عَبَّاسٍ قَالَ:</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ج‏35 / 8 / باب 1 تاريخ ولادته و حليته و شمائله صلوات الله عليه ..... ص : 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11-</w:t>
      </w:r>
      <w:r>
        <w:rPr>
          <w:rFonts w:cs="Traditional Arabic" w:hint="cs"/>
          <w:color w:val="780000"/>
          <w:sz w:val="30"/>
          <w:szCs w:val="30"/>
          <w:rtl/>
        </w:rPr>
        <w:t xml:space="preserve"> ع، علل الشرائع مع، معاني الأخبار ني، الغيبة للنعماني الدَّقَّاقُ عَنِ الْأَسَدِيِّ عَنِ النَّخَعِيِّ عَنِ النَّوْفَلِيِّ عَنْ مُحَمَّدِ بْنِ سِنَانٍ عَنِ الْمُفَضَّلِ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قَالَ قَالَ يَزِيدُ بْنُ قَعْنَبٍ‏</w:t>
      </w:r>
      <w:r>
        <w:rPr>
          <w:rFonts w:cs="Traditional Arabic" w:hint="cs"/>
          <w:color w:val="242887"/>
          <w:sz w:val="30"/>
          <w:szCs w:val="30"/>
          <w:rtl/>
        </w:rPr>
        <w:t xml:space="preserve"> كُنْتُ جَالِساً مَعَ الْعَبَّاسِ بْنِ عَبْدِ الْمُطَّلِبِ وَ فَرِيقٍ مِنْ عَبْدِ الْعُزَّى بِإِزَاءِ بَيْتِ اللَّهِ الْحَرَامِ إِذْ أَقْبَلَتْ فَاطِمَةُ بِنْتُ أَسَدٍ أُمُّ أَمِيرِ الْمُؤْمِنِينَ ع وَ كَانَتْ حَامِلَةً بِهِ لِتِسْعَةِ أَشْهُرٍ وَ قَدْ أَخَذَهَا الطَّلْقُ فَقَالَتْ رَبِّ إِنِّي مُؤْمِنَةٌ بِكَ وَ بِمَا جَاءَ مِنْ عِنْدِكَ مِنْ رُسُلٍ وَ كُتُبٍ وَ إِنِّي مُصَدِّقَةٌ بِكَلَامِ جَدِّي إِبْرَاهِيمَ الْخَلِيلِ وَ إِنَّهُ بَنَى الْبَيْتَ الْعَتِيقَ فَبِحَقِّ الَّذِي بَنَى هَذَا الْبَيْتَ وَ بِحَقِّ الْمَوْلُودِ الَّذِي فِي بَطْنِي لَمَّا يَسَّرْتَ عَلَيَّ وِلَادَتِي قَالَ يَزِيدُ بْنُ قَعْنَبٍ فَرَأَيْنَا الْبَيْتَ وَ قَدِ انْفَتَحَ عَنْ ظَهْرِهِ وَ دَخَلَتْ فَاطِمَةُ فِيهِ وَ غَابَتْ عَنْ أَبْصَارِنَا وَ الْتَزَقَ الْحَائِطُ فَرُمْنَا أَنْ يَنْفَتِحَ لَنَا قُفْلُ الْبَابِ فَلَمْ يَنْفَتِحْ فَعَلِمْنَا أَنَّ ذَلِكَ أَمْرٌ مِنْ أَمْرِ اللَّهِ عَزَّ وَ</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ج‏35 / 72 / باب 3 نسبه و أحوال والديه عليه و عليهما السلام ..... ص : 68</w:t>
      </w:r>
    </w:p>
    <w:p w:rsidR="000C7811" w:rsidRDefault="000C7811" w:rsidP="000C7811">
      <w:pPr>
        <w:pStyle w:val="NormalWeb"/>
        <w:bidi/>
        <w:rPr>
          <w:rFonts w:cs="Traditional Arabic"/>
          <w:color w:val="242887"/>
          <w:sz w:val="30"/>
          <w:szCs w:val="30"/>
          <w:rtl/>
        </w:rPr>
      </w:pPr>
      <w:r>
        <w:rPr>
          <w:rFonts w:cs="Traditional Arabic" w:hint="cs"/>
          <w:color w:val="242887"/>
          <w:sz w:val="30"/>
          <w:szCs w:val="30"/>
          <w:rtl/>
        </w:rPr>
        <w:t>6-</w:t>
      </w:r>
      <w:r>
        <w:rPr>
          <w:rFonts w:cs="Traditional Arabic" w:hint="cs"/>
          <w:color w:val="780000"/>
          <w:sz w:val="30"/>
          <w:szCs w:val="30"/>
          <w:rtl/>
        </w:rPr>
        <w:t xml:space="preserve"> لي، الأمالي للصدوق ابْنُ الْوَلِيدِ عَنِ الْحَسَنِ بْنِ مَتِّيلٍ عَنِ الْحَسَنِ بْنِ عَلِيِّ بْنِ فَضَّالٍ عَنْ مَرْوَانَ بْنِ مُسْلِمٍ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عَنْ سَعِيدِ بْنِ جُبَيْرٍ عَنْ عَبْدِ اللَّهِ بْنِ عَبَّاسٍ‏</w:t>
      </w:r>
      <w:r>
        <w:rPr>
          <w:rFonts w:cs="Traditional Arabic" w:hint="cs"/>
          <w:color w:val="242887"/>
          <w:sz w:val="30"/>
          <w:szCs w:val="30"/>
          <w:rtl/>
        </w:rPr>
        <w:t xml:space="preserve"> أَنَّهُ سَأَلَهُ رَجُلٌ فَقَالَ لَهُ يَا ابْنَ عَمِّ رَسُولِ اللَّهِ أَخْبِرْنِي عَنْ أَبِي طَالِبٍ هَلْ كَانَ مُسْلِماً فَقَالَ وَ كَيْفَ لَمْ يَكُنْ مُسْلِماً وَ هُوَ الْقَائِلُ-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0C7811" w:rsidTr="000C7811">
        <w:trPr>
          <w:tblCellSpacing w:w="0" w:type="dxa"/>
          <w:jc w:val="center"/>
        </w:trPr>
        <w:tc>
          <w:tcPr>
            <w:tcW w:w="2250" w:type="pct"/>
            <w:vAlign w:val="center"/>
            <w:hideMark/>
          </w:tcPr>
          <w:p w:rsidR="000C7811" w:rsidRDefault="000C7811">
            <w:pPr>
              <w:jc w:val="center"/>
              <w:rPr>
                <w:rFonts w:cs="Times New Roman"/>
                <w:sz w:val="24"/>
                <w:szCs w:val="24"/>
                <w:rtl/>
              </w:rPr>
            </w:pPr>
            <w:r>
              <w:rPr>
                <w:rFonts w:cs="Traditional Arabic"/>
                <w:color w:val="7800FA"/>
                <w:sz w:val="30"/>
                <w:szCs w:val="30"/>
                <w:rtl/>
              </w:rPr>
              <w:t>وَ قَدْ عَلِمُوا أَنَّ ابْنَنَا لَا مُكَذَّبٌ</w:t>
            </w:r>
            <w:r>
              <w:rPr>
                <w:rFonts w:cs="Traditional Arabic"/>
                <w:color w:val="7800FA"/>
                <w:sz w:val="30"/>
                <w:szCs w:val="30"/>
              </w:rPr>
              <w:t>-</w:t>
            </w:r>
          </w:p>
        </w:tc>
        <w:tc>
          <w:tcPr>
            <w:tcW w:w="500" w:type="pct"/>
            <w:vAlign w:val="center"/>
            <w:hideMark/>
          </w:tcPr>
          <w:p w:rsidR="000C7811" w:rsidRDefault="000C7811">
            <w:pPr>
              <w:jc w:val="center"/>
            </w:pPr>
          </w:p>
        </w:tc>
        <w:tc>
          <w:tcPr>
            <w:tcW w:w="2250" w:type="pct"/>
            <w:vAlign w:val="center"/>
            <w:hideMark/>
          </w:tcPr>
          <w:p w:rsidR="000C7811" w:rsidRDefault="000C7811">
            <w:pPr>
              <w:jc w:val="center"/>
              <w:rPr>
                <w:sz w:val="24"/>
                <w:szCs w:val="24"/>
              </w:rPr>
            </w:pPr>
            <w:r>
              <w:rPr>
                <w:rFonts w:cs="Traditional Arabic"/>
                <w:color w:val="7800FA"/>
                <w:sz w:val="30"/>
                <w:szCs w:val="30"/>
                <w:rtl/>
              </w:rPr>
              <w:t>لَدَيْنَا وَ لَا يَعْبَأُ بِقَوْلِ الْأَبَاطِلِ</w:t>
            </w:r>
            <w:r>
              <w:rPr>
                <w:rFonts w:cs="Traditional Arabic"/>
                <w:color w:val="7800FA"/>
                <w:sz w:val="30"/>
                <w:szCs w:val="30"/>
              </w:rPr>
              <w:t>-</w:t>
            </w:r>
          </w:p>
        </w:tc>
      </w:tr>
      <w:tr w:rsidR="000C7811" w:rsidTr="000C7811">
        <w:trPr>
          <w:tblCellSpacing w:w="0" w:type="dxa"/>
          <w:jc w:val="center"/>
        </w:trPr>
        <w:tc>
          <w:tcPr>
            <w:tcW w:w="2250" w:type="pct"/>
            <w:vAlign w:val="center"/>
            <w:hideMark/>
          </w:tcPr>
          <w:p w:rsidR="000C7811" w:rsidRDefault="000C7811">
            <w:pPr>
              <w:jc w:val="center"/>
            </w:pPr>
          </w:p>
        </w:tc>
        <w:tc>
          <w:tcPr>
            <w:tcW w:w="0" w:type="auto"/>
            <w:vAlign w:val="center"/>
            <w:hideMark/>
          </w:tcPr>
          <w:p w:rsidR="000C7811" w:rsidRDefault="000C7811">
            <w:pPr>
              <w:rPr>
                <w:sz w:val="20"/>
                <w:szCs w:val="20"/>
              </w:rPr>
            </w:pPr>
          </w:p>
        </w:tc>
        <w:tc>
          <w:tcPr>
            <w:tcW w:w="0" w:type="auto"/>
            <w:vAlign w:val="center"/>
            <w:hideMark/>
          </w:tcPr>
          <w:p w:rsidR="000C7811" w:rsidRDefault="000C7811">
            <w:pPr>
              <w:rPr>
                <w:sz w:val="20"/>
                <w:szCs w:val="20"/>
              </w:rPr>
            </w:pPr>
          </w:p>
        </w:tc>
      </w:tr>
    </w:tbl>
    <w:p w:rsidR="000C7811" w:rsidRDefault="000C7811" w:rsidP="000C7811">
      <w:pPr>
        <w:pStyle w:val="NormalWeb"/>
        <w:bidi/>
        <w:rPr>
          <w:rFonts w:cs="Traditional Arabic"/>
          <w:color w:val="552B2B"/>
          <w:sz w:val="30"/>
          <w:szCs w:val="30"/>
        </w:rPr>
      </w:pPr>
      <w:r>
        <w:rPr>
          <w:rFonts w:cs="Traditional Arabic" w:hint="cs"/>
          <w:color w:val="242887"/>
          <w:sz w:val="30"/>
          <w:szCs w:val="30"/>
          <w:rtl/>
        </w:rPr>
        <w:t>إِنَّ أَبَا طَالِبٍ كَانَ مَثَلُهُ كَمَثَلِ أَصْحَابِ الْكَهْفِ حِينَ أَسَرُّوا الْإِيمَانَ وَ أَظْهَرُوا الشِّرْكَ فَآتَاهُمُ اللَّهُ‏</w:t>
      </w:r>
      <w:r>
        <w:rPr>
          <w:rFonts w:cs="Traditional Arabic" w:hint="cs"/>
          <w:color w:val="006A0F"/>
          <w:sz w:val="30"/>
          <w:szCs w:val="30"/>
          <w:rtl/>
        </w:rPr>
        <w:t xml:space="preserve"> أَجْرَهُمْ مَرَّتَيْنِ‏</w:t>
      </w:r>
      <w:r>
        <w:rPr>
          <w:rFonts w:cs="Traditional Arabic" w:hint="cs"/>
          <w:color w:val="242887"/>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ج‏38 / 126 / باب 61 جوامع الأخبار الدالة على إمامته من طرق الخاصة و العامة ..... ص : 90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76-</w:t>
      </w:r>
      <w:r>
        <w:rPr>
          <w:rFonts w:cs="Traditional Arabic" w:hint="cs"/>
          <w:color w:val="780000"/>
          <w:sz w:val="30"/>
          <w:szCs w:val="30"/>
          <w:rtl/>
        </w:rPr>
        <w:t xml:space="preserve"> شف، كشف اليقين الْحَافِظُ مُحَمَّدُ بْنُ أَحْمَدَ النَّطَنْزِيُّ مِنْ كِتَابِهِ عَنِ الْحَسَنِ بْنِ أَحْمَدَ الْمُقْرِي عَنْ عَلِيِّ بْنِ شُجَاعٍ عَنْ عَلِيِّ بْنِ مُحَمَّدِ بْنِ عَلِيٍّ عَنِ الْحَسَنِ بْنِ إِبْرَاهِيمَ عَنْ مُحَمَّدِ بْنِ جَعْفَرٍ الْكُوفِيِّ عَنْ مُحَمَّدِ بْنِ إِسْمَاعِيلَ الْبَرْمَكِيِّ عَنْ عَلِيِّ بْنِ عُثْمَانَ عَنْ مُحَمَّدِ بْنِ الْفُرَاتِ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w:t>
      </w:r>
      <w:r>
        <w:rPr>
          <w:rFonts w:cs="Traditional Arabic" w:hint="cs"/>
          <w:color w:val="242887"/>
          <w:sz w:val="30"/>
          <w:szCs w:val="30"/>
          <w:rtl/>
        </w:rPr>
        <w:t xml:space="preserve"> إِنَّ عَلِيَّ بْنَ أَبِي طَالِبٍ ع وَصِيِّي وَ إِمَامُ أُمَّتِي وَ خَلِيفَتِي عَلَيْهَا بَعْدِي وَ مِنْ وُلْدِهِ الْقَائِمُ الْمُنْتَظَرُ الَّذِي يَمْلَأُ اللَّهُ بِهِ الْأَرْضَ قِسْطاً وَ عَدْلًا كَمَا مُلِئَتْ جَوْراً وَ ظُلْماً وَ الَّذِي بَعَثَنِي بِالْحَقِّ بَشِيراً وَ نَذِيراً إِنَّ الثَّابِتِينَ عَلَى الْقَوْلِ بِهِ فِي زَمَانِ غَيْبَتِهِ لَأَعَزُّ مِنَ الْكِبْرِيتِ الْأَحْمَرِ فَقَامَ‏</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ج‏40 / 203 / باب 94 أنه ع باب مدينة العلم و الحكمة ..... ص : 200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w:t>
      </w:r>
      <w:r>
        <w:rPr>
          <w:rFonts w:cs="Traditional Arabic" w:hint="cs"/>
          <w:color w:val="780000"/>
          <w:sz w:val="30"/>
          <w:szCs w:val="30"/>
          <w:rtl/>
        </w:rPr>
        <w:t xml:space="preserve"> جع، جامع الأخبار بِالْإِسْنَادِ عَنِ الصَّدُوقِ عَنِ ابْنِ الْبَرْقِيِّ عَنْ أَبِيهِ عَنْ جَدِّهِ عَنْ أَبِيهِ مُحَمَّدِ بْنِ خَالِدٍ عَنْ غِيَاثِ بْنِ إِبْرَاهِيمَ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عَنْ سَعِيدِ بْنِ جُبَيْرٍ عَنِ ابْنِ عَبَّاسٍ قَالَ:</w:t>
      </w:r>
      <w:r>
        <w:rPr>
          <w:rFonts w:cs="Traditional Arabic" w:hint="cs"/>
          <w:color w:val="242887"/>
          <w:sz w:val="30"/>
          <w:szCs w:val="30"/>
          <w:rtl/>
        </w:rPr>
        <w:t xml:space="preserve"> قَالَ رَسُولُ اللَّهِ ص لِعَلِيِّ بْنِ أَبِي طَالِبٍ ع يَا عَلِيُّ أَنَا مَدِينَةُ الْحِكْمَةِ وَ أَنْتَ بَابُهَا وَ لَنْ تُؤْتَى الْمَدِينَةُ إِلَّا مِنْ قِبَلِ الْبَابِ وَ كَذَبَ مَنْ زَعَمَ أَنَّهُ يُحِبُّنِي وَ يُبْغِضُكَ لِأَنَّكَ مِنِّي وَ أَنَا مِنْكَ لَحْمُكَ مِنْ لَحْمِي وَ دَمُكَ مِنْ دَمِي وَ رُوحُكَ مِنْ رُوحِي وَ سَرِيرَتُكَ سَرِيرَتِي وَ عَلَانِيَتُكَ عَلَانِيَتِي وَ أَنْتَ إِمَامُ أُمَّتِي وَ خَلِيفَتِي عَلَيْهَا بَعْدِي سَعِدَ مَنْ أَطَاعَكَ وَ شَقِيَ مَنْ عَصَاكَ وَ رَبِحَ مَنْ تَوَلَّاكَ وَ خَسِرَ مَنْ عَادَاكَ وَ فَازَ مَنْ لَزِمَكَ وَ هَلَكَ مَنْ فَارَقَكَ مَثَلُكَ وَ مَثَلُ الْأَئِمَّةِ مِنْ وُلْدِكَ بَعْدِي مَثَلُ سَفِينَةِ نُوحٍ مَنْ رَكِبَهَا نَجَا وَ مَنْ تَخَلَّفَ عَنْهَا غَرِقَ وَ مَثَلُكُمْ مَثَلُ النُّجُومِ كُلَّمَا غَابَ نَجْمٌ طَلَعَ نَجْمٌ إِلَى يَوْمِ الْقِيَامَةِ.</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بحار الأنوار (ط - بيروت) / ج‏47 / 350 / باب 11 أحوال أصحابه و أهل زمانه صلوات الله عليه و ما جرى بينه و بينهم ..... ص : 334</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52-</w:t>
      </w:r>
      <w:r>
        <w:rPr>
          <w:rFonts w:cs="Traditional Arabic" w:hint="cs"/>
          <w:color w:val="780000"/>
          <w:sz w:val="30"/>
          <w:szCs w:val="30"/>
          <w:rtl/>
        </w:rPr>
        <w:t xml:space="preserve"> قب، المناقب لابن شهرآشوب‏</w:t>
      </w:r>
      <w:r>
        <w:rPr>
          <w:rFonts w:cs="Traditional Arabic" w:hint="cs"/>
          <w:color w:val="242887"/>
          <w:sz w:val="30"/>
          <w:szCs w:val="30"/>
          <w:rtl/>
        </w:rPr>
        <w:t xml:space="preserve"> بَابُهُ مُحَمَّدُ بْنُ سِنَانٍ وَ اجْتَمَعَتِ الْعِصَابَةُ عَلَى تَصْدِيقِ سِتَّةٍ مِنْ فُقَهَائِهِ ع وَ هُمْ جَمِيلُ بْنُ دَرَّاجٍ وَ عَبْدُ اللَّهِ بْنُ مُسْكَانَ وَ عَبْدُ اللَّهِ بْنُ بُكَيْرٍ وَ حَمَّادُ بْنُ عِيسَى وَ حَمَّادُ بْنُ عُثْمَانَ وَ أَبَانُ بْنُ عُثْمَانَ وَ أَصْحَابِهِ مِنَ التَّابِعِينَ نَحْوُ إِسْمَاعِيلَ بْنِ عَبْدِ الرَّحْمَنِ الْكُوفِيِّ وَ عَبْدِ اللَّهِ بْنِ الْحَسَنِ بْنِ الْحَسَنِ بْنِ عَلِيٍّ ع وَ مِنْ خَوَاصِّ أَصْحَابِهِ مُعَاوِيَةُ بْنُ عَمَّارٍ مَوْلَى بَنِي دُهْنٍ وَ هُوَ حَيٌّ مِنْ بَجِيلَةَ وَ زَيْدٌ الشَّحَّامُ وَ عَبْدُ اللَّهِ بْنُ أَبِي يَعْفُورٍ وَ أبي [أَبُو] جَعْفَرٍ مُحَمَّدُ بْنُ عَلِيِّ بْنِ النُّعْمَانِ الْأَحْوَلُ وَ أبي [أَبُو] الْفَضْلِ سَدِيرُ بْنُ حَكِيمٍ وَ عَبْدُ السَّلَامِ بْنُ عَبْدِ الرَّحْمَنِ وَ جَابِرُ بْنُ يَزِيدَ الْجُعْفِيُّ وَ أبي [أَبُو] حَمْزَةَ الثُّمَالِيُّ وَ </w:t>
      </w:r>
      <w:r>
        <w:rPr>
          <w:rFonts w:cs="Traditional Arabic" w:hint="cs"/>
          <w:color w:val="D30000"/>
          <w:sz w:val="30"/>
          <w:szCs w:val="30"/>
          <w:rtl/>
        </w:rPr>
        <w:t>ثَابِتُ‏</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دِينَارٍ</w:t>
      </w:r>
      <w:r>
        <w:rPr>
          <w:rFonts w:cs="Traditional Arabic" w:hint="cs"/>
          <w:color w:val="242887"/>
          <w:sz w:val="30"/>
          <w:szCs w:val="30"/>
          <w:rtl/>
        </w:rPr>
        <w:t xml:space="preserve"> وَ الْمُفَضَّلُ بْنُ قَيْسِ بْنِ رُمَّانَةَ وَ الْمُفَضَّلُ بْنُ عُمَرَ الْجُعْفِيُّ وَ نَوْفَلُ بْنُ الْحَارِثِ بْنِ عَبْدِ الْمُطَّلِبِ وَ مَيْسَرَةُ بْنُ عَبْدِ الْعَزِيزِ وَ عَبْدُ اللَّهِ بْنُ عَجْلَانَ وَ جَابِرٌ الْمَكْفُوفُ وَ أَبُو دَاوُدَ الْمُسْتَرِقُّ وَ إِبْرَاهِيمُ بْنُ مِهْزَمٍ الْأَسَدِيُّ وَ بَسَّامٌ الصَّيْرَفِيُّ وَ سُلَيْمَانُ بْنُ مِهْرَانَ أَبُو مُحَمَّدٍ الْأَسَدِيُّ مَوْلَاهُمُ الْأَعْمَشُ وَ أَبُو خَالِدٍ الْقَمَّاطُ وَ اسْمُهُ يَزِيدُ وَ ثَعْلَبَةُ بْنُ مَيْمُونٍ وَ أَبُو بَكْرٍ الْحَضْرَمِيُّ وَ الْحَسَنُ بْنُ زِيَادٍ وَ عَبْدُ الرَّحْمَنِ بْنُ عَبْدِ الْعَزِيزِ الْأَنْصَارِيُّ مِنْ وُلْدِ أَبِي أُمَامَةَ وَ سُفْيَانُ بْنُ عُيَيْنَةَ بْنِ أَبِي عِمْرَانَ الْهِلَالِيُّ وَ عَبْدُ الْعَزِيزِ بْنُ أَبِي حَازِمٍ وَ سَلَمَةُ بْنُ دِينَارٍ الْمَدَنِيُّ وَ مِنْ مَوَالِيهِ مُعَتِّبٌ وَ مُسْلِمٌ وَ مُصَادِفٌ.</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ج‏51 / 73 / باب 1 ما ورد من إخبار الله و إخبار النبي ص بالقائم ع من طرق الخاصة و العامة ..... ص : 65</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18-</w:t>
      </w:r>
      <w:r>
        <w:rPr>
          <w:rFonts w:cs="Traditional Arabic" w:hint="cs"/>
          <w:color w:val="780000"/>
          <w:sz w:val="30"/>
          <w:szCs w:val="30"/>
          <w:rtl/>
        </w:rPr>
        <w:t xml:space="preserve"> ك، إكمال الدين ابْنُ الْمُتَوَكِّلِ عَنِ الْأَسَدِيِّ عَنِ الْبَرْمَكِيِّ عَنْ عَلِيِّ بْنِ عُثْمَانَ عَنْ مُحَمَّدِ بْنِ الْفُرَاتِ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سَعِيدِ بْنِ جُبَيْرٍ عَنِ ابْنِ عَبَّاسٍ قَالَ قَالَ رَسُولُ اللَّهِ ص‏</w:t>
      </w:r>
      <w:r>
        <w:rPr>
          <w:rFonts w:cs="Traditional Arabic" w:hint="cs"/>
          <w:color w:val="242887"/>
          <w:sz w:val="30"/>
          <w:szCs w:val="30"/>
          <w:rtl/>
        </w:rPr>
        <w:t xml:space="preserve"> عَلِيُّ بْنُ أَبِي طَالِبٍ ع إِمَامُ أُمَّتِي وَ خَلِيفَتِي عَلَيْهِمْ بَعْدِي وَ مِنْ وُلْدِهِ الْقَائِمُ الْمُنْتَظَرُ الَّذِي يَمْلَأُ اللَّهُ عَزَّ وَ جَلَّ بِهِ الْأَرْضَ عَدْلًا وَ قِسْطاً كَمَا مُلِئَتْ جَوْراً وَ ظُلْماً وَ الَّذِي بَعَثَنِي بِالْحَقِّ بَشِيراً إِنَّ الثَّابِتِينَ عَلَى الْقَوْلِ بِهِ فِي زَمَانِ غَيْبَتِهِ لَأَعَزُّ مِنَ الْكِبْرِيتِ الْأَحْمَرِ فَقَامَ إِلَيْهِ جَابِرُ بْنُ عَبْدِ اللَّهِ الْأَنْصَارِيُّ فَقَالَ يَا رَسُولَ اللَّهِ وَ لِلْقَائِمِ مِنْ وُلْدِكَ غَيْبَةٌ فَقَالَ إِي وَ رَبِّي‏</w:t>
      </w:r>
      <w:r>
        <w:rPr>
          <w:rFonts w:cs="Traditional Arabic" w:hint="cs"/>
          <w:color w:val="006A0F"/>
          <w:sz w:val="30"/>
          <w:szCs w:val="30"/>
          <w:rtl/>
        </w:rPr>
        <w:t xml:space="preserve"> وَ لِيُمَحِّصَ اللَّهُ الَّذِينَ آمَنُوا وَ يَمْحَقَ الْكافِرِينَ‏</w:t>
      </w:r>
      <w:r>
        <w:rPr>
          <w:rFonts w:cs="Traditional Arabic" w:hint="cs"/>
          <w:color w:val="242887"/>
          <w:sz w:val="30"/>
          <w:szCs w:val="30"/>
          <w:rtl/>
        </w:rPr>
        <w:t xml:space="preserve"> يَا جَابِرُ إِنَّ هَذَا لَأَمْرٌ مِنْ أَمْرِ اللَّهِ وَ سِرٌّ مِنْ سِرِّ اللَّهِ مَطْوِيٌّ عَنْ عِبَادِهِ فَإِيَّاكَ وَ الشَّكَّ فِي أَمْرِ اللَّهِ فَهُوَ كُفْرٌ.</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ج‏54 / 14 / باب 1 حدوث العالم و بدء خلقه و كيفيته و بعض كليات الأمور ..... ص : 2</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(2) في المصدر: «عن الحسن بن محبوب عن أبي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الثمالى، و أبو منصور عن أبي الربيع» ... و الحسن بن محبوب السراد و يقال الزراد مولى بجيلة كوفيّ ثقة جليل القدر من أصحاب الكاظم و الرضا عليهما السلام و روى عن ستين رجلا من أصحاب أبى عبد اللّه عليه السلام مات- رحمه اللّه- سنة (224) و كان من ابناء خمس و سبعين سنة. و أبو حمزة الثمالى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ثقة من خيار أصحابنا و معتمديهم لقى عليّ بن الحسين و ابا جعفر و أبا عبد اللّه و ابا الحسن عليهم السلام و روى عنهم و مات- رحمه اللّه- سنة (150) و كان ابن محبوب عندئذ صبيا يرضع و على هذا فروايته عنه إمّا بالوجادة أو بالواسطة.</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ج‏61 / 162 / باب 7 فضل ارتباط الدواب و بيان أنواعها و ما فيه شؤمها و بركتها ..... ص : 158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7-</w:t>
      </w:r>
      <w:r>
        <w:rPr>
          <w:rFonts w:cs="Traditional Arabic" w:hint="cs"/>
          <w:color w:val="780000"/>
          <w:sz w:val="30"/>
          <w:szCs w:val="30"/>
          <w:rtl/>
        </w:rPr>
        <w:t xml:space="preserve"> مَعَانِي الْأَخْبَارِ، عَنْ مُحَمَّدِ بْنِ عَلِيِّ بْنِ بَشَّارٍ الْقَزْوِينِيِّ عَنِ الْمُظَفَّرِ بْنِ أَحْمَدَ عَنْ مُحَمَّدِ بْنِ جَعْفَرٍ الْكُوفِيِّ عَنِ الْبَرْمَكِيِّ عَنْ عَبْدِ اللَّهِ بْنِ أَحْمَدَ الْأَحْمَرِيِّ عَنْ جَعْفَرِ بْنِ سُلَيْمَانَ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عَلِيِّ بْنِ الْحُسَيْنِ عَنْ أَبِيهِ الْحُسَيْنِ عَنْ أَبِيهِ عَلِيٍّ ع قَالَ قَالَ رَسُولُ اللَّهِ ص‏</w:t>
      </w:r>
      <w:r>
        <w:rPr>
          <w:rFonts w:cs="Traditional Arabic" w:hint="cs"/>
          <w:color w:val="242887"/>
          <w:sz w:val="30"/>
          <w:szCs w:val="30"/>
          <w:rtl/>
        </w:rPr>
        <w:t xml:space="preserve"> خَيْرُ الْمَالِ سِكَّةٌ مَأْبُورَةٌ وَ مُهْرَةٌ مَأْمُورَةٌ.</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بحار الأنوار (ط - بيروت) / ج‏66 / 379 / باب 38 جوامع المكارم و آفاتها و ما يوجب الفلاح و الهدى ..... ص : 332</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35-</w:t>
      </w:r>
      <w:r>
        <w:rPr>
          <w:rFonts w:cs="Traditional Arabic" w:hint="cs"/>
          <w:color w:val="780000"/>
          <w:sz w:val="30"/>
          <w:szCs w:val="30"/>
          <w:rtl/>
        </w:rPr>
        <w:t xml:space="preserve"> ل، الخصال أَبِي عَنْ مُحَمَّدٍ الْعَطَّارِ وَ أَحْمَدَ بْنِ إِدْرِيسَ مَعاً عَنْ سَهْلٍ عَنْ مُحَمَّدِ بْنِ الْحَسَنِ بْنِ زَيْدٍ عَنْ عَمْرِو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ابْنِ طَرِيفٍ عَنِ ابْنِ نُبَاتَةَ قَالَ كَانَ أَمِيرُ الْمُؤْمِنِينَ ع يَقُولُ‏</w:t>
      </w:r>
      <w:r>
        <w:rPr>
          <w:rFonts w:cs="Traditional Arabic" w:hint="cs"/>
          <w:color w:val="242887"/>
          <w:sz w:val="30"/>
          <w:szCs w:val="30"/>
          <w:rtl/>
        </w:rPr>
        <w:t xml:space="preserve"> الصِّدْقُ أَمَانَةٌ وَ الْكَذِبُ خِيَانَةٌ وَ الْأَدَبُ رِئَاسَةٌ وَ الْحَزْمُ كِيَاسَةٌ وَ السَّرَفُ مَثْوَاةٌ وَ الْقَصْدُ مَثْرَاةٌ وَ الْحِرْصُ مَفْقَرَةٌ وَ الدَّنَاءَةُ مَحْقَرَةٌ وَ السَّخَاءُ قُرْبَةٌ وَ اللَّوْمُ غُرْبَةٌ وَ الدِّقَّةُ اسْتِكَانَةٌ وَ الْعَجْزُ مَهَانَةٌ وَ الْهَوَى مَيْلٌ وَ الْوَفَاءُ كَيْلٌ وَ الْعُجْبُ هَلَاكٌ وَ الصَّبْرُ مِلَاكٌ.</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ج‏69 / 192 / باب 105 جوامع مساوي الأخلاق ..... ص : 189</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w:t>
      </w:r>
      <w:r>
        <w:rPr>
          <w:rFonts w:cs="Traditional Arabic" w:hint="cs"/>
          <w:color w:val="780000"/>
          <w:sz w:val="30"/>
          <w:szCs w:val="30"/>
          <w:rtl/>
        </w:rPr>
        <w:t xml:space="preserve"> ل، الخصال عَنْ أَبِيهِ عَنْ مُحَمَّدٍ الْعَطَّارِ وَ أَحْمَدَ بْنِ إِدْرِيسَ مَعاً عَنْ سَهْلٍ عَنْ مُحَمَّدِ بْنِ الْحَسَنِ بْنِ زَيْدٍ عَنْ عَمْرِو بْنِ عُثْمَانَ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ابْنِ ظَرِيفٍ عَنِ ابْنِ نُبَاتَةَ قَالَ كَانَ أَمِيرُ الْمُؤْمِنِينَ ع يَقُولُ‏</w:t>
      </w:r>
      <w:r>
        <w:rPr>
          <w:rFonts w:cs="Traditional Arabic" w:hint="cs"/>
          <w:color w:val="242887"/>
          <w:sz w:val="30"/>
          <w:szCs w:val="30"/>
          <w:rtl/>
        </w:rPr>
        <w:t xml:space="preserve"> الصِّدْقُ أَمَانَةٌ وَ الْكَذِبُ خِيَانَةٌ وَ الْأَدَبُ رِئَاسَةٌ وَ الْحَزْمُ كِيَاسَةٌ وَ السَّرَفُ مَثْوَاةٌ وَ الْقَصْدُ مَثْرَاةٌ وَ الْحِرْصُ مَفْقَرَةٌ</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(ط - بيروت) / ج‏74 / 400 / باب 15 مواعظ أمير المؤمنين ع و خطبه أيضا و حكمه ..... ص : 376</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25-</w:t>
      </w:r>
      <w:r>
        <w:rPr>
          <w:rFonts w:cs="Traditional Arabic" w:hint="cs"/>
          <w:color w:val="780000"/>
          <w:sz w:val="30"/>
          <w:szCs w:val="30"/>
          <w:rtl/>
        </w:rPr>
        <w:t xml:space="preserve"> ل، الخصال عَنْ أَبِيهِ عَنْ مُحَمَّدِ بْنِ يَحْيَى الْعَطَّارِ وَ أَحْمَدَ بْنِ إِدْرِيسَ مَعاً عَنْ سَهْلٍ عَنْ مُحَمَّدِ بْنِ الْحَسَنِ الزَّيَّاتِ عَنْ عَمْرِو بْنِ عُثْمَانَ الْخَزَّازِ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عَنْ سَعْدِ بْنِ طَرِيفٍ الْخَفَّافِ عَنِ الْأَصْبَغِ بْنِ نُبَاتَةَ قَالَ كَانَ أَمِيرُ الْمُؤْمِنِينَ ع يَقُولُ‏</w:t>
      </w:r>
    </w:p>
    <w:p w:rsidR="000C7811" w:rsidRDefault="000C7811" w:rsidP="000C7811">
      <w:pPr>
        <w:rPr>
          <w:rFonts w:cs="Traditional Arabic"/>
          <w:color w:val="552B2B"/>
          <w:sz w:val="30"/>
          <w:szCs w:val="30"/>
          <w:rtl/>
        </w:rPr>
      </w:pPr>
      <w:r>
        <w:rPr>
          <w:rFonts w:cs="Traditional Arabic" w:hint="cs"/>
          <w:color w:val="552B2B"/>
          <w:sz w:val="30"/>
          <w:szCs w:val="30"/>
          <w:rtl/>
        </w:rPr>
        <w:t>بنادر البحار (ترجمه و شرح خلاصه كتاب العقل و العلم و الجهل جلد 1 و2 بحار الأنوار) / ترجمه‏فارسى / 214 / (19) در باره كسى كه جائز و رواست فرا گرفتن علم و دانش از او و كسى كه جائز نيست، ..... ص : 209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6- از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حمزه) ثمالى (يا ثمالىّ، رضوان اللَّه عليه) رسيده كه گفته: از حضرت ابا جعفر (امام محمّد باقر، عليه السّلام) پرسيدم از (تفسير) گفتار خداى توانا و بزرگ:</w:t>
      </w:r>
      <w:r>
        <w:rPr>
          <w:rFonts w:cs="Traditional Arabic" w:hint="cs"/>
          <w:color w:val="006A0F"/>
          <w:sz w:val="30"/>
          <w:szCs w:val="30"/>
          <w:rtl/>
        </w:rPr>
        <w:t xml:space="preserve"> وَ مَنْ أَضَلُّ مِمَّنِ اتَّبَعَ هَواهُ بِغَيْرِ هُدىً مِنَ اللَّهِ‏</w:t>
      </w:r>
      <w:r>
        <w:rPr>
          <w:rFonts w:cs="Traditional Arabic" w:hint="cs"/>
          <w:color w:val="000000"/>
          <w:sz w:val="30"/>
          <w:szCs w:val="30"/>
          <w:rtl/>
        </w:rPr>
        <w:t xml:space="preserve"> (سوره 28 آيه 50) يعنى و كيست گمراه‏تر از كسى كه بجز هدايت و راهنمائى از جانب خدا هوى و آرزوى خويش را پيروى كند؟! حضرت فرمود: خدا بآن آيه كسى را اراده نموده و خواسته كه رأى و انديشه‏اش را از جز امام و پيشوائى از ائمّه و پيشوايان راهنما (صلوات اللَّه عليهم اجمعين) دين و آئين خود فراگيرد.</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امام جعفر صادق عليه السلام ( ترجمه جلد 47 بحار الأنوار) / 292 / باب يازدهم اصحاب و اهل زمان امام عليه السلام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اصحاب امام صادق از تابعين مانند اسماعيل بن عبد الرحمن كوفى و عبد اللَّه ابن حسن بن حسن بن على است. از جمله اصحاب خاص امام معاوية بن عمار و مولى بنى دهن كه قبيله‏اى از بجيله هستند و زيد شحام و عبد اللَّه بن ابى يعفور و ابى جعفر محمّد ابن نعمان احول و ابو الفضل سدير بن حكيم و عبد السلام بن عبد الرحمن و جابر بن يزيد جعفى و ابو حمزه ثمالى و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و مفضل بن قيس بن رمانه و مفضل بن عمر جعفى و نوفل بن حارث بن عبد المطلب و ميسرة بن عبد العزيز و عبد اللَّه بن عجلان و جابر نابينا و ابو داود مشرق و ابراهيم بن مهزم اسدى و بسام صيرفى و سليمان بن مهران ابو محمّد اسدى كه اعمش آزادشده‏ى آنها است و ابو خالد قماط و ثعلبة بن ميمون و ابو بكر حضرمى و حسن بن زياد و عبد الرحمن ابن عبد العزيز انصارى از فرزندان‏</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ج‏1 / 602 / [سورة المائدة(5): الآيات 7 الى 20] ..... ص : 600</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lastRenderedPageBreak/>
        <w:t>96-</w:t>
      </w:r>
      <w:r>
        <w:rPr>
          <w:rFonts w:cs="Traditional Arabic" w:hint="cs"/>
          <w:color w:val="780000"/>
          <w:sz w:val="30"/>
          <w:szCs w:val="30"/>
          <w:rtl/>
        </w:rPr>
        <w:t xml:space="preserve"> في تفسير على بن إبراهيم حدثني ابى عن الحسن بن محبوب عن أبى حمزة الثمالي عن أبى الربيع قال:</w:t>
      </w:r>
      <w:r>
        <w:rPr>
          <w:rFonts w:cs="Traditional Arabic" w:hint="cs"/>
          <w:color w:val="242887"/>
          <w:sz w:val="30"/>
          <w:szCs w:val="30"/>
          <w:rtl/>
        </w:rPr>
        <w:t xml:space="preserve"> سأل: نافع بن الأزرق أبا جعفر محمد بن على الباقر عليه السلام فقال أخبرنى كم بين عيسى و محمد من سنة؟ فقال: أخبرك بقولي أو بقولك؟ قال: أخبرني بالقولين جميعا، قال: اما بقولي فخمسمائة، و اما بقولك فستمائة، و الحديث طويل أخذنا منه موضع الحاجة.</w:t>
      </w:r>
      <w:r>
        <w:rPr>
          <w:rFonts w:cs="Traditional Arabic" w:hint="cs"/>
          <w:color w:val="780000"/>
          <w:sz w:val="30"/>
          <w:szCs w:val="30"/>
          <w:rtl/>
        </w:rPr>
        <w:t xml:space="preserve"> في أصول الكافي عدة من أصحابنا عن أحمد بن محمد بن خالد عن الحسن ابن محبوب عن ابى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ابو منصور عن أبى الربيع مثله.</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ج‏1 / 735 / [سورة الأنعام(6): الآيات 69 الى 75] ..... ص : 728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145-</w:t>
      </w:r>
      <w:r>
        <w:rPr>
          <w:rFonts w:cs="Traditional Arabic" w:hint="cs"/>
          <w:color w:val="780000"/>
          <w:sz w:val="30"/>
          <w:szCs w:val="30"/>
          <w:rtl/>
        </w:rPr>
        <w:t xml:space="preserve"> في كتاب علل الشرائع باسناده الى على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على بن الحسين بن على بن ابى طالب عليهم السلام عن الله جل جلاله هل يوصف بمكان؟ فقال: تعالى عن ذلك، قلت: فلم اسرى نبيه محمد صلى الله عليه و آله و سلم الى السماء؟ قال: ليريه ملكوت السموات و ما فيها من عجائب صنعه و بدايع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xml:space="preserve"> قال: ذاك رسول الله صلى الله عليه و آله و سلم دنا من حجب النور فرأى ملكوت السموات، ثم تدلى عليه السلام فنظر من تحته الى ملكوت الأرض، حتى ظن انه في القرب كقاب قوسين أو ادنى.</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ج‏2 / 555 / [سورة إبراهيم(14): الآيات 46 الى 52] ..... ص : 553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136-</w:t>
      </w:r>
      <w:r>
        <w:rPr>
          <w:rFonts w:cs="Traditional Arabic" w:hint="cs"/>
          <w:color w:val="780000"/>
          <w:sz w:val="30"/>
          <w:szCs w:val="30"/>
          <w:rtl/>
        </w:rPr>
        <w:t xml:space="preserve"> في روضة الكافي عدة من أصحابنا عن احمد بن محمد بن خالد عن الحسن بن محبوب عن ابى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أبو منصور عن ابى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فقال نافع: يا بن رسول الله فأخبرنى عن قول الله عز و جل:</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ج‏3 / 99 / [سورة الإسراء(17): الآيات 1 الى 2] ..... ص : 97</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9-</w:t>
      </w:r>
      <w:r>
        <w:rPr>
          <w:rFonts w:cs="Traditional Arabic" w:hint="cs"/>
          <w:color w:val="780000"/>
          <w:sz w:val="30"/>
          <w:szCs w:val="30"/>
          <w:rtl/>
        </w:rPr>
        <w:t xml:space="preserve"> في كتاب علل الشرائع باسناده الى على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على بن الحسين بن على بن أبي طالب عليهم السلام عن الله جل جلاله هل يوصف بمكان؟ فقال: تعالى عن ذلك، قلت: فلم اسرى نبيه صلى الله عليه و آله الى السماء؟ قال: ليريه ملكوت السموات و ما فيها من عجائب صنعه و بدايع خلقه‏</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ج‏3 / 426 / [سورة الأنبياء(21): الآيات 28 الى 31] ..... ص : 423</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55-</w:t>
      </w:r>
      <w:r>
        <w:rPr>
          <w:rFonts w:cs="Traditional Arabic" w:hint="cs"/>
          <w:color w:val="780000"/>
          <w:sz w:val="30"/>
          <w:szCs w:val="30"/>
          <w:rtl/>
        </w:rPr>
        <w:t xml:space="preserve">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فقال: يا با جعفر فأخبرنى عن قول الله عز و جل:</w:t>
      </w:r>
      <w:r>
        <w:rPr>
          <w:rFonts w:cs="Traditional Arabic" w:hint="cs"/>
          <w:color w:val="006A0F"/>
          <w:sz w:val="30"/>
          <w:szCs w:val="30"/>
          <w:rtl/>
        </w:rPr>
        <w:t xml:space="preserve"> «أَ وَ لَمْ يَرَ الَّذِينَ كَفَرُوا أَنَّ السَّماواتِ وَ الْأَرْضَ كانَتا رَتْقاً فَفَتَقْناهُما»</w:t>
      </w:r>
      <w:r>
        <w:rPr>
          <w:rFonts w:cs="Traditional Arabic" w:hint="cs"/>
          <w:color w:val="242887"/>
          <w:sz w:val="30"/>
          <w:szCs w:val="30"/>
          <w:rtl/>
        </w:rPr>
        <w:t xml:space="preserve"> قال: ان الله تبارك و تعالى اهبط آدم الى الأرض و كانت السماء رتقا لا تمطر شيئا، و كانت الأرض رتقا لا تنبت شيئا، فلما تاب الله عز و جل على آدم صلى الله عليه أمر السماء فتفطرت بالغمام، ثم أمرها فأرخت عزاليها ثم أمر الأرض فأنبتت الأشجار و أثمرت الثمار، و تفيهت بالأنهار فكان ذلك رتقها و هذا فتقها، فقال نافع: صدقت يا ابن رسول الله‏</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ج‏4 / 606 / [سورة الزخرف(43): الآيات 38 الى 51] ..... ص : 603</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في روضة الكافي عدة من أصحابنا عن أحمد بن محمد بن خالد عن الحسن بن محبوب عن أبى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أبى منصور عن أبى الربيع مثله إلى قوله قال نافع: صدقت من غير تغيير و حذف مغير للمعنى.</w:t>
      </w:r>
    </w:p>
    <w:p w:rsidR="000C7811" w:rsidRDefault="000C7811" w:rsidP="000C7811">
      <w:pPr>
        <w:rPr>
          <w:rFonts w:cs="Traditional Arabic"/>
          <w:color w:val="552B2B"/>
          <w:sz w:val="30"/>
          <w:szCs w:val="30"/>
          <w:rtl/>
        </w:rPr>
      </w:pPr>
      <w:r>
        <w:rPr>
          <w:rFonts w:cs="Traditional Arabic" w:hint="cs"/>
          <w:color w:val="552B2B"/>
          <w:sz w:val="30"/>
          <w:szCs w:val="30"/>
          <w:rtl/>
        </w:rPr>
        <w:t>تفسير نور الثقلين / ج‏5 / 149 / [سورة النجم(53): الآيات 5 الى 31] ..... ص : 148</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lastRenderedPageBreak/>
        <w:t>19-</w:t>
      </w:r>
      <w:r>
        <w:rPr>
          <w:rFonts w:cs="Traditional Arabic" w:hint="cs"/>
          <w:color w:val="780000"/>
          <w:sz w:val="30"/>
          <w:szCs w:val="30"/>
          <w:rtl/>
        </w:rPr>
        <w:t xml:space="preserve"> في كتاب علل الشرائع باسناده الى على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على بن الحسين بن على بن أبى طالب عليهم السلام عن الله جل جلاله هل يوصف بمكان؟ فقال: تعالى عن ذلك قلت فلم أسرى نبيه صلى الله عليه و آله الى السماء؟ قال: ليريه ملكوت السموات و ما فيها من عجائب صنعه و بدايع خلقه، قلت فقول الله عز و جل:</w:t>
      </w:r>
      <w:r>
        <w:rPr>
          <w:rFonts w:cs="Traditional Arabic" w:hint="cs"/>
          <w:color w:val="006A0F"/>
          <w:sz w:val="30"/>
          <w:szCs w:val="30"/>
          <w:rtl/>
        </w:rPr>
        <w:t xml:space="preserve"> «ثُمَّ دَنا فَتَدَلَّى فَكانَ قابَ قَوْسَيْنِ أَوْ أَدْنى‏»</w:t>
      </w:r>
      <w:r>
        <w:rPr>
          <w:rFonts w:cs="Traditional Arabic" w:hint="cs"/>
          <w:color w:val="242887"/>
          <w:sz w:val="30"/>
          <w:szCs w:val="30"/>
          <w:rtl/>
        </w:rPr>
        <w:t>؟ قال: ذلك رسول الله صلى الله عليه و آله و سلم دنى من حجب النور فرأى من ملكوت السماوات ثم تدلى عليه السلام فنظر من تحته الى ملكوت الأرض حتى ظن أنه في القرب من الأرض كقاب قوسين أو أدنى.</w:t>
      </w:r>
    </w:p>
    <w:p w:rsidR="000C7811" w:rsidRDefault="000C7811" w:rsidP="000C7811">
      <w:pPr>
        <w:rPr>
          <w:rFonts w:cs="Traditional Arabic"/>
          <w:color w:val="552B2B"/>
          <w:sz w:val="30"/>
          <w:szCs w:val="30"/>
          <w:rtl/>
        </w:rPr>
      </w:pPr>
      <w:r>
        <w:rPr>
          <w:rFonts w:cs="Traditional Arabic" w:hint="cs"/>
          <w:color w:val="552B2B"/>
          <w:sz w:val="30"/>
          <w:szCs w:val="30"/>
          <w:rtl/>
        </w:rPr>
        <w:t>شرح فروع الكافي (للمولى محمد هادي بن محمد صالح المازندراني) / ج‏3 / 507 / باب كفاية العيال و التوسع عليهم ..... ص : 506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الأوّل كان واقفيّاً موثّقاً، و الثاني هو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لقى عليّ بن الحسين و أبا جعفر و أبا عبد اللّه و أبا الحسن عليهم السلام، و روى عنهم، و هو من ثقات الفرقة المحقّة، بل روى النجاشي عن أبي عبد اللّه عليه السلام أنّه قال: «أبو حمزة في زمانه مثل سلمان في زمانه». و روى الكشّي عن الفضل بن شاذان أنّه قال: سمعت الثقة يقول: سمعت الرضا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شرح فروع الكافي (للمولى محمد هادي بن محمد صالح المازندراني) / ج‏5 / 755 / ب - الأشخاص ..... ص : 739</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(انظر: ابو حمزة الثمالي)، 3/ 507</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ج‏4 / 69 / [سورة المائدة(5): الآيات 18 الى 23] ..... ص : 67</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أصول الكافي: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أبو منصور عن أبي الرّبيع، مثله.</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ج‏4 / 369 / [سورة الأنعام(6): الآيات 75 الى 78] ..... ص : 362</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كتاب علل الشّرائع، بإسناده إلى عليّ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سألت زين العابدين عليّ بن الحسين- عليه السّلام- عن اللّه- جلّ جلاله- هل يوصف بمكان؟</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ج‏7 / 88 / [سورة إبراهيم(14): الآيات 38 الى 48] ..... ص : 80</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روضة الكافي: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ج‏7 / 301 / [سورة الإسراء(17): آية 1] ..... ص : 298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كتاب علل الشّرائع، بإسناده إلى عليّ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xml:space="preserve"> سألت زين العابدين، عليّ بن الحسين بن عليّ بن أبي طالب- عليهم‏</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ج‏7 / 346 / [سورة الإسراء(17): آية 1] ..... ص : 298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روضة الكافي: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قال:</w:t>
      </w:r>
      <w:r>
        <w:rPr>
          <w:rFonts w:cs="Traditional Arabic" w:hint="cs"/>
          <w:color w:val="242887"/>
          <w:sz w:val="30"/>
          <w:szCs w:val="30"/>
          <w:rtl/>
        </w:rPr>
        <w:t xml:space="preserve"> حججت مع أبي جعفر- عليه السّلام- في السّنة الّتي [كان‏] حجّ </w:t>
      </w:r>
      <w:r>
        <w:rPr>
          <w:rFonts w:cs="Traditional Arabic" w:hint="cs"/>
          <w:color w:val="242887"/>
          <w:sz w:val="30"/>
          <w:szCs w:val="30"/>
          <w:rtl/>
        </w:rPr>
        <w:lastRenderedPageBreak/>
        <w:t>فيها هشام بن عبد الملك، و كان معه نافع، مولى عمر بن الخطّاب، فنظر نافع إلى أبي جعفر- عليه السّلام- في ركن البيت، و قد اجتمع عليه النّاس.</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ج‏8 / 411 / [سورة الأنبياء(21): الآيات 30 الى 37] ..... ص : 408</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أبو منصور، عن أبي الرّبيع قال:</w:t>
      </w:r>
      <w:r>
        <w:rPr>
          <w:rFonts w:cs="Traditional Arabic" w:hint="cs"/>
          <w:color w:val="242887"/>
          <w:sz w:val="30"/>
          <w:szCs w:val="30"/>
          <w:rtl/>
        </w:rPr>
        <w:t xml:space="preserve"> حججنا مع أبي جعفر- عليه السّلام- في السّنة الّتي كان حجّ فيها هشام بن عبد الملك، و كان معه نافع مولى عمر بن الخطّاب. فقال: يا أبا جعفر، فأخبرني عن قول اللّه- عزّ و جلّ-:</w:t>
      </w:r>
      <w:r>
        <w:rPr>
          <w:rFonts w:cs="Traditional Arabic" w:hint="cs"/>
          <w:color w:val="006A0F"/>
          <w:sz w:val="30"/>
          <w:szCs w:val="30"/>
          <w:rtl/>
        </w:rPr>
        <w:t xml:space="preserve"> أَ وَ لَمْ يَرَ الَّذِينَ كَفَرُوا أَنَّ السَّماواتِ وَ الْأَرْضَ كانَتا رَتْقاً فَفَتَقْناهُما</w:t>
      </w:r>
      <w:r>
        <w:rPr>
          <w:rFonts w:cs="Traditional Arabic" w:hint="cs"/>
          <w:color w:val="242887"/>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ج‏12 / 73 / [سورة الزخرف(43): الآيات 42 الى 45] ..... ص : 64</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روضة الكافي: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الثّماليّ و أبي منصور، عن أبي الرّبيع، مثله.</w:t>
      </w:r>
    </w:p>
    <w:p w:rsidR="000C7811" w:rsidRDefault="000C7811" w:rsidP="000C7811">
      <w:pPr>
        <w:rPr>
          <w:rFonts w:cs="Traditional Arabic"/>
          <w:color w:val="552B2B"/>
          <w:sz w:val="30"/>
          <w:szCs w:val="30"/>
          <w:rtl/>
        </w:rPr>
      </w:pPr>
      <w:r>
        <w:rPr>
          <w:rFonts w:cs="Traditional Arabic" w:hint="cs"/>
          <w:color w:val="552B2B"/>
          <w:sz w:val="30"/>
          <w:szCs w:val="30"/>
          <w:rtl/>
        </w:rPr>
        <w:t>تفسير كنز الدقائق و بحر الغرائب / ج‏12 / 477 / [سورة النجم(53): الآيات 4 الى 10] ..... ص : 469</w:t>
      </w:r>
    </w:p>
    <w:p w:rsidR="000C7811" w:rsidRDefault="000C7811" w:rsidP="000C7811">
      <w:pPr>
        <w:pStyle w:val="NormalWeb"/>
        <w:bidi/>
        <w:rPr>
          <w:rFonts w:cs="Traditional Arabic"/>
          <w:color w:val="552B2B"/>
          <w:sz w:val="30"/>
          <w:szCs w:val="30"/>
          <w:rtl/>
        </w:rPr>
      </w:pPr>
      <w:r>
        <w:rPr>
          <w:rFonts w:cs="Traditional Arabic" w:hint="cs"/>
          <w:color w:val="780000"/>
          <w:sz w:val="30"/>
          <w:szCs w:val="30"/>
          <w:rtl/>
        </w:rPr>
        <w:t xml:space="preserve">و في كتاب علل الشّرائع، بإسناده إلى عليّ بن سالم: عن أبيه، عن </w:t>
      </w:r>
      <w:r>
        <w:rPr>
          <w:rFonts w:cs="Traditional Arabic" w:hint="cs"/>
          <w:color w:val="D30000"/>
          <w:sz w:val="30"/>
          <w:szCs w:val="30"/>
          <w:rtl/>
        </w:rPr>
        <w:t>ثابت‏</w:t>
      </w:r>
      <w:r>
        <w:rPr>
          <w:rFonts w:cs="Traditional Arabic" w:hint="cs"/>
          <w:color w:val="780000"/>
          <w:sz w:val="30"/>
          <w:szCs w:val="30"/>
          <w:rtl/>
        </w:rPr>
        <w:t xml:space="preserve"> </w:t>
      </w:r>
      <w:r>
        <w:rPr>
          <w:rFonts w:cs="Traditional Arabic" w:hint="cs"/>
          <w:color w:val="D30000"/>
          <w:sz w:val="30"/>
          <w:szCs w:val="30"/>
          <w:rtl/>
        </w:rPr>
        <w:t>بن‏</w:t>
      </w:r>
      <w:r>
        <w:rPr>
          <w:rFonts w:cs="Traditional Arabic" w:hint="cs"/>
          <w:color w:val="780000"/>
          <w:sz w:val="30"/>
          <w:szCs w:val="30"/>
          <w:rtl/>
        </w:rPr>
        <w:t xml:space="preserve"> </w:t>
      </w:r>
      <w:r>
        <w:rPr>
          <w:rFonts w:cs="Traditional Arabic" w:hint="cs"/>
          <w:color w:val="D30000"/>
          <w:sz w:val="30"/>
          <w:szCs w:val="30"/>
          <w:rtl/>
        </w:rPr>
        <w:t>دينار</w:t>
      </w:r>
      <w:r>
        <w:rPr>
          <w:rFonts w:cs="Traditional Arabic" w:hint="cs"/>
          <w:color w:val="780000"/>
          <w:sz w:val="30"/>
          <w:szCs w:val="30"/>
          <w:rtl/>
        </w:rPr>
        <w:t xml:space="preserve"> قال‏</w:t>
      </w:r>
      <w:r>
        <w:rPr>
          <w:rFonts w:cs="Traditional Arabic" w:hint="cs"/>
          <w:color w:val="242887"/>
          <w:sz w:val="30"/>
          <w:szCs w:val="30"/>
          <w:rtl/>
        </w:rPr>
        <w:t>: سألت زين العابدين عليّ بن الحسين بن عليّ بن أبي طالب- عليهما السّلام- عن اللَّه- جلّ جلاله- هل يوصف بمكان؟</w:t>
      </w:r>
    </w:p>
    <w:p w:rsidR="000C7811" w:rsidRDefault="000C7811" w:rsidP="000C7811">
      <w:pPr>
        <w:rPr>
          <w:rFonts w:cs="Traditional Arabic"/>
          <w:color w:val="552B2B"/>
          <w:sz w:val="30"/>
          <w:szCs w:val="30"/>
          <w:rtl/>
        </w:rPr>
      </w:pPr>
      <w:r>
        <w:rPr>
          <w:rFonts w:cs="Traditional Arabic" w:hint="cs"/>
          <w:color w:val="552B2B"/>
          <w:sz w:val="30"/>
          <w:szCs w:val="30"/>
          <w:rtl/>
        </w:rPr>
        <w:t>عوالم العلوم و المعارف والأحوال-الإمام علي بن أبي طالب عليه السلام / النصوص / 386 / «فهرس الرواة و الأعلام» ..... ص : 356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الثمالي هو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 49/ 3، 225/ 209، 227/ 212، 230/ 217، 231/ 218، 264/ 4.</w:t>
      </w:r>
    </w:p>
    <w:p w:rsidR="000C7811" w:rsidRDefault="000C7811" w:rsidP="000C7811">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ج‏18-السجادع / 317 / «فهرس رسالة الحقوق» ..... ص : 316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حدّثنا محمّد بن إسماعيل البرمكي، قال: حدّثنا عبد اللّه بن أحمد، قال: حدّثنا إسماعيل بن الفضل،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عن سيّد العابدين عليّ بن الحسين بن عليّ بن أبي طالب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ج‏19-الباقرع / 307 / الأخبار: الأصحاب: ..... ص : 303</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استدراك‏</w:t>
      </w:r>
      <w:r>
        <w:rPr>
          <w:rFonts w:cs="Traditional Arabic" w:hint="cs"/>
          <w:color w:val="000000"/>
          <w:sz w:val="30"/>
          <w:szCs w:val="30"/>
          <w:rtl/>
        </w:rPr>
        <w:t xml:space="preserve"> (1) الكافي: عدّة من أصحابنا، عن أحمد بن محمّد بن خالد، عن الحسن بن محبوب،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و أبو منصور، عن أبي الربيع، قال:</w:t>
      </w:r>
    </w:p>
    <w:p w:rsidR="000C7811" w:rsidRDefault="000C7811" w:rsidP="000C7811">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ج‏19-الباقرع / 474 / «حرف الثاء» ..... ص : 474</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أبو حمزة: 307.</w:t>
      </w:r>
    </w:p>
    <w:p w:rsidR="000C7811" w:rsidRDefault="000C7811" w:rsidP="000C7811">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ج‏20-قسم-2-الصادق‏ع / 1019 / 2 - باب بوابه من أصحابه و مواليه عليه السلام عموما ..... ص : 1019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معاوية بن عمّار مولى بني دهن- و هو حيّ من بجيلة- و زيد الشحّام، و عبد اللّه بن أبي يعفور، و أبي جعفر محمّد بن عليّ بن النعمان الأحول، و أبو الفضيل سدير بن حكيم، و عبد السلام بن عبد الرحمن، و جابر بن يزيد الجعفي، و 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و المفضّل بن قيس بن رمّانة، و المفضّل بن عمر الجعفي، و نوفل بن الحارث بن عبد المطّلب، و ميسرة بن عبد العزيز، و عبد اللّه بن عجلان، و جابر المكفوف، و أبو داود المسترق، و إبراهيم بن مهزم الأسدي، و بسّام الصيرفي، و سليمان بن مهران أبو محمّد الأسدي مولاهم الأعمش، و أبو خالد القمّاط و اسمه يزيد بن ثعلبة بن ميمون، و أبو بكر الحضرمي، و الحسن بن زياد، و عبد الرحمن بن‏</w:t>
      </w:r>
    </w:p>
    <w:p w:rsidR="000C7811" w:rsidRDefault="000C7811" w:rsidP="000C7811">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ج‏20-قسم-2-الصادق‏ع / 1203 / 4 - فهرس الأعلام و الرواة ..... ص : 1197</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80، 49، 147، 178، 24، 246، 356، 383، 384، 1019</w:t>
      </w:r>
    </w:p>
    <w:p w:rsidR="000C7811" w:rsidRDefault="000C7811" w:rsidP="000C7811">
      <w:pPr>
        <w:rPr>
          <w:rFonts w:cs="Traditional Arabic"/>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ج‏20-قسم-2-الصادق‏ع / 1247 / الكنى ..... ص : 1242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35، 80، 383، 384، 918، 919، 1019، 1171.</w:t>
      </w:r>
    </w:p>
    <w:p w:rsidR="000C7811" w:rsidRDefault="000C7811" w:rsidP="000C7811">
      <w:pPr>
        <w:rPr>
          <w:rFonts w:cs="Traditional Arabic"/>
          <w:color w:val="552B2B"/>
          <w:sz w:val="30"/>
          <w:szCs w:val="30"/>
          <w:rtl/>
        </w:rPr>
      </w:pPr>
      <w:r>
        <w:rPr>
          <w:rFonts w:cs="Traditional Arabic" w:hint="cs"/>
          <w:color w:val="552B2B"/>
          <w:sz w:val="30"/>
          <w:szCs w:val="30"/>
          <w:rtl/>
        </w:rPr>
        <w:t>مستدرك الوسائل و مستنبط المسائل / الخاتمةج‏4 / 158 / [36] لو - و إلى إسماعيل بن الفضل: ..... ص : 158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في ذكر الحقوق عن علي بن الحسين سيّد العابدين (عليهما السّلام): علي بن أحمد بن موسى (رضي اللّه عنه) عن محمّد بن جعفر الكوفي الأسدي، عن محمّد بن إسماعيل البرمكي، عن عبد اللّه بن أحمد، عن إسماعيل بن الفضل،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عن سيد العابدين علي بن الحسين بن علي بن أبي طالب (عليهم السّلام) و في بعض النسخ عبيد اللّه بن أحمد.</w:t>
      </w:r>
    </w:p>
    <w:p w:rsidR="000C7811" w:rsidRDefault="000C7811" w:rsidP="000C7811">
      <w:pPr>
        <w:rPr>
          <w:rFonts w:cs="Traditional Arabic"/>
          <w:color w:val="552B2B"/>
          <w:sz w:val="30"/>
          <w:szCs w:val="30"/>
          <w:rtl/>
        </w:rPr>
      </w:pPr>
      <w:r>
        <w:rPr>
          <w:rFonts w:cs="Traditional Arabic" w:hint="cs"/>
          <w:color w:val="552B2B"/>
          <w:sz w:val="30"/>
          <w:szCs w:val="30"/>
          <w:rtl/>
        </w:rPr>
        <w:t>مستدرك الوسائل و مستنبط المسائل / الخاتمةج‏5 / 423 / [367] شسز - و إلى أبي حمزة الثمالي: ..... ص : 423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أبوه، عن سعد بن عبد اللّه، عن إبراهيم بن هاشم، عن احمد بن محمّد بن أبي نصر البزنطي، عن محمّد ابن الفضيل، عن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و دينار يكنّى أبا صفية و هو من حي بني ثعل، و نسب الى ثمالة لانّ داره كانت فيهم، و توفي سنة خمسين و مائة، و هو ثقة عدل، و لقد لقي أربعة من الأئمة: علي بن الحسين، و محمّد بن علي، و جعفر بن محمّد، و موسى بن جعفر (عليهم السلام)، و طرقي اليه كثيرة لكنّي اقتصرت على طريق واحد منها.</w:t>
      </w:r>
    </w:p>
    <w:p w:rsidR="000C7811" w:rsidRDefault="000C7811" w:rsidP="000C7811">
      <w:pPr>
        <w:rPr>
          <w:rFonts w:cs="Traditional Arabic"/>
          <w:color w:val="552B2B"/>
          <w:sz w:val="30"/>
          <w:szCs w:val="30"/>
          <w:rtl/>
        </w:rPr>
      </w:pPr>
      <w:r>
        <w:rPr>
          <w:rFonts w:cs="Traditional Arabic" w:hint="cs"/>
          <w:color w:val="552B2B"/>
          <w:sz w:val="30"/>
          <w:szCs w:val="30"/>
          <w:rtl/>
        </w:rPr>
        <w:t>مستدرك الوسائل و مستنبط المسائل / الخاتمةج‏6 / 73 / [123] و إلى ثابت بن دينار: ..... ص : 73</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[123] و إلى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سفينة البحار / ج‏1 / 490 / ثابت بن دينار أبو حمزة الثمالي ..... ص : 490</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 xml:space="preserve"> أبو حمزة الثمالي‏</w:t>
      </w:r>
    </w:p>
    <w:p w:rsidR="000C7811" w:rsidRDefault="000C7811" w:rsidP="000C7811">
      <w:pPr>
        <w:rPr>
          <w:rFonts w:cs="Traditional Arabic"/>
          <w:color w:val="552B2B"/>
          <w:sz w:val="30"/>
          <w:szCs w:val="30"/>
          <w:rtl/>
        </w:rPr>
      </w:pPr>
      <w:r>
        <w:rPr>
          <w:rFonts w:cs="Traditional Arabic" w:hint="cs"/>
          <w:color w:val="552B2B"/>
          <w:sz w:val="30"/>
          <w:szCs w:val="30"/>
          <w:rtl/>
        </w:rPr>
        <w:t>سفينة البحار / ج‏2 / 439 / شأنه و منزلته ..... ص : 439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هو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و كان ثقة و كان عربيّا أزديّا؛</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جامع أحاديث الشيعة (للبروجردي) / ج‏26 / 854 / (62) - باب ما ورد فى تأديب الولد وتعليمه بالحديث والدلالة على ربه واستصلاحه وإكرامه وإحسانه وإسراره وجملة من حقوقه ..... ص : 848</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و فى‏</w:t>
      </w:r>
      <w:r>
        <w:rPr>
          <w:rFonts w:cs="Traditional Arabic" w:hint="cs"/>
          <w:color w:val="242887"/>
          <w:sz w:val="30"/>
          <w:szCs w:val="30"/>
          <w:rtl/>
        </w:rPr>
        <w:t xml:space="preserve"> رواية </w:t>
      </w:r>
      <w:r>
        <w:rPr>
          <w:rFonts w:cs="Traditional Arabic" w:hint="cs"/>
          <w:color w:val="D30000"/>
          <w:sz w:val="30"/>
          <w:szCs w:val="30"/>
          <w:rtl/>
        </w:rPr>
        <w:t>ثابت‏</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دينار</w:t>
      </w:r>
      <w:r>
        <w:rPr>
          <w:rFonts w:cs="Traditional Arabic" w:hint="cs"/>
          <w:color w:val="242887"/>
          <w:sz w:val="30"/>
          <w:szCs w:val="30"/>
          <w:rtl/>
        </w:rPr>
        <w:t xml:space="preserve"> (1) من باب (56) جملة من الحقوق الّتى تجب مراعاتها من أبواب جهاد النّفس ج 17 قوله عليه السلام وأمّا حقّ ولدك فأن تعلم أ نّه منك ومضاف إليك فى عاجل الدّنيا بخيره وشرّه وأ نّك مسئول عمّا ولّيته به من حسن الأدب والدّلالة على ربّه عزّوجلّ والمعونة له على طاعته فاعمل فى أمره عمل من يعلم أ نّه مثاب على الإحسان إليه معاقب على الإساءة إليه.</w:t>
      </w:r>
    </w:p>
    <w:p w:rsidR="000C7811" w:rsidRDefault="000C7811" w:rsidP="000C7811">
      <w:pPr>
        <w:rPr>
          <w:rFonts w:cs="Traditional Arabic"/>
          <w:color w:val="552B2B"/>
          <w:sz w:val="30"/>
          <w:szCs w:val="30"/>
          <w:rtl/>
        </w:rPr>
      </w:pPr>
      <w:r>
        <w:rPr>
          <w:rFonts w:cs="Traditional Arabic" w:hint="cs"/>
          <w:color w:val="552B2B"/>
          <w:sz w:val="30"/>
          <w:szCs w:val="30"/>
          <w:rtl/>
        </w:rPr>
        <w:t>مكاتيب الأئمة عليهم السلام / ج‏3 / 186 / 10 رسالته عليه السلام في الحقوق ..... ص : 185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مكاتيب الأئمة عليهم السلام / ج‏3 / 186 / 10 رسالته عليه السلام في الحقوق ..... ص : 185</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في الفقيه: فقد رويته عن أبي رضى الله عنه- عن سعد بن عبد اللَّه، عن إبراهيم بن هاشم، عن أحمد بن محمّد بن أبي نصر البزنطيّ، عن محمّد بن الفضيل، عن أبي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الثُّماليّ. و دينار يكنّى‏ أبا صفيّة، و هو من حيّ من بني ثُعَل، و نُسب إلى ثُمالة لأنّ داره كانت فيهم، و توفّي سنة خمسين و مائة، و هو ثقة عدل قد لقي أربعة من الأئمّة: عليّ بن الحسين، و محمّد بن عليّ، و جعفر بن محمّد، و موسى بن جعفر عليهم السلام (من لا يحضره الفقيه:</w:t>
      </w:r>
    </w:p>
    <w:p w:rsidR="000C7811" w:rsidRDefault="000C7811" w:rsidP="000C7811">
      <w:pPr>
        <w:rPr>
          <w:rFonts w:cs="Traditional Arabic"/>
          <w:color w:val="552B2B"/>
          <w:sz w:val="30"/>
          <w:szCs w:val="30"/>
          <w:rtl/>
        </w:rPr>
      </w:pPr>
      <w:r>
        <w:rPr>
          <w:rFonts w:cs="Traditional Arabic" w:hint="cs"/>
          <w:color w:val="552B2B"/>
          <w:sz w:val="30"/>
          <w:szCs w:val="30"/>
          <w:rtl/>
        </w:rPr>
        <w:t>مكاتيب الأئمة عليهم السلام / ج‏3 / 186 / 10 رسالته عليه السلام في الحقوق ..... ص : 185</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ثابت بن أبي صفيّة، قال الشيخ: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يكنّى أبا حمزة الثُّماليّ، و كنية دينار أبو صفيّة؛ ثقة، له كتاب، أخبرنا به عدّة من أصحابنا، عن محمّد بن عليّ بن الحسين، عن أبيه، و محمّد بن الحسن و موسى بن المتوكّل، عن سعد بن عبد اللَّه، و الحميريّ، عن أحمد بن محمّد، عن الحسن بن محبوب، عن أبي حمزة. و أخبرنا أحمد بن عبدون عن أبي طالب الأنباريّ، عن حميد بن زياد، عن يونس بن عليّ العطار عن أبي حمزة، و له كتاب النّوادر، و كتاب الزّهد، رواهما حميد بن زياد، عن محمّد بن عيّاش بن عيسى أبي جعفر، عن أبي حمزة.</w:t>
      </w:r>
    </w:p>
    <w:p w:rsidR="000C7811" w:rsidRDefault="000C7811" w:rsidP="000C7811">
      <w:pPr>
        <w:rPr>
          <w:rFonts w:cs="Traditional Arabic"/>
          <w:color w:val="552B2B"/>
          <w:sz w:val="30"/>
          <w:szCs w:val="30"/>
          <w:rtl/>
        </w:rPr>
      </w:pPr>
      <w:r>
        <w:rPr>
          <w:rFonts w:cs="Traditional Arabic" w:hint="cs"/>
          <w:color w:val="552B2B"/>
          <w:sz w:val="30"/>
          <w:szCs w:val="30"/>
          <w:rtl/>
        </w:rPr>
        <w:t>مكاتيب الأئمة عليهم السلام / ج‏3 / 186 / 10 رسالته عليه السلام في الحقوق ..... ص : 185</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و قال الصدوق في المشيخة، عند ذكر طريقه إليه: أبو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الثُّماليّ، و دينار يكنّى أبا صفيّة، و هو من حي (طي) (من) بني ثعل، و نسب إلى ثُمالة، لأنّ داره كانت فيهم، و توفي سنة (150)، و هو ثقة، عدل، قد لقي أربعة من الأئمّة عليّ بن الحسين، و محمّد بن عليّ، و جعفر بن محمّد، و موسى بن جعفر عليهم السلام.</w:t>
      </w:r>
    </w:p>
    <w:p w:rsidR="000C7811" w:rsidRDefault="000C7811" w:rsidP="000C7811">
      <w:pPr>
        <w:rPr>
          <w:rFonts w:cs="Traditional Arabic"/>
          <w:color w:val="552B2B"/>
          <w:sz w:val="30"/>
          <w:szCs w:val="30"/>
          <w:rtl/>
        </w:rPr>
      </w:pPr>
      <w:r>
        <w:rPr>
          <w:rFonts w:cs="Traditional Arabic" w:hint="cs"/>
          <w:color w:val="552B2B"/>
          <w:sz w:val="30"/>
          <w:szCs w:val="30"/>
          <w:rtl/>
        </w:rPr>
        <w:t>مكاتيب الأئمة عليهم السلام / ج‏3 / 196 / 10 رسالته عليه السلام في الحقوق ..... ص : 185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أحمد، قال: حدَّثنا إسماعيل بن الفضل، عن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الثُّماليّ، عن سيِّد العابدين عليّ بن الحسين بن عليّ بن أبي طالب عليهم السلام، قال:</w:t>
      </w:r>
    </w:p>
    <w:p w:rsidR="000C7811" w:rsidRDefault="000C7811" w:rsidP="000C7811">
      <w:pPr>
        <w:rPr>
          <w:rFonts w:cs="Traditional Arabic"/>
          <w:color w:val="552B2B"/>
          <w:sz w:val="30"/>
          <w:szCs w:val="30"/>
          <w:rtl/>
        </w:rPr>
      </w:pPr>
      <w:r>
        <w:rPr>
          <w:rFonts w:cs="Traditional Arabic" w:hint="cs"/>
          <w:color w:val="552B2B"/>
          <w:sz w:val="30"/>
          <w:szCs w:val="30"/>
          <w:rtl/>
        </w:rPr>
        <w:t>مكاتيب الأئمة عليهم السلام / ج‏3 / 229 / 1 دعاؤه عليه السلام الذي كان يسميه الجامع ..... ص : 229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هو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xml:space="preserve"> و قد مضى شرح أحواله مختصراً في مكاتيب الإمام عليّ بن الحسين عليهما السلام، فراجع.</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رجال الكشي - اختيار معرفة الرجال (مع تعليقات مير داماد الأسترآبادي) / ج‏1 / 141 / عمار ..... ص : 126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السند صحيح نقي، و محمد بن الحسن هو ابن أبي الخطاب، و جعفر بن بشير هو قفة العلم، و حسين بن أبي حمزة هو ابن أبي حمزة الثمالي، عن أبيه أبي حمزة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أبي صفية.</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اختيار معرفة الرجال (مع تعليقات مير داماد الأسترآبادي) / ج‏2 / 455 / في أبى حمزة الثمالى ثابت بن دينار أبى صفية عربى أزدى ..... ص : 455</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في أبى حمزة الثمالى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 xml:space="preserve"> أبى صفية عربى أزدى‏</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اختيار معرفة الرجال (مع تعليقات مير داماد الأسترآبادي) / ج‏2 / 455 / في أبى حمزة الثمالى ثابت بن دينار أبى صفية عربى أزدى ..... ص : 455</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 xml:space="preserve">في أبى حمزة الثمالى </w:t>
      </w:r>
      <w:r>
        <w:rPr>
          <w:rFonts w:cs="Traditional Arabic" w:hint="cs"/>
          <w:color w:val="D30000"/>
          <w:sz w:val="30"/>
          <w:szCs w:val="30"/>
          <w:rtl/>
        </w:rPr>
        <w:t>ثابت‏</w:t>
      </w:r>
      <w:r>
        <w:rPr>
          <w:rFonts w:cs="Traditional Arabic" w:hint="cs"/>
          <w:color w:val="64287E"/>
          <w:sz w:val="30"/>
          <w:szCs w:val="30"/>
          <w:rtl/>
        </w:rPr>
        <w:t xml:space="preserve"> </w:t>
      </w:r>
      <w:r>
        <w:rPr>
          <w:rFonts w:cs="Traditional Arabic" w:hint="cs"/>
          <w:color w:val="D30000"/>
          <w:sz w:val="30"/>
          <w:szCs w:val="30"/>
          <w:rtl/>
        </w:rPr>
        <w:t>بن‏</w:t>
      </w:r>
      <w:r>
        <w:rPr>
          <w:rFonts w:cs="Traditional Arabic" w:hint="cs"/>
          <w:color w:val="64287E"/>
          <w:sz w:val="30"/>
          <w:szCs w:val="30"/>
          <w:rtl/>
        </w:rPr>
        <w:t xml:space="preserve"> </w:t>
      </w:r>
      <w:r>
        <w:rPr>
          <w:rFonts w:cs="Traditional Arabic" w:hint="cs"/>
          <w:color w:val="D30000"/>
          <w:sz w:val="30"/>
          <w:szCs w:val="30"/>
          <w:rtl/>
        </w:rPr>
        <w:t>دينار</w:t>
      </w:r>
      <w:r>
        <w:rPr>
          <w:rFonts w:cs="Traditional Arabic" w:hint="cs"/>
          <w:color w:val="64287E"/>
          <w:sz w:val="30"/>
          <w:szCs w:val="30"/>
          <w:rtl/>
        </w:rPr>
        <w:t xml:space="preserve"> قوله: و أصيبع من عبد الملك‏</w:t>
      </w:r>
      <w:r>
        <w:rPr>
          <w:rFonts w:cs="Traditional Arabic" w:hint="cs"/>
          <w:color w:val="000000"/>
          <w:sz w:val="30"/>
          <w:szCs w:val="30"/>
          <w:rtl/>
        </w:rPr>
        <w:t xml:space="preserve"> «أصيبع» بضم الهمزة و فتح الصاد المهملة و اسكان الياء المثناة من تحت قبل الباء الموحدة و اهمال العين أخيرا على تصغير إصبع.</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اختيار معرفة الرجال (مع تعليقات مير داماد الأسترآبادي) / ج‏2 / 456 / في أبى حمزة الثمالى ثابت بن دينار أبى صفية عربى أزدى ..... ص : 455</w:t>
      </w:r>
    </w:p>
    <w:p w:rsidR="000C7811" w:rsidRDefault="000C7811" w:rsidP="000C7811">
      <w:pPr>
        <w:pStyle w:val="NormalWeb"/>
        <w:bidi/>
        <w:rPr>
          <w:rFonts w:cs="Traditional Arabic"/>
          <w:color w:val="552B2B"/>
          <w:sz w:val="30"/>
          <w:szCs w:val="30"/>
          <w:rtl/>
        </w:rPr>
      </w:pPr>
      <w:r>
        <w:rPr>
          <w:rFonts w:cs="Traditional Arabic" w:hint="cs"/>
          <w:color w:val="6D0033"/>
          <w:sz w:val="30"/>
          <w:szCs w:val="30"/>
          <w:rtl/>
        </w:rPr>
        <w:t xml:space="preserve">354- حدثني علي بن محمد بن قتيبة أبو محمد، و محمد بن موسى الهمداني قالا: حدثنا محمد بن الحسين بن أبي الخطاب، قال: كنت أنا و عامر ابن عبد اللّه بن جذاعة الازدي و حجر بن زائدة جلوسا على باب الفيل اذ دخل علينا أبو حمزة الثمالي </w:t>
      </w:r>
      <w:r>
        <w:rPr>
          <w:rFonts w:cs="Traditional Arabic" w:hint="cs"/>
          <w:color w:val="D30000"/>
          <w:sz w:val="30"/>
          <w:szCs w:val="30"/>
          <w:rtl/>
        </w:rPr>
        <w:t>ثابت‏</w:t>
      </w:r>
      <w:r>
        <w:rPr>
          <w:rFonts w:cs="Traditional Arabic" w:hint="cs"/>
          <w:color w:val="6D0033"/>
          <w:sz w:val="30"/>
          <w:szCs w:val="30"/>
          <w:rtl/>
        </w:rPr>
        <w:t xml:space="preserve"> </w:t>
      </w:r>
      <w:r>
        <w:rPr>
          <w:rFonts w:cs="Traditional Arabic" w:hint="cs"/>
          <w:color w:val="D30000"/>
          <w:sz w:val="30"/>
          <w:szCs w:val="30"/>
          <w:rtl/>
        </w:rPr>
        <w:t>بن‏</w:t>
      </w:r>
      <w:r>
        <w:rPr>
          <w:rFonts w:cs="Traditional Arabic" w:hint="cs"/>
          <w:color w:val="6D0033"/>
          <w:sz w:val="30"/>
          <w:szCs w:val="30"/>
          <w:rtl/>
        </w:rPr>
        <w:t xml:space="preserve"> </w:t>
      </w:r>
      <w:r>
        <w:rPr>
          <w:rFonts w:cs="Traditional Arabic" w:hint="cs"/>
          <w:color w:val="D30000"/>
          <w:sz w:val="30"/>
          <w:szCs w:val="30"/>
          <w:rtl/>
        </w:rPr>
        <w:t>دينار</w:t>
      </w:r>
      <w:r>
        <w:rPr>
          <w:rFonts w:cs="Traditional Arabic" w:hint="cs"/>
          <w:color w:val="6D0033"/>
          <w:sz w:val="30"/>
          <w:szCs w:val="30"/>
          <w:rtl/>
        </w:rPr>
        <w:t xml:space="preserve"> فقال لعامر بن عبد اللّه: يا عامر أنت حرشت علي أبا عبد اللّه عليه السّلام فقلت أبو حمزة يشرب النبيذ.</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اختيار معرفة الرجال (مع تعليقات مير داماد الأسترآبادي) / ج‏2 / 875 / فهرس أعلام الرجال ..... ص : 875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455</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إختيار معرفة الرجال / النص / 201 / في أبي حمزة الثمالي ثابت بن دينار أبي صفية ..... ص : 201</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في أبي حمزة الثمالي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 xml:space="preserve"> أبي صفية</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إختيار معرفة الرجال / النص / 201 / في أبي حمزة الثمالي ثابت بن دينار أبي صفية ..... ص : 201</w:t>
      </w:r>
    </w:p>
    <w:p w:rsidR="000C7811" w:rsidRDefault="000C7811" w:rsidP="000C7811">
      <w:pPr>
        <w:pStyle w:val="NormalWeb"/>
        <w:bidi/>
        <w:rPr>
          <w:rFonts w:cs="Traditional Arabic"/>
          <w:color w:val="552B2B"/>
          <w:sz w:val="30"/>
          <w:szCs w:val="30"/>
          <w:rtl/>
        </w:rPr>
      </w:pPr>
      <w:r>
        <w:rPr>
          <w:rFonts w:cs="Traditional Arabic" w:hint="cs"/>
          <w:color w:val="242887"/>
          <w:sz w:val="30"/>
          <w:szCs w:val="30"/>
          <w:rtl/>
        </w:rPr>
        <w:t>354</w:t>
      </w:r>
      <w:r>
        <w:rPr>
          <w:rFonts w:cs="Traditional Arabic" w:hint="cs"/>
          <w:color w:val="780000"/>
          <w:sz w:val="30"/>
          <w:szCs w:val="30"/>
          <w:rtl/>
        </w:rPr>
        <w:t xml:space="preserve"> حَدَّثَنِي عَلِيُّ بْنُ مُحَمَّدِ بْنِ قُتَيْبَةَ أَبُو مُحَمَّدٍ وَ مُحَمَّدُ بْنُ مُوسَى الْهَمْدَانِيُّ، قَالا حَدَّثَنَا مُحَمَّدُ بْنُ الْحُسَيْنِ بْنِ أَبِي الْخَطَّابِ، قَالَ:</w:t>
      </w:r>
      <w:r>
        <w:rPr>
          <w:rFonts w:cs="Traditional Arabic" w:hint="cs"/>
          <w:color w:val="242887"/>
          <w:sz w:val="30"/>
          <w:szCs w:val="30"/>
          <w:rtl/>
        </w:rPr>
        <w:t xml:space="preserve"> كُنْتُ أَنَا وَ عَامِرُ بْنُ عَبْدِ اللَّهِ بْنِ جُذَاعَةَ الْأَزْدِيُّ وَ حُجْرُ بْنُ زَائِدَةَ جُلُوساً عَلَى بَابِ الْفِيلِ إِذْ دَخَلَ عَلَيْنَا أَبُو حَمْزَةَ الثُّمَالِيُّ </w:t>
      </w:r>
      <w:r>
        <w:rPr>
          <w:rFonts w:cs="Traditional Arabic" w:hint="cs"/>
          <w:color w:val="D30000"/>
          <w:sz w:val="30"/>
          <w:szCs w:val="30"/>
          <w:rtl/>
        </w:rPr>
        <w:t>ثَابِتُ‏</w:t>
      </w:r>
      <w:r>
        <w:rPr>
          <w:rFonts w:cs="Traditional Arabic" w:hint="cs"/>
          <w:color w:val="242887"/>
          <w:sz w:val="30"/>
          <w:szCs w:val="30"/>
          <w:rtl/>
        </w:rPr>
        <w:t xml:space="preserve"> </w:t>
      </w:r>
      <w:r>
        <w:rPr>
          <w:rFonts w:cs="Traditional Arabic" w:hint="cs"/>
          <w:color w:val="D30000"/>
          <w:sz w:val="30"/>
          <w:szCs w:val="30"/>
          <w:rtl/>
        </w:rPr>
        <w:t>بْنُ‏</w:t>
      </w:r>
      <w:r>
        <w:rPr>
          <w:rFonts w:cs="Traditional Arabic" w:hint="cs"/>
          <w:color w:val="242887"/>
          <w:sz w:val="30"/>
          <w:szCs w:val="30"/>
          <w:rtl/>
        </w:rPr>
        <w:t xml:space="preserve"> </w:t>
      </w:r>
      <w:r>
        <w:rPr>
          <w:rFonts w:cs="Traditional Arabic" w:hint="cs"/>
          <w:color w:val="D30000"/>
          <w:sz w:val="30"/>
          <w:szCs w:val="30"/>
          <w:rtl/>
        </w:rPr>
        <w:t>دِينَارٍ</w:t>
      </w:r>
      <w:r>
        <w:rPr>
          <w:rFonts w:cs="Traditional Arabic" w:hint="cs"/>
          <w:color w:val="242887"/>
          <w:sz w:val="30"/>
          <w:szCs w:val="30"/>
          <w:rtl/>
        </w:rPr>
        <w:t xml:space="preserve"> فَقَالَ لِعَامِرِ بْنِ عَبْدِ اللَّهِ يَا عَامِرُ أَنْتَ حَرَّشْتَ عَلَيَّ أَبَا عَبْدِ اللَّهِ (ع) فَقُلْتُ أَبُو حَمْزَةَ يَشْرَبُ النَّبِيذَ فَقَالَ لَهُ عَامِرٌ مَا حَرَّشْتُ عَلَيْكَ أَبَا عَبْدِ اللَّهِ (ع) وَ لَكِنْ سَأَلْتُ أَبَا عَبْدِ اللَّهِ (ع) عَنِ الْمُسْكِرِ، فَقَالَ: كُلُّ مُسْكِرٍ حَرَامٌ، وَ قَالَ لَكِنَّ أَبَا حَمْزَةَ يَشْرَبُ، قَالَ، فَقَالَ أَبُو حَمْزَةَ:</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إختيار معرفة الرجال / الفهرس / 58 / مقدمة المصحح ..... ص : 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 الثمالى عربىّ ازدىّ و ابوه أبو صفيّة: قال أبو عبد اللّه ع بعد احضاره: انّى لأستريح إذا رأيتك- 61 بقى الى أيّام أبي عبد اللّه ع ثمّ الى ايّام موسى بن جعفر ع- 195، و أصبغ خير من‏</w:t>
      </w:r>
    </w:p>
    <w:p w:rsidR="000C7811" w:rsidRDefault="000C7811" w:rsidP="000C7811">
      <w:pPr>
        <w:rPr>
          <w:rFonts w:cs="Traditional Arabic"/>
          <w:color w:val="552B2B"/>
          <w:sz w:val="30"/>
          <w:szCs w:val="30"/>
          <w:rtl/>
        </w:rPr>
      </w:pPr>
      <w:r>
        <w:rPr>
          <w:rFonts w:cs="Traditional Arabic" w:hint="cs"/>
          <w:color w:val="552B2B"/>
          <w:sz w:val="30"/>
          <w:szCs w:val="30"/>
          <w:rtl/>
        </w:rPr>
        <w:t>رجال الكشي - إختيار معرفة الرجال / الفهرس / 324 / الكنى و الألقاب المستعملة في الكتاب ..... ص : 324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ابو حمزه-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رجال الطوسي / 129 / 1307 - 2 ثابت بن دينار، أبو صفية ..... ص : 129</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1307- 2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 أبو صفية</w:t>
      </w:r>
    </w:p>
    <w:p w:rsidR="000C7811" w:rsidRDefault="000C7811" w:rsidP="000C7811">
      <w:pPr>
        <w:rPr>
          <w:rFonts w:cs="Traditional Arabic"/>
          <w:color w:val="552B2B"/>
          <w:sz w:val="30"/>
          <w:szCs w:val="30"/>
          <w:rtl/>
        </w:rPr>
      </w:pPr>
      <w:r>
        <w:rPr>
          <w:rFonts w:cs="Traditional Arabic" w:hint="cs"/>
          <w:color w:val="552B2B"/>
          <w:sz w:val="30"/>
          <w:szCs w:val="30"/>
          <w:rtl/>
        </w:rPr>
        <w:t>رجال الطوسي / 333 / 4959 - 1 ثابت بن دينار، ..... ص : 333</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4959- 1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رجال الطوسي / 476 / 1 - فهرس الرجال ..... ص : 455</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1307 (قر)- 4959 (ظم)</w:t>
      </w:r>
    </w:p>
    <w:p w:rsidR="000C7811" w:rsidRDefault="000C7811" w:rsidP="000C7811">
      <w:pPr>
        <w:rPr>
          <w:rFonts w:cs="Traditional Arabic"/>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105 / [138] ثابت بن دينار ..... ص : 105</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[138]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105 / [138] ثابت بن دينار ..... ص : 105</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يكنّى أبا حمزة الثمالي- و كنية دينار أبو صفيّة- ثقة.</w:t>
      </w:r>
    </w:p>
    <w:p w:rsidR="000C7811" w:rsidRDefault="000C7811" w:rsidP="000C7811">
      <w:pPr>
        <w:rPr>
          <w:rFonts w:cs="Traditional Arabic"/>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558 / فهرس الأعلام المترجمين ..... ص : 553</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105</w:t>
      </w:r>
    </w:p>
    <w:p w:rsidR="000C7811" w:rsidRDefault="000C7811" w:rsidP="000C7811">
      <w:pPr>
        <w:rPr>
          <w:rFonts w:cs="Traditional Arabic"/>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587 / فهرس الأعلام المترجمين ..... ص : 553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أبو حمزة الثمالي-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604 / فهرس الكتب ..... ص : 591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تفسير القرآن/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105</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فهرست كتب الشيعة و أصولهم و أسماء المصنفين و أصحاب الأصول (للطوسي) ( ط - الحديثة) / النص / 619 / فهرس الكتب ..... ص : 591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الزهد،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105</w:t>
      </w:r>
    </w:p>
    <w:p w:rsidR="000C7811" w:rsidRDefault="000C7811" w:rsidP="000C7811">
      <w:pPr>
        <w:rPr>
          <w:rFonts w:cs="Traditional Arabic"/>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638 / فهرس الكتب ..... ص : 591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كتاب/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أبو حمزة الثمالي/ 105</w:t>
      </w:r>
    </w:p>
    <w:p w:rsidR="000C7811" w:rsidRDefault="000C7811" w:rsidP="000C7811">
      <w:pPr>
        <w:rPr>
          <w:rFonts w:cs="Traditional Arabic"/>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671 / فهرس الكتب ..... ص : 591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النوادر/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000000"/>
          <w:sz w:val="30"/>
          <w:szCs w:val="30"/>
          <w:rtl/>
        </w:rPr>
        <w:t xml:space="preserve"> </w:t>
      </w:r>
      <w:r>
        <w:rPr>
          <w:rFonts w:cs="Traditional Arabic" w:hint="cs"/>
          <w:color w:val="D30000"/>
          <w:sz w:val="30"/>
          <w:szCs w:val="30"/>
          <w:rtl/>
        </w:rPr>
        <w:t>دينار</w:t>
      </w:r>
      <w:r>
        <w:rPr>
          <w:rFonts w:cs="Traditional Arabic" w:hint="cs"/>
          <w:color w:val="000000"/>
          <w:sz w:val="30"/>
          <w:szCs w:val="30"/>
          <w:rtl/>
        </w:rPr>
        <w:t xml:space="preserve"> أبو حمزة الثمالي/ 105</w:t>
      </w:r>
    </w:p>
    <w:p w:rsidR="000C7811" w:rsidRDefault="000C7811" w:rsidP="000C7811">
      <w:pPr>
        <w:rPr>
          <w:rFonts w:cs="Traditional Arabic"/>
          <w:color w:val="552B2B"/>
          <w:sz w:val="30"/>
          <w:szCs w:val="30"/>
          <w:rtl/>
        </w:rPr>
      </w:pPr>
      <w:r>
        <w:rPr>
          <w:rFonts w:cs="Traditional Arabic" w:hint="cs"/>
          <w:color w:val="552B2B"/>
          <w:sz w:val="30"/>
          <w:szCs w:val="30"/>
          <w:rtl/>
        </w:rPr>
        <w:t>الرجال (لابن داود) / 77 / 273 ثابت بن دينار أبو حمزة ..... ص : 77</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273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r>
        <w:rPr>
          <w:rFonts w:cs="Traditional Arabic" w:hint="cs"/>
          <w:color w:val="465BFF"/>
          <w:sz w:val="30"/>
          <w:szCs w:val="30"/>
          <w:rtl/>
        </w:rPr>
        <w:t xml:space="preserve"> أبو حمزة</w:t>
      </w:r>
    </w:p>
    <w:p w:rsidR="000C7811" w:rsidRDefault="000C7811" w:rsidP="000C7811">
      <w:pPr>
        <w:rPr>
          <w:rFonts w:cs="Traditional Arabic"/>
          <w:color w:val="552B2B"/>
          <w:sz w:val="30"/>
          <w:szCs w:val="30"/>
          <w:rtl/>
        </w:rPr>
      </w:pPr>
      <w:r>
        <w:rPr>
          <w:rFonts w:cs="Traditional Arabic" w:hint="cs"/>
          <w:color w:val="552B2B"/>
          <w:sz w:val="30"/>
          <w:szCs w:val="30"/>
          <w:rtl/>
        </w:rPr>
        <w:t>رجال العلامة الحلي / 29 / 5 ثابت بن دينار ..... ص : 29</w:t>
      </w:r>
    </w:p>
    <w:p w:rsidR="000C7811" w:rsidRDefault="000C7811" w:rsidP="000C7811">
      <w:pPr>
        <w:pStyle w:val="NormalWeb"/>
        <w:bidi/>
        <w:rPr>
          <w:rFonts w:cs="Traditional Arabic"/>
          <w:color w:val="552B2B"/>
          <w:sz w:val="30"/>
          <w:szCs w:val="30"/>
          <w:rtl/>
        </w:rPr>
      </w:pPr>
      <w:r>
        <w:rPr>
          <w:rFonts w:cs="Traditional Arabic" w:hint="cs"/>
          <w:color w:val="465BFF"/>
          <w:sz w:val="30"/>
          <w:szCs w:val="30"/>
          <w:rtl/>
        </w:rPr>
        <w:t xml:space="preserve">5 </w:t>
      </w:r>
      <w:r>
        <w:rPr>
          <w:rFonts w:cs="Traditional Arabic" w:hint="cs"/>
          <w:color w:val="D30000"/>
          <w:sz w:val="30"/>
          <w:szCs w:val="30"/>
          <w:rtl/>
        </w:rPr>
        <w:t>ثابت‏</w:t>
      </w:r>
      <w:r>
        <w:rPr>
          <w:rFonts w:cs="Traditional Arabic" w:hint="cs"/>
          <w:color w:val="465BFF"/>
          <w:sz w:val="30"/>
          <w:szCs w:val="30"/>
          <w:rtl/>
        </w:rPr>
        <w:t xml:space="preserve"> </w:t>
      </w:r>
      <w:r>
        <w:rPr>
          <w:rFonts w:cs="Traditional Arabic" w:hint="cs"/>
          <w:color w:val="D30000"/>
          <w:sz w:val="30"/>
          <w:szCs w:val="30"/>
          <w:rtl/>
        </w:rPr>
        <w:t>بن‏</w:t>
      </w:r>
      <w:r>
        <w:rPr>
          <w:rFonts w:cs="Traditional Arabic" w:hint="cs"/>
          <w:color w:val="465BFF"/>
          <w:sz w:val="30"/>
          <w:szCs w:val="30"/>
          <w:rtl/>
        </w:rPr>
        <w:t xml:space="preserve"> </w:t>
      </w:r>
      <w:r>
        <w:rPr>
          <w:rFonts w:cs="Traditional Arabic" w:hint="cs"/>
          <w:color w:val="D30000"/>
          <w:sz w:val="30"/>
          <w:szCs w:val="30"/>
          <w:rtl/>
        </w:rPr>
        <w:t>دينار</w:t>
      </w:r>
    </w:p>
    <w:p w:rsidR="000C7811" w:rsidRDefault="000C7811" w:rsidP="000C7811">
      <w:pPr>
        <w:rPr>
          <w:rFonts w:cs="Traditional Arabic"/>
          <w:color w:val="552B2B"/>
          <w:sz w:val="30"/>
          <w:szCs w:val="30"/>
          <w:rtl/>
        </w:rPr>
      </w:pPr>
      <w:r>
        <w:rPr>
          <w:rFonts w:cs="Traditional Arabic" w:hint="cs"/>
          <w:color w:val="552B2B"/>
          <w:sz w:val="30"/>
          <w:szCs w:val="30"/>
          <w:rtl/>
        </w:rPr>
        <w:t>مجمع البحرين / ج‏5 / 333 / (جبل) ..... ص : 333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أبو حمزة </w:t>
      </w:r>
      <w:r>
        <w:rPr>
          <w:rFonts w:cs="Traditional Arabic" w:hint="cs"/>
          <w:color w:val="D30000"/>
          <w:sz w:val="30"/>
          <w:szCs w:val="30"/>
          <w:rtl/>
        </w:rPr>
        <w:t>ثابت‏</w:t>
      </w:r>
      <w:r>
        <w:rPr>
          <w:rFonts w:cs="Traditional Arabic" w:hint="cs"/>
          <w:color w:val="640000"/>
          <w:sz w:val="30"/>
          <w:szCs w:val="30"/>
          <w:rtl/>
        </w:rPr>
        <w:t xml:space="preserve"> </w:t>
      </w:r>
      <w:r>
        <w:rPr>
          <w:rFonts w:cs="Traditional Arabic" w:hint="cs"/>
          <w:color w:val="D30000"/>
          <w:sz w:val="30"/>
          <w:szCs w:val="30"/>
          <w:rtl/>
        </w:rPr>
        <w:t>بن‏</w:t>
      </w:r>
      <w:r>
        <w:rPr>
          <w:rFonts w:cs="Traditional Arabic" w:hint="cs"/>
          <w:color w:val="640000"/>
          <w:sz w:val="30"/>
          <w:szCs w:val="30"/>
          <w:rtl/>
        </w:rPr>
        <w:t xml:space="preserve"> </w:t>
      </w:r>
      <w:r>
        <w:rPr>
          <w:rFonts w:cs="Traditional Arabic" w:hint="cs"/>
          <w:color w:val="D30000"/>
          <w:sz w:val="30"/>
          <w:szCs w:val="30"/>
          <w:rtl/>
        </w:rPr>
        <w:t>دينار</w:t>
      </w:r>
      <w:r>
        <w:rPr>
          <w:rFonts w:cs="Traditional Arabic" w:hint="cs"/>
          <w:color w:val="640000"/>
          <w:sz w:val="30"/>
          <w:szCs w:val="30"/>
          <w:rtl/>
        </w:rPr>
        <w:t>، الثقة الجليل صاحب الدعاء المعروف في أسحار شهر رمضان. و كان من زهاد أهل الكوفة و مشايخها. و كان عربيا أزديا. قال الفضل ابن شاذان: سمعت الرضا ع يقول: أبو حمزة الثمالي في زمانه كسلمان الفارسي، و ذلك أنه خدم أربعة منا: (علي بن الحسين)، و (محمد بن علي)، و (جعفر بن محمد)، و برهة من عصر (موسى بن جعفر) ع. مات سنة 150.</w:t>
      </w:r>
    </w:p>
    <w:p w:rsidR="000C7811" w:rsidRDefault="000C7811" w:rsidP="000C7811">
      <w:pPr>
        <w:rPr>
          <w:rFonts w:cs="Traditional Arabic"/>
          <w:color w:val="552B2B"/>
          <w:sz w:val="30"/>
          <w:szCs w:val="30"/>
          <w:rtl/>
        </w:rPr>
      </w:pPr>
      <w:r>
        <w:rPr>
          <w:rFonts w:cs="Traditional Arabic" w:hint="cs"/>
          <w:color w:val="552B2B"/>
          <w:sz w:val="30"/>
          <w:szCs w:val="30"/>
          <w:rtl/>
        </w:rPr>
        <w:t>تاج العروس من جواهر القاموس / ج‏6 / 412 / [دنر]: ..... ص : 411</w:t>
      </w:r>
    </w:p>
    <w:p w:rsidR="00770B2E" w:rsidRDefault="000C7811" w:rsidP="000C7811">
      <w:pPr>
        <w:pStyle w:val="NormalWeb"/>
        <w:bidi/>
        <w:rPr>
          <w:rFonts w:cs="Traditional Arabic"/>
          <w:color w:val="552B2B"/>
          <w:sz w:val="30"/>
          <w:szCs w:val="30"/>
          <w:rtl/>
        </w:rPr>
      </w:pPr>
      <w:r>
        <w:rPr>
          <w:rFonts w:cs="Traditional Arabic" w:hint="cs"/>
          <w:color w:val="6D0033"/>
          <w:sz w:val="30"/>
          <w:szCs w:val="30"/>
          <w:rtl/>
        </w:rPr>
        <w:t>و</w:t>
      </w:r>
      <w:r>
        <w:rPr>
          <w:rFonts w:cs="Traditional Arabic" w:hint="cs"/>
          <w:color w:val="7800FA"/>
          <w:sz w:val="30"/>
          <w:szCs w:val="30"/>
          <w:rtl/>
        </w:rPr>
        <w:t xml:space="preserve"> دينارٌ</w:t>
      </w:r>
      <w:r>
        <w:rPr>
          <w:rFonts w:cs="Traditional Arabic" w:hint="cs"/>
          <w:color w:val="6D0033"/>
          <w:sz w:val="30"/>
          <w:szCs w:val="30"/>
          <w:rtl/>
        </w:rPr>
        <w:t xml:space="preserve"> الأَنصارِيُّ: صحابيُ‏</w:t>
      </w:r>
      <w:r>
        <w:rPr>
          <w:rFonts w:cs="Traditional Arabic" w:hint="cs"/>
          <w:color w:val="000000"/>
          <w:sz w:val="30"/>
          <w:szCs w:val="30"/>
          <w:rtl/>
        </w:rPr>
        <w:t xml:space="preserve">، و هو جَدُّ عَدِيّ بْنِ </w:t>
      </w:r>
      <w:r>
        <w:rPr>
          <w:rFonts w:cs="Traditional Arabic" w:hint="cs"/>
          <w:color w:val="D30000"/>
          <w:sz w:val="30"/>
          <w:szCs w:val="30"/>
          <w:rtl/>
        </w:rPr>
        <w:t>ثابِتِ‏</w:t>
      </w:r>
      <w:r>
        <w:rPr>
          <w:rFonts w:cs="Traditional Arabic" w:hint="cs"/>
          <w:color w:val="000000"/>
          <w:sz w:val="30"/>
          <w:szCs w:val="30"/>
          <w:rtl/>
        </w:rPr>
        <w:t xml:space="preserve"> </w:t>
      </w:r>
      <w:r>
        <w:rPr>
          <w:rFonts w:cs="Traditional Arabic" w:hint="cs"/>
          <w:color w:val="D30000"/>
          <w:sz w:val="30"/>
          <w:szCs w:val="30"/>
          <w:rtl/>
        </w:rPr>
        <w:t>بنِ‏</w:t>
      </w:r>
      <w:r>
        <w:rPr>
          <w:rFonts w:cs="Traditional Arabic" w:hint="cs"/>
          <w:color w:val="7800FA"/>
          <w:sz w:val="30"/>
          <w:szCs w:val="30"/>
          <w:rtl/>
        </w:rPr>
        <w:t xml:space="preserve"> </w:t>
      </w:r>
      <w:r>
        <w:rPr>
          <w:rFonts w:cs="Traditional Arabic" w:hint="cs"/>
          <w:color w:val="D30000"/>
          <w:sz w:val="30"/>
          <w:szCs w:val="30"/>
          <w:rtl/>
        </w:rPr>
        <w:t>دِينَارٍ</w:t>
      </w:r>
      <w:r>
        <w:rPr>
          <w:rFonts w:cs="Traditional Arabic" w:hint="cs"/>
          <w:color w:val="000000"/>
          <w:sz w:val="30"/>
          <w:szCs w:val="30"/>
          <w:rtl/>
        </w:rPr>
        <w:t>، قاله ابن مُعِين، و قيل اسْمُه قَيْس، كذا في معجم ابن فَهْد.</w:t>
      </w:r>
    </w:p>
    <w:p w:rsidR="000C7811" w:rsidRDefault="000C7811" w:rsidP="000C7811">
      <w:pPr>
        <w:pStyle w:val="NormalWeb"/>
        <w:bidi/>
        <w:rPr>
          <w:rFonts w:cs="Traditional Arabic"/>
          <w:color w:val="552B2B"/>
          <w:sz w:val="30"/>
          <w:szCs w:val="30"/>
        </w:rPr>
      </w:pPr>
      <w:r>
        <w:rPr>
          <w:rFonts w:cs="Traditional Arabic" w:hint="cs"/>
          <w:color w:val="552B2B"/>
          <w:sz w:val="30"/>
          <w:szCs w:val="30"/>
          <w:rtl/>
        </w:rPr>
        <w:t>زاهد كيست؟ وظيفه اش چيست؟ / ترجمه الزهد / 29 / 1 - باب الصمت إلا بخير، و ترك الرجل ما لايعنيه، و النميمة ..... ص : 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شنيدم كه امام باقر عَلَيْهِ السَّلَامُ مى‏فرمود:</w:t>
      </w:r>
    </w:p>
    <w:p w:rsidR="000C7811" w:rsidRDefault="000C7811" w:rsidP="000C7811">
      <w:pPr>
        <w:rPr>
          <w:rFonts w:cs="Traditional Arabic"/>
          <w:color w:val="552B2B"/>
          <w:sz w:val="30"/>
          <w:szCs w:val="30"/>
          <w:rtl/>
        </w:rPr>
      </w:pPr>
      <w:r>
        <w:rPr>
          <w:rFonts w:cs="Traditional Arabic" w:hint="cs"/>
          <w:color w:val="552B2B"/>
          <w:sz w:val="30"/>
          <w:szCs w:val="30"/>
          <w:rtl/>
        </w:rPr>
        <w:t>زاهد كيست؟ وظيفه اش چيست؟ / ترجمه الزهد / 151 / 11 - باب الرياء و النفاق و العجب و الكبر ..... ص : 140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182-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يكى از دو (امام محمّد باقر و يا امام جعفر صادق) عليهما السلام روايت كند كه فرمود:</w:t>
      </w:r>
    </w:p>
    <w:p w:rsidR="000C7811" w:rsidRDefault="000C7811" w:rsidP="000C7811">
      <w:pPr>
        <w:rPr>
          <w:rFonts w:cs="Traditional Arabic"/>
          <w:color w:val="552B2B"/>
          <w:sz w:val="30"/>
          <w:szCs w:val="30"/>
          <w:rtl/>
        </w:rPr>
      </w:pPr>
      <w:r>
        <w:rPr>
          <w:rFonts w:cs="Traditional Arabic" w:hint="cs"/>
          <w:color w:val="552B2B"/>
          <w:sz w:val="30"/>
          <w:szCs w:val="30"/>
          <w:rtl/>
        </w:rPr>
        <w:t>زاهد كيست؟ وظيفه اش چيست؟ / ترجمه الزهد / 163 / 12 - باب التوبة و الاستغفار و الندم و الإقرار ..... ص : 156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202-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گفته است كه امام باقر عَلَيْهِ السَّلَامُ برايم فرمود:</w:t>
      </w:r>
    </w:p>
    <w:p w:rsidR="000C7811" w:rsidRDefault="000C7811" w:rsidP="000C7811">
      <w:pPr>
        <w:rPr>
          <w:rFonts w:cs="Traditional Arabic"/>
          <w:color w:val="552B2B"/>
          <w:sz w:val="30"/>
          <w:szCs w:val="30"/>
          <w:rtl/>
        </w:rPr>
      </w:pPr>
      <w:r>
        <w:rPr>
          <w:rFonts w:cs="Traditional Arabic" w:hint="cs"/>
          <w:color w:val="552B2B"/>
          <w:sz w:val="30"/>
          <w:szCs w:val="30"/>
          <w:rtl/>
        </w:rPr>
        <w:t>زاهد كيست؟ وظيفه اش چيست؟ / ترجمه الزهد / 215 / 17 - باب الحشر و الحساب و الوقوف بين يدي الله تعالى و الصراط ..... ص : 206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254-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به من فرمود:</w:t>
      </w:r>
    </w:p>
    <w:p w:rsidR="000C7811" w:rsidRDefault="000C7811" w:rsidP="000C7811">
      <w:pPr>
        <w:rPr>
          <w:rFonts w:cs="Traditional Arabic"/>
          <w:color w:val="552B2B"/>
          <w:sz w:val="30"/>
          <w:szCs w:val="30"/>
          <w:rtl/>
        </w:rPr>
      </w:pPr>
      <w:r>
        <w:rPr>
          <w:rFonts w:cs="Traditional Arabic" w:hint="cs"/>
          <w:color w:val="552B2B"/>
          <w:sz w:val="30"/>
          <w:szCs w:val="30"/>
          <w:rtl/>
        </w:rPr>
        <w:t>مومن كيست؟ وظيفه اش چيست؟ / ترجمه المؤمن / 35 / 1 - باب شدة ابتلاء المؤمن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20-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شده است كه) گفت: شنيدم امام محمّد باقر عَلَيْهِ السَّلَامُ مى‏فرمود:</w:t>
      </w:r>
    </w:p>
    <w:p w:rsidR="000C7811" w:rsidRDefault="000C7811" w:rsidP="000C7811">
      <w:pPr>
        <w:rPr>
          <w:rFonts w:cs="Traditional Arabic"/>
          <w:color w:val="552B2B"/>
          <w:sz w:val="30"/>
          <w:szCs w:val="30"/>
          <w:rtl/>
        </w:rPr>
      </w:pPr>
      <w:r>
        <w:rPr>
          <w:rFonts w:cs="Traditional Arabic" w:hint="cs"/>
          <w:color w:val="552B2B"/>
          <w:sz w:val="30"/>
          <w:szCs w:val="30"/>
          <w:rtl/>
        </w:rPr>
        <w:t>مومن كيست؟ وظيفه اش چيست؟ / ترجمه المؤمن / 37 / 1 - باب شدة ابتلاء المؤمن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22-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شده است كه) گفت: امام محمّد باقر عَلَيْهِ السَّلَامُ فرمود:</w:t>
      </w:r>
    </w:p>
    <w:p w:rsidR="000C7811" w:rsidRDefault="000C7811" w:rsidP="000C7811">
      <w:pPr>
        <w:rPr>
          <w:rFonts w:cs="Traditional Arabic"/>
          <w:color w:val="552B2B"/>
          <w:sz w:val="30"/>
          <w:szCs w:val="30"/>
          <w:rtl/>
        </w:rPr>
      </w:pPr>
      <w:r>
        <w:rPr>
          <w:rFonts w:cs="Traditional Arabic" w:hint="cs"/>
          <w:color w:val="552B2B"/>
          <w:sz w:val="30"/>
          <w:szCs w:val="30"/>
          <w:rtl/>
        </w:rPr>
        <w:t>مومن كيست؟ وظيفه اش چيست؟ / ترجمه المؤمن / 109 / 5 - باب ثواب قضاء حاجة المؤمن، وتنفيس كربه، وإدخال الرفق عليه</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125-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از يكى از دو امام (باقر و صادق عليهما السلام نقل نمايد كه حضرت) فرمود:</w:t>
      </w:r>
    </w:p>
    <w:p w:rsidR="000C7811" w:rsidRDefault="000C7811" w:rsidP="000C7811">
      <w:pPr>
        <w:rPr>
          <w:rFonts w:cs="Traditional Arabic"/>
          <w:color w:val="552B2B"/>
          <w:sz w:val="30"/>
          <w:szCs w:val="30"/>
          <w:rtl/>
        </w:rPr>
      </w:pPr>
      <w:r>
        <w:rPr>
          <w:rFonts w:cs="Traditional Arabic" w:hint="cs"/>
          <w:color w:val="552B2B"/>
          <w:sz w:val="30"/>
          <w:szCs w:val="30"/>
          <w:rtl/>
        </w:rPr>
        <w:t>أصول الكافي / ترجمه مصطفوى / ج‏2 / 54 / 2 - ..... ص : 54</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شنيدم امام باقر عليه السلام ميفرمود: چون محمد وظيفه نبوت خود را انجام داد و عمرش بپايان رسيد، خداى تعالى باو وحى كرد: اى محمد! نبوتت را گذرانيدى و عمرت بآخر رسيد اكنون آن دانشى كه نزد تو است و ايمان و اسم اكبر و ميراث علم و آثار علم نبوت خاندان خود را بعلى بن ابى طالب بسپار، زيرا من هرگز علم و ايمان و اسم اكبر و ميراث علم و آثار علم نبوت را از نسل و ذريه تو قطع نكنم، چنان كه از ذريه‏هاى پيغمبران قطع نكردم.</w:t>
      </w:r>
    </w:p>
    <w:p w:rsidR="000C7811" w:rsidRDefault="000C7811" w:rsidP="000C7811">
      <w:pPr>
        <w:rPr>
          <w:rFonts w:cs="Traditional Arabic"/>
          <w:color w:val="552B2B"/>
          <w:sz w:val="30"/>
          <w:szCs w:val="30"/>
          <w:rtl/>
        </w:rPr>
      </w:pPr>
      <w:r>
        <w:rPr>
          <w:rFonts w:cs="Traditional Arabic" w:hint="cs"/>
          <w:color w:val="552B2B"/>
          <w:sz w:val="30"/>
          <w:szCs w:val="30"/>
          <w:rtl/>
        </w:rPr>
        <w:t>أصول الكافي / ترجمه مصطفوى / ج‏2 / 190 / 1 - ..... ص : 190</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شنيدم امام باقر عليه السلام ميفرمود: اى ثابت همانا خداى تبارك و تعالى اين امر را در هفتاد وقت گذاشت، چون حسين صلوات اللَّه عليه كشته شد، خشم خداى تعالى بر اهل زمين سخت گشت، آن را تا صد و چهل بتأخير انداخت. سپس كه ما بشما خبر داديم، آن خبر را فاش كرديد و از روى پوشيده پرده برداشتيد، بعد از آن خدا براى آن وقتى نزد ما قرار نداد. خدا هر چه را خواهد محو كند و ثابت گذارد و اصل كتاب نزد اوست.</w:t>
      </w:r>
    </w:p>
    <w:p w:rsidR="000C7811" w:rsidRDefault="000C7811" w:rsidP="000C7811">
      <w:pPr>
        <w:rPr>
          <w:rFonts w:cs="Traditional Arabic"/>
          <w:color w:val="552B2B"/>
          <w:sz w:val="30"/>
          <w:szCs w:val="30"/>
          <w:rtl/>
        </w:rPr>
      </w:pPr>
      <w:r>
        <w:rPr>
          <w:rFonts w:cs="Traditional Arabic" w:hint="cs"/>
          <w:color w:val="552B2B"/>
          <w:sz w:val="30"/>
          <w:szCs w:val="30"/>
          <w:rtl/>
        </w:rPr>
        <w:t>أصول الكافي / ترجمه مصطفوى / ج‏2 / 234 / 4 - ..... ص : 234</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lastRenderedPageBreak/>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شنيدم امام باقر عليه السلام مى‏فرمود: همانا خدا ما را از أعلى عليين آفريد و دلهاى شيعيان ما را از آنچه ما را آفريده، آفريد. و پيكرهايشان را از درجه پائينش آفريد، از اين رو دلهاى شيعيان بما متوجه است، زيرا از آنچه ما آفريده‏شده‏ايم، آفريده شده‏اند، سپس اين آيه را قرائت فرمود: «اصلا نامه نيكان در عليين است، تو چه دانى عليين چيست؟ كتابى است نوشته كه مقربان شاهد آنند- 19 سوره 83-» و دشمن ما را از سجين آفريد و دلهاى پيروانشان را از آنچه آنها را آفريده آفريد و پيكرهايشان را از پائين‏تر آن آفريد، از اين رو دلهاى پيروانشان بآنها متوجه است زيرا اينها آفريده شدند از آنچه آنها آفريده شدند سپس اين آيه را تلاوت فرمود: «اصلا نامه بدكاران در سجين است، تو چه دانى سجين چيست؟ كتابيست نوشته- 8 سوره 83-».</w:t>
      </w:r>
    </w:p>
    <w:p w:rsidR="000C7811" w:rsidRDefault="000C7811" w:rsidP="000C7811">
      <w:pPr>
        <w:rPr>
          <w:rFonts w:cs="Traditional Arabic"/>
          <w:color w:val="552B2B"/>
          <w:sz w:val="30"/>
          <w:szCs w:val="30"/>
          <w:rtl/>
        </w:rPr>
      </w:pPr>
      <w:r>
        <w:rPr>
          <w:rFonts w:cs="Traditional Arabic" w:hint="cs"/>
          <w:color w:val="552B2B"/>
          <w:sz w:val="30"/>
          <w:szCs w:val="30"/>
          <w:rtl/>
        </w:rPr>
        <w:t>أصول الكافي / ترجمه مصطفوى / ج‏2 / 241 / 3 - ..... ص : 241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خدمت حضرت على بن الحسين عليهما السلام رسيدم، ساعتى در حياط توقف كردم و سپس وارد اتاق شدم، حضرت چيزى از زمين برميچيد و دستش را پشت پرده مى‏برد و بكسى كه در آن اطاق بود مى‏داد. من عرضكردم: قربانت، چيست كه مى‏بينم برميچينى؟ فرمود: زياديهائى از پر فرشتگانست كه چون از نزد ما ميروند، [با ما خلوت ميكنند] آنها را جمع ميكنيم، و تسبيح [بازو بند] فرزندان خود ميكنيم. عرضكردم: قربانت، فرشتگان نزد شما مى‏آيند؟ فرمود: اى ابا حمزه! آنها روى متكاها جا را بر ما تنگ ميكنند.</w:t>
      </w:r>
    </w:p>
    <w:p w:rsidR="000C7811" w:rsidRDefault="000C7811" w:rsidP="000C7811">
      <w:pPr>
        <w:rPr>
          <w:rFonts w:cs="Traditional Arabic"/>
          <w:color w:val="552B2B"/>
          <w:sz w:val="30"/>
          <w:szCs w:val="30"/>
          <w:rtl/>
        </w:rPr>
      </w:pPr>
      <w:r>
        <w:rPr>
          <w:rFonts w:cs="Traditional Arabic" w:hint="cs"/>
          <w:color w:val="552B2B"/>
          <w:sz w:val="30"/>
          <w:szCs w:val="30"/>
          <w:rtl/>
        </w:rPr>
        <w:t>أصول الكافي / ترجمه مصطفوى / ج‏3 / 406 / 5 - ..... ص : 406</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صادق عليه السّلام فرمود: بپرهيز از رياست و بپرهيز از اينكه دنبال مردم روى، عرضكردم: قربانت گردم رياست را فهميدم و اما اينكه دنبال مردم روم، كه من دو سوم آنچه دارم (از احاديث و اخبار شما) از دنبال مردم رفتنم بدست آمده؟؟ فرمود: چنان كه تو فهميدى نيست مقصود اينست كه بپرهيز از اينكه مردى را بدون دليل [در برابر امام عليه السّلام‏] به پيشوائى برگزينى و هر چه گويد تصديقش كنى.</w:t>
      </w:r>
    </w:p>
    <w:p w:rsidR="000C7811" w:rsidRDefault="000C7811" w:rsidP="000C7811">
      <w:pPr>
        <w:rPr>
          <w:rFonts w:cs="Traditional Arabic"/>
          <w:color w:val="552B2B"/>
          <w:sz w:val="30"/>
          <w:szCs w:val="30"/>
          <w:rtl/>
        </w:rPr>
      </w:pPr>
      <w:r>
        <w:rPr>
          <w:rFonts w:cs="Traditional Arabic" w:hint="cs"/>
          <w:color w:val="552B2B"/>
          <w:sz w:val="30"/>
          <w:szCs w:val="30"/>
          <w:rtl/>
        </w:rPr>
        <w:t>أصول الكافي / ترجمه مصطفوى / ج‏4 / 65 / 7 - ..... ص : 65</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شنيدم حضرت باقر عليه السلام ميفرمود: (و مانند حديث گذشته را روايت كرده است).</w:t>
      </w:r>
    </w:p>
    <w:p w:rsidR="000C7811" w:rsidRDefault="000C7811" w:rsidP="000C7811">
      <w:pPr>
        <w:rPr>
          <w:rFonts w:cs="Traditional Arabic"/>
          <w:color w:val="552B2B"/>
          <w:sz w:val="30"/>
          <w:szCs w:val="30"/>
          <w:rtl/>
        </w:rPr>
      </w:pPr>
      <w:r>
        <w:rPr>
          <w:rFonts w:cs="Traditional Arabic" w:hint="cs"/>
          <w:color w:val="552B2B"/>
          <w:sz w:val="30"/>
          <w:szCs w:val="30"/>
          <w:rtl/>
        </w:rPr>
        <w:t>أصول الكافي / ترجمه مصطفوى / ج‏4 / 317 / 2 - ..... ص : 317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نيز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بدر خانه حضرت على بن الحسين عليهما السلام آمدم و هنگامى رسيدم كه آن حضرت از خانه بيرون ميرفت، پس فرمود:</w:t>
      </w:r>
    </w:p>
    <w:p w:rsidR="000C7811" w:rsidRDefault="000C7811" w:rsidP="000C7811">
      <w:pPr>
        <w:rPr>
          <w:rFonts w:cs="Traditional Arabic"/>
          <w:color w:val="552B2B"/>
          <w:sz w:val="30"/>
          <w:szCs w:val="30"/>
          <w:rtl/>
        </w:rPr>
      </w:pPr>
      <w:r>
        <w:rPr>
          <w:rFonts w:cs="Traditional Arabic" w:hint="cs"/>
          <w:color w:val="552B2B"/>
          <w:sz w:val="30"/>
          <w:szCs w:val="30"/>
          <w:rtl/>
        </w:rPr>
        <w:t>الروضة من الكافي / ترجمه رسولى محلاتى / ج‏1 / 98 / حديث على بن الحسين ع ..... ص : 98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حضرت على بن الحسين عليه السّلام ميفرمود: براستى محبوبترين شما در نزد خداى عز و جل آن كسى است كه كردارش بهتر باشد، و همانا بزرگترين شما در پيشگاه خدا از نظر كردار آن كسى است كه رغبت و اشتياقش بدان چه نزد خدا است بزرگتر باشد (مجلسى (ره) گويد:</w:t>
      </w:r>
    </w:p>
    <w:p w:rsidR="000C7811" w:rsidRDefault="000C7811" w:rsidP="000C7811">
      <w:pPr>
        <w:rPr>
          <w:rFonts w:cs="Traditional Arabic"/>
          <w:color w:val="552B2B"/>
          <w:sz w:val="30"/>
          <w:szCs w:val="30"/>
          <w:rtl/>
        </w:rPr>
      </w:pPr>
      <w:r>
        <w:rPr>
          <w:rFonts w:cs="Traditional Arabic" w:hint="cs"/>
          <w:color w:val="552B2B"/>
          <w:sz w:val="30"/>
          <w:szCs w:val="30"/>
          <w:rtl/>
        </w:rPr>
        <w:t>بهشت كافى / ترجمه روضه كافى / 278 / منفورترين چيز در پيشگاه خداوند</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[312]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زين العابدين عليه السّلام روايت مى‏كند كه فرمود: حسب براى قرشى و عربى نيست جز به فروتنى، و كرامتى نيست جز به پرهيزگارى، و عملى نيست جز به نيّت، و عبادتى نيست جز به ژرف‏انديشى در دين. آگاه باشيد كه منفورترين مردم به پيشگاه الهى آن كس است كه به سنّت يك امام اقتدا مى‏كند ولى از اعمال او پيروى نمى‏كند.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بهشت كافى / ترجمه روضه كافى / 444 / دعاى حضرت ابراهيم عليه السلام براى مؤمنين گناهكار</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[591]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مى‏كند كه فرمود: روزى ابراهيم عليه السّلام بيرون رفت و با شترى گردش مى‏كرد تا به پهن دشتى گذر كرد، ناگاه ديد مردى ايستاده نماز مى‏خواند كه طول قامت او تا آسمان كشيده شده و جامه موئينى بر تن دارد.</w:t>
      </w:r>
    </w:p>
    <w:p w:rsidR="000C7811" w:rsidRDefault="000C7811" w:rsidP="000C7811">
      <w:pPr>
        <w:rPr>
          <w:rFonts w:cs="Traditional Arabic"/>
          <w:color w:val="552B2B"/>
          <w:sz w:val="30"/>
          <w:szCs w:val="30"/>
          <w:rtl/>
        </w:rPr>
      </w:pPr>
      <w:r>
        <w:rPr>
          <w:rFonts w:cs="Traditional Arabic" w:hint="cs"/>
          <w:color w:val="552B2B"/>
          <w:sz w:val="30"/>
          <w:szCs w:val="30"/>
          <w:rtl/>
        </w:rPr>
        <w:t>تكامل و طهارت روح / ترجمه التمحيص / 47 / 1 - باب سرعة البلاء إلى المؤمن ..... ص : 42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10- امام صادق عَلَيْهِ السَّلَامُ (به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فرمود:</w:t>
      </w:r>
    </w:p>
    <w:p w:rsidR="000C7811" w:rsidRDefault="000C7811" w:rsidP="000C7811">
      <w:pPr>
        <w:rPr>
          <w:rFonts w:cs="Traditional Arabic"/>
          <w:color w:val="552B2B"/>
          <w:sz w:val="30"/>
          <w:szCs w:val="30"/>
          <w:rtl/>
        </w:rPr>
      </w:pPr>
      <w:r>
        <w:rPr>
          <w:rFonts w:cs="Traditional Arabic" w:hint="cs"/>
          <w:color w:val="552B2B"/>
          <w:sz w:val="30"/>
          <w:szCs w:val="30"/>
          <w:rtl/>
        </w:rPr>
        <w:t>تكامل و طهارت روح / ترجمه التمحيص / 181 / مستدرك التمحيص</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172-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w:t>
      </w:r>
    </w:p>
    <w:p w:rsidR="000C7811" w:rsidRDefault="000C7811" w:rsidP="000C7811">
      <w:pPr>
        <w:rPr>
          <w:rFonts w:cs="Traditional Arabic"/>
          <w:color w:val="552B2B"/>
          <w:sz w:val="30"/>
          <w:szCs w:val="30"/>
          <w:rtl/>
        </w:rPr>
      </w:pPr>
      <w:r>
        <w:rPr>
          <w:rFonts w:cs="Traditional Arabic" w:hint="cs"/>
          <w:color w:val="552B2B"/>
          <w:sz w:val="30"/>
          <w:szCs w:val="30"/>
          <w:rtl/>
        </w:rPr>
        <w:t>الغيبة للنعماني / ترجمه غفارى / 428 / (باب - 19)(آنچه در باره پرچم رسول خدا صلى الله عليه و آله آمده است و اينكه آن پرچم را پس از روز جمل كسى جز امام قائم عليه السلام بر نخواهد افراشت)</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به من فرمود: «اى ثابت گوئى كه من هم اكنون قائم خاندان خويش را مى‏نگرم كه به اين نجف شما نزديك مى‏شود- و با دست خود به سمت كوفه اشاره فرمود- و همين كه به نجف شما نزديك شود پرچم رسول خدا صلّى اللَّه عليه و آله را برخواهد افراشت و چون آن را برافرازد فرشتگان بدر بر او فرد آيند، عرض كردم:</w:t>
      </w:r>
    </w:p>
    <w:p w:rsidR="000C7811" w:rsidRDefault="000C7811" w:rsidP="000C7811">
      <w:pPr>
        <w:rPr>
          <w:rFonts w:cs="Traditional Arabic"/>
          <w:color w:val="552B2B"/>
          <w:sz w:val="30"/>
          <w:szCs w:val="30"/>
          <w:rtl/>
        </w:rPr>
      </w:pPr>
      <w:r>
        <w:rPr>
          <w:rFonts w:cs="Traditional Arabic" w:hint="cs"/>
          <w:color w:val="552B2B"/>
          <w:sz w:val="30"/>
          <w:szCs w:val="30"/>
          <w:rtl/>
        </w:rPr>
        <w:t>كامل الزيارات / ترجمه ذهنى تهرانى / 71 / باب هشتم فضيلت نماز خواندن در مسجد كوفه و مسجد سهله و ثواب آن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محمّد بن حسين بن متّ جوهرى از محمّد بن احمد بن يحيى بن عمران، از احمد بن حسن، از محمّد بن حسين از على بن حديد از محمّد بن سنان، از عمرو بن خالد،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كرده كه گفت:</w:t>
      </w:r>
    </w:p>
    <w:p w:rsidR="000C7811" w:rsidRDefault="000C7811" w:rsidP="000C7811">
      <w:pPr>
        <w:rPr>
          <w:rFonts w:cs="Traditional Arabic"/>
          <w:color w:val="552B2B"/>
          <w:sz w:val="30"/>
          <w:szCs w:val="30"/>
          <w:rtl/>
        </w:rPr>
      </w:pPr>
      <w:r>
        <w:rPr>
          <w:rFonts w:cs="Traditional Arabic" w:hint="cs"/>
          <w:color w:val="552B2B"/>
          <w:sz w:val="30"/>
          <w:szCs w:val="30"/>
          <w:rtl/>
        </w:rPr>
        <w:t>كامل الزيارات / ترجمه ذهنى تهرانى / 735 / زيارت ديگر زيارت‏نامه بيست و يكم حضرت ابا عبد الله الحسين عليه السلام ..... ص : 699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سپس نزديك سر مبارك آن جناب هزار مرتبه تسبيح حضرت امير المؤمنين عليه السّلام را بگو، و اگر خواستى تسبيح حضرت را نگو تا پائين پاهاى مبارك برسى و دعاء كن به آنچه بعدا برايت شرح خواهم داد (و محتمل است مراد دعاهائى باشد كه قبلا حضرت براى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بيان فرمودند) بهر صورت پس از رسيدن به پائين پا و خواندن دعا دور بزن و خود را به نزديك سر مبارك برسان و پس از فراغت از نماز تسبيح بگو و مراد از تسبيح، تسبيح امير المؤمنين عليه السّلام است كه به آن اشاره شد و آن اينست كه بگوئى: منزّه است كسى كه معالم و نشانه‏هاى دالّه بر او كهنه‏شدنى نيست، منزّه است كسى كه خزائنش كم‏شدنى نيست، منزّه است كسى كه دوران سلطنتش منقرض شدنى نيست، منزّه است كسى كه آنچه نزدش هست تمام‏شدنى نيست، منزّه است كسى كه فخر و بزرگى او زايل‏شدنى نيست، منزّه است كسى كه در كارهايش با كسى مشورت نمى‏كند، منزّه است كسى كه معبودى غير از او نمى‏باشد.</w:t>
      </w:r>
    </w:p>
    <w:p w:rsidR="000C7811" w:rsidRDefault="000C7811" w:rsidP="000C7811">
      <w:pPr>
        <w:rPr>
          <w:rFonts w:cs="Traditional Arabic"/>
          <w:color w:val="552B2B"/>
          <w:sz w:val="30"/>
          <w:szCs w:val="30"/>
          <w:rtl/>
        </w:rPr>
      </w:pPr>
      <w:r>
        <w:rPr>
          <w:rFonts w:cs="Traditional Arabic" w:hint="cs"/>
          <w:color w:val="552B2B"/>
          <w:sz w:val="30"/>
          <w:szCs w:val="30"/>
          <w:rtl/>
        </w:rPr>
        <w:t>كامل الزيارات / ترجمه ذهنى تهرانى / 852 / باب نود و سوم مكان و كيفيت اخذ تربت قبر حضرت امام حسين عليه السلام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ابو عمرو كه شيخى از اهل كوفه بود براى ما حديث گفت، وى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و او از حضرت ابى عبد اللَّه عليه السّلام نقل كرده، وى گفت: من در مكّه بودم (... در اثناء حديثش گفت):</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ج‏1 / 342 / باب در بيان فضيلت مسجدها و حرمت آن و ثواب كسى كه در آنجا نماز گزارد ..... ص : 341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681-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كرده كه آن حضرت فرمود:</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ج‏1 / 346 / باب در بيان فضيلت مسجدها و حرمت آن و ثواب كسى كه در آنجا نماز گزارد ..... ص : 341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689-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كرده كه آن حضرت فرمود: هر كس در مسجد خيف در منى قبل از بيرون آمدن از مسجد صد ركعت نماز گزارد، اين صد ركعت برابر است با عبادت هفتاد سال، و هر كس در آن مسجد صد مرتبه «سبحان اللَّه» بگويد خداوند تعالى ثواب آزاد كردن يك بنده، در نامه عمل او بنويسد، و هر كس در آنجا صد مرتبه ذكر «لا إله إلّا اللَّه» بگويد اجر آن برابر است با ثواب زنده گردانيدن انسانى كه او را از كشتن خلاصى بخشد (يا از كفر به ايمان آورد) و هر كس در آنجا صد مرتبه «الحمد للَّه» گويد ثوابش برابر است با آنكه خراج كوفه و بصره (مبلغى بسيار قابل توجّه) را در جهاد يا در راه رضاى خداوند متعال صرف بنمايد.</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ج‏2 / 270 / باب(در بيان نماز حبوه يا عطيه و تسبيح آن كه همان نماز جعفر بن ابى طالب عليه السلام است) ..... ص : 270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1533-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محمّد باقر عليه السّلام روايت كرده كه آن حضرت فرمود: رسول خدا صلّى اللَّه عليه و آله به جعفر بن ابى طالب عليه السّلام فرمود: اى جعفر آيا تو را عطا نكنم (يا باصطلاح متداول فارسى: نمى‏خواهى تو را چيز عطا كنم) آيا تو را عطيّه‏اى ندهم، آيا تو را چيزى نبخشم يا نميخواهى تو را بخششى كنم، آيا نمازى بتو ياد ندهم كه اگر آن را بخوانى، هر چند از جبهه جنگ گريخته باشى كه گناه‏</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ج‏4 / 362 / *(باب حكم احتكار ارزاق و قيمت‏گذارى آن) * ..... ص : 358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3966-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در نزد على بن الحسين عليهما السّلام سخن از گرانى قيمتها رفت، حضرت فرمود: بر من از گرانيش چه باشد؟ اگر گران شود روزى با اوست و اگر ارزان گردد نيز با اوست (يعنى با رزّاق است نه با من).</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ج‏4 / 363 / *(باب حكم احتكار ارزاق و قيمت‏گذارى آن) * ..... ص : 358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3970-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فرمود: خداوند متعال فرشته‏اى را بر نرخها گمارده كه امر آن را تنظيم مى‏كند.</w:t>
      </w:r>
    </w:p>
    <w:p w:rsidR="000C7811" w:rsidRDefault="000C7811" w:rsidP="000C7811">
      <w:pPr>
        <w:rPr>
          <w:rFonts w:cs="Traditional Arabic"/>
          <w:color w:val="552B2B"/>
          <w:sz w:val="30"/>
          <w:szCs w:val="30"/>
          <w:rtl/>
        </w:rPr>
      </w:pPr>
      <w:r>
        <w:rPr>
          <w:rFonts w:cs="Traditional Arabic" w:hint="cs"/>
          <w:color w:val="552B2B"/>
          <w:sz w:val="30"/>
          <w:szCs w:val="30"/>
          <w:rtl/>
        </w:rPr>
        <w:t>ترجمه من لا يحضره الفقيه / ج‏6 / 424 / راويان احاديث كتاب و شناخت طريق مؤلف به آنان ..... ص : 383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آنچه در آن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آمده است، پس روايت كرده‏ام آن را از پدرم- رضى اللَّه عنه- از سعد بن عبد اللَّه از ابراهيم بن هاشم از احمد بن محمّد بن أبى نصر بزنطى از محمّد بن فضيل از ابى حمزه ثابت بن دينار ثمالى، و كنيه دينار ابو صفيّه بود، و او منسوب به بطنى است از بنى ثعل و چون خانه‏اش در ميان خانه‏هاى قبيله ثماله بود از اين جهت او را ثمالى گويند، و وى در سال يك صد و پنجاه درگذشت و ثقه و عادل است و </w:t>
      </w:r>
      <w:r>
        <w:rPr>
          <w:rFonts w:cs="Traditional Arabic" w:hint="cs"/>
          <w:color w:val="000000"/>
          <w:sz w:val="30"/>
          <w:szCs w:val="30"/>
          <w:rtl/>
        </w:rPr>
        <w:lastRenderedPageBreak/>
        <w:t>چهار تن از ائمّه را ديدار كرده است: علىّ بن الحسين و محمّد بن علىّ و جعفر بن- محمّد و موسى بن جعفر عليهم السّلام را، و طرق روائى من به او بسيار است و لكن بيك طريق بسنده كردم.</w:t>
      </w:r>
    </w:p>
    <w:p w:rsidR="000C7811" w:rsidRDefault="000C7811" w:rsidP="000C7811">
      <w:pPr>
        <w:rPr>
          <w:rFonts w:cs="Traditional Arabic"/>
          <w:color w:val="552B2B"/>
          <w:sz w:val="30"/>
          <w:szCs w:val="30"/>
          <w:rtl/>
        </w:rPr>
      </w:pPr>
      <w:r>
        <w:rPr>
          <w:rFonts w:cs="Traditional Arabic" w:hint="cs"/>
          <w:color w:val="552B2B"/>
          <w:sz w:val="30"/>
          <w:szCs w:val="30"/>
          <w:rtl/>
        </w:rPr>
        <w:t>گلچين صدوق (گزيده من لا يحضره الفقيه) / ج‏1 / 102 / 16 رعايت حقوق(1) اعضاى بدن ..... ص : 102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ثابت بن دينار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گويد:</w:t>
      </w:r>
    </w:p>
    <w:p w:rsidR="000C7811" w:rsidRDefault="000C7811" w:rsidP="000C7811">
      <w:pPr>
        <w:rPr>
          <w:rFonts w:cs="Traditional Arabic"/>
          <w:color w:val="552B2B"/>
          <w:sz w:val="30"/>
          <w:szCs w:val="30"/>
          <w:rtl/>
        </w:rPr>
      </w:pPr>
      <w:r>
        <w:rPr>
          <w:rFonts w:cs="Traditional Arabic" w:hint="cs"/>
          <w:color w:val="552B2B"/>
          <w:sz w:val="30"/>
          <w:szCs w:val="30"/>
          <w:rtl/>
        </w:rPr>
        <w:t>كتاب المواعظ / ترجمه عطاردى / متن / 106 / سخنى از حضرت سجاد عليه السلام ..... ص : 106</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حضرت سجاد عليه السّلام فرمود: محبوب‏ترين شما در نزد خداوند كسى است كه اعمالش از همگان بيشتر و نيكوتر باشد، و بزرگترين شما آن كسى است كه رغبتش به آنچه در نزد خداوند است زيادتر باشد، آن كسى ميتواند از عذاب خداوند رهائى پيدا كند</w:t>
      </w:r>
    </w:p>
    <w:p w:rsidR="000C7811" w:rsidRDefault="000C7811" w:rsidP="000C7811">
      <w:pPr>
        <w:rPr>
          <w:rFonts w:cs="Traditional Arabic"/>
          <w:color w:val="552B2B"/>
          <w:sz w:val="30"/>
          <w:szCs w:val="30"/>
          <w:rtl/>
        </w:rPr>
      </w:pPr>
      <w:r>
        <w:rPr>
          <w:rFonts w:cs="Traditional Arabic" w:hint="cs"/>
          <w:color w:val="552B2B"/>
          <w:sz w:val="30"/>
          <w:szCs w:val="30"/>
          <w:rtl/>
        </w:rPr>
        <w:t>كتاب المواعظ / ترجمه عطاردى / متن / 111 / سخنى از حضرت صادق عليه السلام ..... ص : 110</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حضرت باقر عليه السّلام فرمود: هنگامى كه پدرم را وفات نزديك شد مرا نزد خود فرا خواند و به سينه چسبانيد و سپس فرمود: اى فرزند من در برابر حق صبر كن و لو تلخ باشد و شكيبائى تو در برابر حق پاداش فراوانى در بر خواهد داشت.</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ترجمه كمره‏اى / متن / 2 / مجلس اول</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گفت برايم عمويم على بن عباس گفت باز گفت براى ما ابراهيم بن بشر بن خالد عبدى گفت باز گفت بما عمرو بن خالد گفت باز گفت بمن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على بن حسين (ع) (امام چهارم) فرمود گفتار خوش فراوان كند دارائى را و روزى را بيفزايد و مرگ را پس اندازد و دوستى نزد خاندان ببار آورد و ببهشت ببرد.</w:t>
      </w:r>
    </w:p>
    <w:p w:rsidR="000C7811" w:rsidRDefault="000C7811" w:rsidP="000C7811">
      <w:pPr>
        <w:rPr>
          <w:rFonts w:cs="Traditional Arabic"/>
          <w:color w:val="552B2B"/>
          <w:sz w:val="30"/>
          <w:szCs w:val="30"/>
          <w:rtl/>
        </w:rPr>
      </w:pPr>
      <w:r>
        <w:rPr>
          <w:rFonts w:cs="Traditional Arabic" w:hint="cs"/>
          <w:color w:val="552B2B"/>
          <w:sz w:val="30"/>
          <w:szCs w:val="30"/>
          <w:rtl/>
        </w:rPr>
        <w:t>الأمالي (للصدوق) / ترجمه كمره‏اى / متن / 312 / مجلس پنجاه و يكم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12-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وارد مسجد كوفه شدم و برخوردم بمردى كه نزد ستون هفتم نماز ميخواند و ركوع و سجود خوبى ميكرد آمدم باو نگاه كنم زودتر بسجده رفت و شنيدم در سجده خود ميگفت خدايا اگر نافرمانيت كردم در محبوبترين چيزها تو را اطاعت كردم كه ايمان بتو است و تو</w:t>
      </w:r>
    </w:p>
    <w:p w:rsidR="000C7811" w:rsidRDefault="000C7811" w:rsidP="000C7811">
      <w:pPr>
        <w:rPr>
          <w:rFonts w:cs="Traditional Arabic"/>
          <w:color w:val="552B2B"/>
          <w:sz w:val="30"/>
          <w:szCs w:val="30"/>
          <w:rtl/>
        </w:rPr>
      </w:pPr>
      <w:r>
        <w:rPr>
          <w:rFonts w:cs="Traditional Arabic" w:hint="cs"/>
          <w:color w:val="552B2B"/>
          <w:sz w:val="30"/>
          <w:szCs w:val="30"/>
          <w:rtl/>
        </w:rPr>
        <w:t>پاداش نيكيها و كيفر گناهان / ترجمه ثواب الأعمال / 344 / ثواب پناه دادن به يتيم، و ترحم به ضعيف، و مهربانى در حق پدر و مادر، و نيكى نسبت به برده ..... ص : 344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محمد باقر عليه السّلام روايت كرده است كه فرمود: كسى كه داراى چهار خصلت باشد، خداوند خانه‏اى در بهشت براى او بنا مى‏كند: به يتيمى‏</w:t>
      </w:r>
    </w:p>
    <w:p w:rsidR="000C7811" w:rsidRDefault="000C7811" w:rsidP="000C7811">
      <w:pPr>
        <w:rPr>
          <w:rFonts w:cs="Traditional Arabic"/>
          <w:color w:val="552B2B"/>
          <w:sz w:val="30"/>
          <w:szCs w:val="30"/>
          <w:rtl/>
        </w:rPr>
      </w:pPr>
      <w:r>
        <w:rPr>
          <w:rFonts w:cs="Traditional Arabic" w:hint="cs"/>
          <w:color w:val="552B2B"/>
          <w:sz w:val="30"/>
          <w:szCs w:val="30"/>
          <w:rtl/>
        </w:rPr>
        <w:t>پاداش نيكيها و كيفر گناهان / ترجمه ثواب الأعمال / 639 / كيفر گناهان ..... ص : 638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محمد باقر عليه السّلام روايت كرده است كه فرمود: هيچ سالى پر بارانتر از سالى ديگر نيست، و خداوند در هر كجا كه خواهد، باران مى‏بارد، و چون مردم (ديارى) خود را به گناه آلوده كنند خداوند مقدار بارانى كه در آن سال براى آن مردم مقرر كرده بود، به بيابانها و درياها و كوههاى ديگرى ببارد و خداوند عز و جل جعل را به خاطر گناهان مردم آن ديار با نباريدن باران عذاب مى‏دهد چرا كه خداوند راه بيرون رفتن از ديار گناهكاران را براى او هموار ساخته است؛ سپس امام فرمود: اى صاحبان بينش عبرت بگيريد و فرمود: در كتاب امير المؤمنين على عليه السّلام يافتيم كه رسول خدا صلّى اللَّه عليه و آله و سلّم </w:t>
      </w:r>
      <w:r>
        <w:rPr>
          <w:rFonts w:cs="Traditional Arabic" w:hint="cs"/>
          <w:color w:val="000000"/>
          <w:sz w:val="30"/>
          <w:szCs w:val="30"/>
          <w:rtl/>
        </w:rPr>
        <w:lastRenderedPageBreak/>
        <w:t>فرموده است: هر گاه زنا شيوع پيدا كند، مرگ ناگهانى زياد مى‏شود؛ و زمانى كه كم فروشى رواج يابد، خداوند آن مردم را به خشكسالى و كمبود (ارزاق عمومى) گرفتار مى‏سازد؛ و اگر از پرداخت زكات خود دارى نمايند، زمين (به فرمان خدا) بركتهاى خود را از زراعت و ميوه‏ها و معادن آنان دريغ مى‏كند؛ و هر گاه در داورى و صدور احكام، ستم روا دارند (عملا) بر رواج ستم و دشمنى به يك ديگر كمك مى‏كند؛ و چنانچه از امر به معروف و نهى از</w:t>
      </w:r>
    </w:p>
    <w:p w:rsidR="000C7811" w:rsidRDefault="000C7811" w:rsidP="000C7811">
      <w:pPr>
        <w:rPr>
          <w:rFonts w:cs="Traditional Arabic"/>
          <w:color w:val="552B2B"/>
          <w:sz w:val="30"/>
          <w:szCs w:val="30"/>
          <w:rtl/>
        </w:rPr>
      </w:pPr>
      <w:r>
        <w:rPr>
          <w:rFonts w:cs="Traditional Arabic" w:hint="cs"/>
          <w:color w:val="552B2B"/>
          <w:sz w:val="30"/>
          <w:szCs w:val="30"/>
          <w:rtl/>
        </w:rPr>
        <w:t>ثواب الأعمال و عقاب الأعمال / ترجمه غفارى / 440 / ثواب صبر و بردبارى ..... ص : 439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از امام باقر عليه السّلام شنيدم ميفرمود: هر كس بر مصيبتى صبر كند و شكيب ورزد خداوند عزّتى بر عزّتش بيفزايد، و او را با محمّد و أهل بيتش عليهم السّلام ببهشت داخل فرمايد.</w:t>
      </w:r>
    </w:p>
    <w:p w:rsidR="000C7811" w:rsidRDefault="000C7811" w:rsidP="000C7811">
      <w:pPr>
        <w:rPr>
          <w:rFonts w:cs="Traditional Arabic"/>
          <w:color w:val="552B2B"/>
          <w:sz w:val="30"/>
          <w:szCs w:val="30"/>
          <w:rtl/>
        </w:rPr>
      </w:pPr>
      <w:r>
        <w:rPr>
          <w:rFonts w:cs="Traditional Arabic" w:hint="cs"/>
          <w:color w:val="552B2B"/>
          <w:sz w:val="30"/>
          <w:szCs w:val="30"/>
          <w:rtl/>
        </w:rPr>
        <w:t>الخصال / ترجمه مدرس گيلانى / مقدمه‏ج‏1 / 42 / فهرست مجلد دوم ..... ص : 40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شده 80</w:t>
      </w:r>
    </w:p>
    <w:p w:rsidR="000C7811" w:rsidRDefault="000C7811" w:rsidP="000C7811">
      <w:pPr>
        <w:rPr>
          <w:rFonts w:cs="Traditional Arabic"/>
          <w:color w:val="552B2B"/>
          <w:sz w:val="30"/>
          <w:szCs w:val="30"/>
          <w:rtl/>
        </w:rPr>
      </w:pPr>
      <w:r>
        <w:rPr>
          <w:rFonts w:cs="Traditional Arabic" w:hint="cs"/>
          <w:color w:val="552B2B"/>
          <w:sz w:val="30"/>
          <w:szCs w:val="30"/>
          <w:rtl/>
        </w:rPr>
        <w:t>كمال الدين / ترجمه كمره‏اى / ج‏2 / 366 / باب شصت و دوم - نشانه‏هاى ظهور حضرت قائم(ع) ..... ص : 362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13- امام ششم فرمود آواز جبرئيل از آسمانست و آواز ابليس از زمين. آواز نخست را پيروى كنيد و از آواز اخير بپرهيزيد مبادا بدان فريفته شويد 14-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بامام ششم عرضكردم كه ابو جعفر (امام پنجم) ميفرمود خروج سفيانى امر حتمى است فرمود آرى عرضكردم حتم است؟ فرمود آرى اختلاف بنى عباس هم حتمى است، كشته شدن نفس زكيه هم حتمى است، ظهور قائم هم حتمى است عرضكردم اين نداء چگونه باشد؟ فرمود يك منادى اول روز از آسمان فرياد كند آگاه باشيد حق با على و شيعيان او است و در آخر همان روز ابليس ملعون فرياد كند حق با سفيانى و شيعيان او است و باطل‏جويان بدان فريفته شوند 15- امام ششم فرمود امر سفيانى حتمى است و در رجب خروج كند 16- امام ششم فرمود فريادى كه از آسمان كشند در ماه رمضان است و شب جمعه بيست سه از ماه رمضان گذشت‏</w:t>
      </w:r>
    </w:p>
    <w:p w:rsidR="000C7811" w:rsidRDefault="000C7811" w:rsidP="000C7811">
      <w:pPr>
        <w:rPr>
          <w:rFonts w:cs="Traditional Arabic"/>
          <w:color w:val="552B2B"/>
          <w:sz w:val="30"/>
          <w:szCs w:val="30"/>
          <w:rtl/>
        </w:rPr>
      </w:pPr>
      <w:r>
        <w:rPr>
          <w:rFonts w:cs="Traditional Arabic" w:hint="cs"/>
          <w:color w:val="552B2B"/>
          <w:sz w:val="30"/>
          <w:szCs w:val="30"/>
          <w:rtl/>
        </w:rPr>
        <w:t>كمال الدين / ترجمه كمره‏اى / ج‏2 / 389 / در بيان اعتراض و جواب آن ..... ص : 378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كشتى بودند و با ابراهيم وقتى كه در آتش افكنده شد همراه بودند و با عيسى ع بودند هنگامى كه بالا برده شد و چهار هزار فرشته نشان‏دار و رديف و سيصد و سيزده فرشته كه در روز بدر فرود آمدند و چهار هزار فرشته‏اى كه در زمين كربلا فرود آمدند تا بهمراهى حسين بن على عليه السلام با لشكر يزيد نبرد كنند و به بآنها اجازه داده نشد و باز بآسمان رفتند تا كسب تكليف كنند و پس از شهادت حسين عليه السلام باز بزمين كربلا هبوط كردند و پريشان و گرد آلود بالاى قبر او تا روز قيامت گريه ميكنند و فراز ميان قبر حسين عليه السلام تا آسمان محل رفت و آمد فرشتگانست 23-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پنجم فرمود گويا قائم را مينگرم كه در كوفه پشت نجف ظهور كرده است و چون بنجف برآيد پرچم رسول خدا را برافرازد كه عمودش از عمودهاى عرش خداى تعالى است و ابزار ديگرش از نصرت خداى جل جلاله ميباشد و آن را بر كسى فرود نياورد مگر آن كه خداى تعالى او را نابود سازد، گويد عرضكردم اين پرچم با او بوده است يا براى او مى‏آوردند؟ فرمود بلكه براى او مياورند جبرئيل عليه السلام آن را مى‏آورد 24- مفضل بن عمر گويد امام ششم فرمود اين آيه در باره آن كسانى از ياران قائم عليه السلام نازل شده كه مفقودشدگانند و آن گفته خداى عز و جل است هرجا باشيد خدا شما را بياورد آنان شب از بستر خود گم شوند و بامداد در مكه باشند و برخى در ابر سير كنند و هر كدام بنام خود و پدر و شمائل و فاميل معرفى شوند؛ گويد عرضكردم قربانت كدام يك ايمانشان قويتر است: فرمود آنها كه در روز با ابر سفر كنند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علل الشرائع / ترجمه ذهنى تهرانى / ج‏1 / 169 / باب چهلم سر اين كه انبياء و مؤمنين به گرفتارى‏ها مبتلا مى‏شوند ..... ص : 169</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(3)- ظاهرا حسين بن ابى حمزه صحيح مى‏باشد چنانچه مرحوم اردبيل در رجال فرموده و به فرموده مرحوم محقّق خويى در معجم مقصود از «ابى حمزه» </w:t>
      </w:r>
      <w:r>
        <w:rPr>
          <w:rFonts w:cs="Traditional Arabic" w:hint="cs"/>
          <w:color w:val="D30000"/>
          <w:sz w:val="30"/>
          <w:szCs w:val="30"/>
          <w:rtl/>
        </w:rPr>
        <w:t>ابو</w:t>
      </w:r>
      <w:r>
        <w:rPr>
          <w:rFonts w:cs="Traditional Arabic" w:hint="cs"/>
          <w:color w:val="640000"/>
          <w:sz w:val="30"/>
          <w:szCs w:val="30"/>
          <w:rtl/>
        </w:rPr>
        <w:t xml:space="preserve"> </w:t>
      </w:r>
      <w:r>
        <w:rPr>
          <w:rFonts w:cs="Traditional Arabic" w:hint="cs"/>
          <w:color w:val="D30000"/>
          <w:sz w:val="30"/>
          <w:szCs w:val="30"/>
          <w:rtl/>
        </w:rPr>
        <w:t>حمزه‏</w:t>
      </w:r>
      <w:r>
        <w:rPr>
          <w:rFonts w:cs="Traditional Arabic" w:hint="cs"/>
          <w:color w:val="640000"/>
          <w:sz w:val="30"/>
          <w:szCs w:val="30"/>
          <w:rtl/>
        </w:rPr>
        <w:t xml:space="preserve"> </w:t>
      </w:r>
      <w:r>
        <w:rPr>
          <w:rFonts w:cs="Traditional Arabic" w:hint="cs"/>
          <w:color w:val="D30000"/>
          <w:sz w:val="30"/>
          <w:szCs w:val="30"/>
          <w:rtl/>
        </w:rPr>
        <w:t>ثمالى‏</w:t>
      </w:r>
      <w:r>
        <w:rPr>
          <w:rFonts w:cs="Traditional Arabic" w:hint="cs"/>
          <w:color w:val="640000"/>
          <w:sz w:val="30"/>
          <w:szCs w:val="30"/>
          <w:rtl/>
        </w:rPr>
        <w:t xml:space="preserve"> است.</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179 / باب چهل و يكم سر امتحانى كه خداى عز و جل يعقوب عليه السلام را نمود و وى را مبتلا ساخت به آنچه يوسف در خواب ديد ..... ص : 171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مى‏گويد: سخنان امام عليه السّلام به اين جا كه رسيد ديگر آن جناب لب از گفتار فرو بست، روز بعد كه خدمت آن سرور مشرّف شدم عرض كردم: فدايت شوم ديروز قصّه يعقوب و فرزندانش را بيان فرموديد و به ماجراى يوسف و برادران او كه رسيديد سخنانتان را قطع نموديد، تقاضا دارم آن را ادامه دهيد.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179 / باب چهل و يكم سر امتحانى كه خداى عز و جل يعقوب عليه السلام را نمود و وى را مبتلا ساخت به آنچه يوسف در خواب ديد ..... ص : 171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مى‏گويد: محضر على بن الحسين عليه السّلام عرض كردم: روزى كه‏</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183 / باب چهل و يكم سر امتحانى كه خداى عز و جل يعقوب عليه السلام را نمود و وى را مبتلا ساخت به آنچه يوسف در خواب ديد ..... ص : 171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مى‏گويد: سخنان حضرت على بن الحسين عليهما السّلام به اين جا كه رسيد حضرت لب از گفتار فرو بستند.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413 / باب نود و هشتم سر محجوب بودن حق جل جلاله از مخلوقاتش ..... ص : 411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(2) على بن حاتم گفت: قاسم بن محمّد از حمدان بن حسين از حسين بن وليد، از عبد اللَّه بن سنان،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كرده كه وى گفت: محضر على بن الحسين عليهما السّلام عرض كردم: براى چه خداوند عزّ و جلّ خود را از مخلوقات محجوب نمود؟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463 / باب صد و شانزدهم سر ناميده شدن عزيزان حق تبارك و تعالى به محمد و على و فاطمه و حسن و حسين صلوات الله عليهم اجمعين ..... ص : 457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شعيب بن واقد از اسحاق بن جعفر بن محمّد، از حسين بن عيسى بن زيد بن على، از پدرش عليه السّلام از جابر بن عبد اللَّه، غلابى مى‏گويد: عباس بن به كار از حرب بن ميمون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از زيد بن على از پدر بزرگوارشان عليهما السّلام نقل كرده‏اند كه فرمودند: هنگامى كه حضرت فاطمه سلام اللَّه عليها وضع حمل نموده و بدين ترتيب امام حسن عليه السّلام متولّد شدند عليا مكرّمه به على عليه السّلام عرض نمود: اسم براى اين مولود بگذاريد.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643 / باب صد و پنجاه و سوم سر اين كه زمين از حجت خدا بر خلائق خالى نبايد باشد ..... ص : 635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حديث (14) پدرم رحمة اللَّه عليه فرمود: محمّد بن يحيى، از عبد اللَّه بن محمّد بن عيسى، از محمّد بن ابراهيم، از زيد شّحام، از داود بن علا،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وى گفت: از زمانى كه خداوند متعال آسمانها و زمين را آفريد تا هنگام قيام ساعت و بپا شدن قيامت هرگز زمين از حجّت خدا بر خلائق و امام عادل خالى نبوده و نخواهد بود.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643 / باب صد و پنجاه و سوم سر اين كه زمين از حجت خدا بر خلائق خالى نبايد باشد ..... ص : 635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(16) محمّد بن الحسن رحمة اللَّه عليه از سعد بن عبد اللَّه، از محمّد بن الحسين بن ابى الخطّاب و محمّد بن عيسى بن عبيد، از محمّد بن فضيل صيرفى،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وى مى‏گويد: محضر مبارك امام صادق عليه السّلام عرض كردم: آيا زمين بدون امام باقى مى‏ماند؟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645 / باب صد و پنجاه و سوم سر اين كه زمين از حجت خدا بر خلائق خالى نبايد باشد ..... ص : 635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(18) پدرم رحمة اللَّه عليه فرمود: سعد بن عبد اللَّه، از محمّد بن الحسين بن ابى الخطّاب، از نضر بن سويد، از محمّد بن فضيل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وى مى‏گويد: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649 / باب صد و پنجاه و سوم سر اين كه زمين از حجت خدا بر خلائق خالى نبايد باشد ..... ص : 635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(26) محمّد بن حسن رحمة اللَّه عليه از حسين بن حسن بن ابان، از حسين بن معبد، از نضر بن سويد از يحيى بن عمران حلبى از شعيب حذّاء،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ابى جعفر عليه السّلام نقل كرده كه آن جناب فرمودند: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651 / باب صد و پنجاه و سوم سر اين كه زمين از حجت خدا بر خلائق خالى نبايد باشد ..... ص : 635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(31) پدرم رحمة اللَّه عليه فرمود: سعد بن عبد اللَّه، از احمد بن محمّد بن عيسى و محمّد بن عبد الجبّار، از محمّد بن خالد برقى، از فضالة بن ايّوب، از شعيب حذّاء،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كرده كه وى گفت: حضرت ابو عبد اللَّه عليه السّلام فرمودند: زمين باقى نمى‏ماند مگر آن كه در روى آن مردى است از ما اهل بيت كه به حقّ عارف مى‏باشد به طورى كه هر گاه مردم در آن اضافه كنند گويد: زياد كردند و هنگامى كه از آن بكاهند مى‏فرمايد: مردم از حقّ كاستند و وقتى كه عين حقّ را بياورند او آنها را تصديق مى‏نمايد، سپس حضرت فرمودند: و اگر چنين نباشد حقّ از باطل ممتاز و مشخّص نمى‏گردد.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ج‏1 / 747 / باب صد و شصت و پنجم سر اين كه حضرت على بن الحسين عليهما السلام زين العابدين ناميده شدند ..... ص : 743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(8) محمّد بن الحسن رضى اللَّه عنه از حسين بن ابان، از حسين بن سعيد، از حمّاد بن عيسى، از برخى اصحاب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كرده كه وى گفت: على بن الحسين عليهما السّلام را در نماز ديدم كه عباء آن حضرت از روى يكى از شانه‏هايشان افتاده بود آن را مرتّب و منظم نكردند تا از نمازشان فارغ شدند، از آن حضرت راجع به آن پرسيدم.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علل الشرائع / ترجمه ذهنى تهرانى / ج‏1 / 941 / باب دويست و سى و هفتم سر بو گرفتن جسد بعد از خروج روح و سبب پيدا شدن آرامش بعد از مصيبت و جهت افتادن حيوان آفت‏زا در طعام(گندم و جو) ..... ص : 939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(2) پدرم رضى اللَّه عنه از احمد بن ادريس از احمد بن محمّد بن عيسى، از على بن حكم، از ابو ايّوب خزاز،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كرده كه وى گفت: حضرت ابو عبد اللَّه عليه السّلام فرمودند: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ج‏2 / 313 / باب صد و چهل و سوم سر اين كه طواف هفت شوط گرديده ..... ص : 313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(1) على بن حاتم از قاسم بن محمّد، از حمدان بن حسين بن وليد، از ابى بكر، از حنّان بن سدير،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از حضرت على بن الحسين عليهما السّلام، وى مى‏گويد: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ذهنى تهرانى / ج‏2 / 761 / باب سيصد و چهل و يكم سر اين كه حق تبارك و تعالى به بندگانش امر فرمود در وقت قرض دادن و معامله كردن نوشته‏اى بين خود تنظيم كنند ..... ص : 761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حديث (1) محمّد بن موسى بن متوكّل رحمة اللَّه عليه، از عبد اللَّه بن جعفر حميرى، از احمد بن محمّد بن عيسى، از ابن محبوب از مالك بن عطيّه،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از حضرت ابى جعفر الباقر عليه السّلام نقل كرده كه آن حضرت فرمودند: حق تعالى اسماء و عمرهاى انبياء را بر حضرت آدم عليه السّلام عرضه داشت به اسم داود و عمر آن جناب كه رسيد عمرش را در دنيا چهل سال معرّفى كرد.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مسترحمى / النص / 109 / باب چهل و يكم علت آنكه حضرت يعقوب مبتلا بفراق حضرت يوسف شد</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حديث كردند ما را ...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كه گفت يك روز جمعه نماز صبح را با حضرت امام زين العابدين عليه السّلام در مسجد مدينه ادا نمودم و چون آن حضرت از نماز و تعقيبات فارغ شدند، بسوى منزل خود حركت فرمودند و من در همراهى آن حضرت بودم، چون بخانه رسيديم آن حضرت كنيز خود را كه سكينه نام داشت طلبيد و باو فرمود: هر سائلى آمد بدر خانه او را محروم نكنيد و غذايش دهيد زيرا امروز جمعه است من عرضكردم: چنين نيست كه هر كسى سؤال كند مستحق باشد، فرمود (چنين است و ليكن) اى ابو حمزه ميترسم كه بعضى از آنها كه سؤال مينمايند مستحق (حقيقى باشند و ايشان را چيزى ندهيم و بما اهل بيت نازل شود آنچه كه بحضرت يعقوب و خاندانش نازل گرديد.</w:t>
      </w:r>
    </w:p>
    <w:p w:rsidR="000C7811" w:rsidRDefault="000C7811" w:rsidP="000C7811">
      <w:pPr>
        <w:rPr>
          <w:rFonts w:cs="Traditional Arabic"/>
          <w:color w:val="552B2B"/>
          <w:sz w:val="30"/>
          <w:szCs w:val="30"/>
          <w:rtl/>
        </w:rPr>
      </w:pPr>
      <w:r>
        <w:rPr>
          <w:rFonts w:cs="Traditional Arabic" w:hint="cs"/>
          <w:color w:val="552B2B"/>
          <w:sz w:val="30"/>
          <w:szCs w:val="30"/>
          <w:rtl/>
        </w:rPr>
        <w:t>علل الشرائع / ترجمه مسترحمى / النص / 257 / باب نود و هشتم علت آنكه خداوند از نظر مردم پنهانست</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خبر داد مرا ...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كه گفت عرضكردم بحضرت سجاد عليه السّلام كه: چرا خداوند خود را از خلق پنهان كرده (كه مردم نميتوانند او را به بينند؟) فرمود: براى آنكه مردم جاهل و نادانند، و اگر خدا را ميديدند (در اثر زياد ديدن) ديگر از او نميترسيدند و او را با عظمت نمى‏پنداشتند (و فرمان او را نميبردند و عبادت و اطاعتش نميكردند) همانند آنكه يكى از شما كه در اول مرتبه خانه كعبه را به بيند آن را عظيم و بزرگ ميشمارد و ليكن اگر چندين مدت (و يا ساليان دراز) خانه كعبه را به بيند بواسطه زياد ديدن چه بسا ديگر باو اعتنا نكند و باو نظر ننمايد و با عظمتش نداند.</w:t>
      </w:r>
    </w:p>
    <w:p w:rsidR="000C7811" w:rsidRDefault="000C7811" w:rsidP="000C7811">
      <w:pPr>
        <w:rPr>
          <w:rFonts w:cs="Traditional Arabic"/>
          <w:color w:val="552B2B"/>
          <w:sz w:val="30"/>
          <w:szCs w:val="30"/>
          <w:rtl/>
        </w:rPr>
      </w:pPr>
      <w:r>
        <w:rPr>
          <w:rFonts w:cs="Traditional Arabic" w:hint="cs"/>
          <w:color w:val="552B2B"/>
          <w:sz w:val="30"/>
          <w:szCs w:val="30"/>
          <w:rtl/>
        </w:rPr>
        <w:t>الإرشاد للمفيد / ترجمه ساعدى / 532 / باب دوازدهم در احوال امام پس از حضرت ابو جعفر و تاريخ تولد و دلائل امامت و مدت عمر و خلافت و هنگام وفات و محل دفن و عدد فرزندان و بخشى از فضائل و اخبار او. ..... ص : 525</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lastRenderedPageBreak/>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مى‏گفت امام صادق ع مى‏فرمود الواح موسى و عصاى او نزد ماست و ما وارثان پيمبرانيم.</w:t>
      </w:r>
    </w:p>
    <w:p w:rsidR="000C7811" w:rsidRDefault="000C7811" w:rsidP="000C7811">
      <w:pPr>
        <w:rPr>
          <w:rFonts w:cs="Traditional Arabic"/>
          <w:color w:val="552B2B"/>
          <w:sz w:val="30"/>
          <w:szCs w:val="30"/>
          <w:rtl/>
        </w:rPr>
      </w:pPr>
      <w:r>
        <w:rPr>
          <w:rFonts w:cs="Traditional Arabic" w:hint="cs"/>
          <w:color w:val="552B2B"/>
          <w:sz w:val="30"/>
          <w:szCs w:val="30"/>
          <w:rtl/>
        </w:rPr>
        <w:t>الإرشاد للمفيد / ترجمه ساعدى / 675 / باب سى و هفتم اخبارى كه در خصوص امامت امام دوازدهم بطور اجمال و تفصيل رسيده. ..... ص : 675</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ع روايت كرده خداى متعال محمد را بر جن و انس مبعوث فرموده و پس از او دوازده تن را بمنصب پيشوائى برگمارده كه برخيشان حيات عاريتى را بدرود گفته و بعضيشان هنوز باقى هستند و هر وصيى سنتى در باره او جاريست چنانچه اوصياء پس از پيغمبر اسلام به سنت و آئين عيسى دوازده نفر بودند و خود امير المؤمنين به سنت مسيح ع بوده.</w:t>
      </w:r>
    </w:p>
    <w:p w:rsidR="000C7811" w:rsidRDefault="000C7811" w:rsidP="000C7811">
      <w:pPr>
        <w:rPr>
          <w:rFonts w:cs="Traditional Arabic"/>
          <w:color w:val="552B2B"/>
          <w:sz w:val="30"/>
          <w:szCs w:val="30"/>
          <w:rtl/>
        </w:rPr>
      </w:pPr>
      <w:r>
        <w:rPr>
          <w:rFonts w:cs="Traditional Arabic" w:hint="cs"/>
          <w:color w:val="552B2B"/>
          <w:sz w:val="30"/>
          <w:szCs w:val="30"/>
          <w:rtl/>
        </w:rPr>
        <w:t>دفاع از تشيع / ترجمه الفصول المختارة للمفيد / 678 / فهرست اعلام ..... ص : 676</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638</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31 / فصل پنجم كثرت آيات در شأن على ع و اولاد</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(59)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ابى يحيى (زكريا بن ميسره) نقل كرده است امير المؤمنين على عليه السّلام فرمود:</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176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(483)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كرده است كه از ابو جعفر عليه السّلام در باره آيه‏</w:t>
      </w:r>
      <w:r>
        <w:rPr>
          <w:rFonts w:cs="Traditional Arabic" w:hint="cs"/>
          <w:color w:val="006A0F"/>
          <w:sz w:val="30"/>
          <w:szCs w:val="30"/>
          <w:rtl/>
        </w:rPr>
        <w:t xml:space="preserve"> وَ لَقَدْ صَرَّفْنا لِلنَّاسِ فِي هذَا الْقُرْآنِ‏</w:t>
      </w:r>
      <w:r>
        <w:rPr>
          <w:rFonts w:cs="Traditional Arabic" w:hint="cs"/>
          <w:color w:val="000000"/>
          <w:sz w:val="30"/>
          <w:szCs w:val="30"/>
          <w:rtl/>
        </w:rPr>
        <w:t xml:space="preserve"> ... سؤال كردم آن حضرت فرمود:</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177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(487)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مى‏گويد؛ ابو جعفر محمد بن علىّ عليه السّلام در تفسير و شرح آيه شريفه‏</w:t>
      </w:r>
      <w:r>
        <w:rPr>
          <w:rFonts w:cs="Traditional Arabic" w:hint="cs"/>
          <w:color w:val="006A0F"/>
          <w:sz w:val="30"/>
          <w:szCs w:val="30"/>
          <w:rtl/>
        </w:rPr>
        <w:t xml:space="preserve"> هُنالِكَ الْوَلايَةُ لِلَّهِ الْحَقِ‏</w:t>
      </w:r>
      <w:r>
        <w:rPr>
          <w:rFonts w:cs="Traditional Arabic" w:hint="cs"/>
          <w:color w:val="000000"/>
          <w:sz w:val="30"/>
          <w:szCs w:val="30"/>
          <w:rtl/>
        </w:rPr>
        <w:t xml:space="preserve"> ... فرمود: منظور از ولايت در آيه شريفه ولايت امير المؤمنين على عليه السّلام است و هيچ پيامبرى مبعوث نشد مگر به ولايت على بن ابى طالب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219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[126]</w:t>
      </w:r>
      <w:r>
        <w:rPr>
          <w:rFonts w:cs="Traditional Arabic" w:hint="cs"/>
          <w:color w:val="006A0F"/>
          <w:sz w:val="30"/>
          <w:szCs w:val="30"/>
          <w:rtl/>
        </w:rPr>
        <w:t xml:space="preserve"> وَ جَعَلْنا مِنْهُمْ أَئِمَّةً يَهْدُونَ بِأَمْرِنا لَمَّا صَبَرُوا وَ كانُوا بِآياتِنا يُوقِنُونَ‏</w:t>
      </w:r>
      <w:r>
        <w:rPr>
          <w:rFonts w:cs="Traditional Arabic" w:hint="cs"/>
          <w:color w:val="000000"/>
          <w:sz w:val="30"/>
          <w:szCs w:val="30"/>
          <w:rtl/>
        </w:rPr>
        <w:t xml:space="preserve">. (سجده/ 24) «و چون شكيبايى كردند و به آيات ما يقين داشتند، برخى از آنان را پيشوايانى قرار داديم كه به فرمان ما (مردم را) هدايت مى‏كردند.» (624)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قول ابو جعفر عليه السّلام نقل كرده است كه آن جناب فرمود: آيه شريفه‏</w:t>
      </w:r>
      <w:r>
        <w:rPr>
          <w:rFonts w:cs="Traditional Arabic" w:hint="cs"/>
          <w:color w:val="006A0F"/>
          <w:sz w:val="30"/>
          <w:szCs w:val="30"/>
          <w:rtl/>
        </w:rPr>
        <w:t xml:space="preserve"> وَ جَعَلْنا مِنْهُمْ أَئِمَّةً يَهْدُونَ بِأَمْرِنا</w:t>
      </w:r>
      <w:r>
        <w:rPr>
          <w:rFonts w:cs="Traditional Arabic" w:hint="cs"/>
          <w:color w:val="000000"/>
          <w:sz w:val="30"/>
          <w:szCs w:val="30"/>
          <w:rtl/>
        </w:rPr>
        <w:t xml:space="preserve"> ... در باره فرزندان فاطمه عليها السّلام نازل شده است.</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237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(782)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حكايت كرد؛ در حضور على بن حسين عليه السّلام نشسته بودم دو نفر از اهل عراق به نزد آن جناب آمدند و گفتند: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شواهد التنزيل لقواعد التفضيل - ترجمه روحانى / 237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مى‏گويد؛ چون سخن آن حضرت به اين جا رسيد، از ميان جمعيت برخاستم و گفتم: يا ابن رسول اللَّه! پس اين آيه كريمه در حقّ چه كسى يا كسانى نازل شده؛ بيان فرماييد تا با خبر شويم.</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293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9) روايت 993/ شواهد التنزيل، از طريق </w:t>
      </w:r>
      <w:r>
        <w:rPr>
          <w:rFonts w:cs="Traditional Arabic" w:hint="cs"/>
          <w:color w:val="D30000"/>
          <w:sz w:val="30"/>
          <w:szCs w:val="30"/>
          <w:rtl/>
        </w:rPr>
        <w:t>ابو</w:t>
      </w:r>
      <w:r>
        <w:rPr>
          <w:rFonts w:cs="Traditional Arabic" w:hint="cs"/>
          <w:color w:val="640000"/>
          <w:sz w:val="30"/>
          <w:szCs w:val="30"/>
          <w:rtl/>
        </w:rPr>
        <w:t xml:space="preserve"> </w:t>
      </w:r>
      <w:r>
        <w:rPr>
          <w:rFonts w:cs="Traditional Arabic" w:hint="cs"/>
          <w:color w:val="D30000"/>
          <w:sz w:val="30"/>
          <w:szCs w:val="30"/>
          <w:rtl/>
        </w:rPr>
        <w:t>حمزه‏</w:t>
      </w:r>
      <w:r>
        <w:rPr>
          <w:rFonts w:cs="Traditional Arabic" w:hint="cs"/>
          <w:color w:val="640000"/>
          <w:sz w:val="30"/>
          <w:szCs w:val="30"/>
          <w:rtl/>
        </w:rPr>
        <w:t xml:space="preserve"> </w:t>
      </w:r>
      <w:r>
        <w:rPr>
          <w:rFonts w:cs="Traditional Arabic" w:hint="cs"/>
          <w:color w:val="D30000"/>
          <w:sz w:val="30"/>
          <w:szCs w:val="30"/>
          <w:rtl/>
        </w:rPr>
        <w:t>ثمالى‏</w:t>
      </w:r>
      <w:r>
        <w:rPr>
          <w:rFonts w:cs="Traditional Arabic" w:hint="cs"/>
          <w:color w:val="640000"/>
          <w:sz w:val="30"/>
          <w:szCs w:val="30"/>
          <w:rtl/>
        </w:rPr>
        <w:t xml:space="preserve"> از عبد اللَّه بن عطاء از ابى جعفر عليه السّلام نقل شد، صالح المؤمنين يعنى على بن ابى طالب عليه السّلام.</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313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(1072)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حكايت كرد؛ از ابو جعفر عليه السّلام در تفسير</w:t>
      </w:r>
      <w:r>
        <w:rPr>
          <w:rFonts w:cs="Traditional Arabic" w:hint="cs"/>
          <w:color w:val="006A0F"/>
          <w:sz w:val="30"/>
          <w:szCs w:val="30"/>
          <w:rtl/>
        </w:rPr>
        <w:t xml:space="preserve"> عَمَّ يَتَساءَلُونَ. عَنِ النَّبَإِ الْعَظِيمِ‏</w:t>
      </w:r>
      <w:r>
        <w:rPr>
          <w:rFonts w:cs="Traditional Arabic" w:hint="cs"/>
          <w:color w:val="000000"/>
          <w:sz w:val="30"/>
          <w:szCs w:val="30"/>
          <w:rtl/>
        </w:rPr>
        <w:t xml:space="preserve"> سؤال كردم.</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313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روايت 1073/ شواهد التنزيل، از طريق يكى از اصحاب نبى صلى اللَّه عليه و آله از </w:t>
      </w:r>
      <w:r>
        <w:rPr>
          <w:rFonts w:cs="Traditional Arabic" w:hint="cs"/>
          <w:color w:val="D30000"/>
          <w:sz w:val="30"/>
          <w:szCs w:val="30"/>
          <w:rtl/>
        </w:rPr>
        <w:t>ابو</w:t>
      </w:r>
      <w:r>
        <w:rPr>
          <w:rFonts w:cs="Traditional Arabic" w:hint="cs"/>
          <w:color w:val="640000"/>
          <w:sz w:val="30"/>
          <w:szCs w:val="30"/>
          <w:rtl/>
        </w:rPr>
        <w:t xml:space="preserve"> </w:t>
      </w:r>
      <w:r>
        <w:rPr>
          <w:rFonts w:cs="Traditional Arabic" w:hint="cs"/>
          <w:color w:val="D30000"/>
          <w:sz w:val="30"/>
          <w:szCs w:val="30"/>
          <w:rtl/>
        </w:rPr>
        <w:t>حمزه‏</w:t>
      </w:r>
      <w:r>
        <w:rPr>
          <w:rFonts w:cs="Traditional Arabic" w:hint="cs"/>
          <w:color w:val="640000"/>
          <w:sz w:val="30"/>
          <w:szCs w:val="30"/>
          <w:rtl/>
        </w:rPr>
        <w:t xml:space="preserve"> </w:t>
      </w:r>
      <w:r>
        <w:rPr>
          <w:rFonts w:cs="Traditional Arabic" w:hint="cs"/>
          <w:color w:val="D30000"/>
          <w:sz w:val="30"/>
          <w:szCs w:val="30"/>
          <w:rtl/>
        </w:rPr>
        <w:t>ثمالى‏</w:t>
      </w:r>
      <w:r>
        <w:rPr>
          <w:rFonts w:cs="Traditional Arabic" w:hint="cs"/>
          <w:color w:val="640000"/>
          <w:sz w:val="30"/>
          <w:szCs w:val="30"/>
          <w:rtl/>
        </w:rPr>
        <w:t xml:space="preserve"> با همين الفاظ و متن نقل شده است.</w:t>
      </w:r>
    </w:p>
    <w:p w:rsidR="000C7811" w:rsidRDefault="000C7811" w:rsidP="000C7811">
      <w:pPr>
        <w:rPr>
          <w:rFonts w:cs="Traditional Arabic"/>
          <w:color w:val="552B2B"/>
          <w:sz w:val="30"/>
          <w:szCs w:val="30"/>
          <w:rtl/>
        </w:rPr>
      </w:pPr>
      <w:r>
        <w:rPr>
          <w:rFonts w:cs="Traditional Arabic" w:hint="cs"/>
          <w:color w:val="552B2B"/>
          <w:sz w:val="30"/>
          <w:szCs w:val="30"/>
          <w:rtl/>
        </w:rPr>
        <w:t>شواهد التنزيل لقواعد التفضيل - ترجمه روحانى / 315 / منظور از آل عمران در آيه شريفه چيست؟ ..... ص : 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(1077) محمد بن سنان حكايت كرد؛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w:t>
      </w:r>
    </w:p>
    <w:p w:rsidR="000C7811" w:rsidRDefault="000C7811" w:rsidP="000C7811">
      <w:pPr>
        <w:rPr>
          <w:rFonts w:cs="Traditional Arabic"/>
          <w:color w:val="552B2B"/>
          <w:sz w:val="30"/>
          <w:szCs w:val="30"/>
          <w:rtl/>
        </w:rPr>
      </w:pPr>
      <w:r>
        <w:rPr>
          <w:rFonts w:cs="Traditional Arabic" w:hint="cs"/>
          <w:color w:val="552B2B"/>
          <w:sz w:val="30"/>
          <w:szCs w:val="30"/>
          <w:rtl/>
        </w:rPr>
        <w:t>سيماى امام على عليه السلام در قرآن / ترجمه شواهد التنزيل / 181 / 79 و نيز در اين سوره نازل شده است: و إذا قيل لهم ما ذا أنزل ربكم قالوا أساطير الأولين ..... ص : 180</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جعفر بن محمد نقل كرد كه گفت: جبرئيل بر محمد (ص) چنين قرائت كرد: وقتى به آنان گفته شود كه پروردگارتان درباره على چه چيزى نازل كرده است؟ مى‏گويند: افسانه‏هاى پيشينيان.</w:t>
      </w:r>
    </w:p>
    <w:p w:rsidR="000C7811" w:rsidRDefault="000C7811" w:rsidP="000C7811">
      <w:pPr>
        <w:rPr>
          <w:rFonts w:cs="Traditional Arabic"/>
          <w:color w:val="552B2B"/>
          <w:sz w:val="30"/>
          <w:szCs w:val="30"/>
          <w:rtl/>
        </w:rPr>
      </w:pPr>
      <w:r>
        <w:rPr>
          <w:rFonts w:cs="Traditional Arabic" w:hint="cs"/>
          <w:color w:val="552B2B"/>
          <w:sz w:val="30"/>
          <w:szCs w:val="30"/>
          <w:rtl/>
        </w:rPr>
        <w:t>سيماى امام على عليه السلام در قرآن / ترجمه شواهد التنزيل / 191 / 88 و نيز در اين سوره نازل شده است: و لقد صرفنا للناس في هذا القرآن من كل مثل فأبى أكثر الناس إلا كفورا ..... ص : 191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از ابو جعفر درباره سخن خداوند «لقد صرّفنا» پرسيدم، گفت: على را در كلّ قرآن ذكر كرديم و آن همان ذكر است «فما يزيدهم الّا نفورا پس براى آنان جز نفرت اضافه نكرد.» 484- همين مضمون با سند ديگرى نيز نقل شده است.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زندگانى چهارده معصوم عليهم السلام / ترجمه إعلام الورى / متن / 391 / (مناقب حضرت صادق عليه السلام) ..... ص : 389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ميكند كه آن حضرت فرمود: الواح موسى و عصاى موسى نزد ما ميباشد، و ما وارث پيغمبران هستيم.</w:t>
      </w:r>
    </w:p>
    <w:p w:rsidR="000C7811" w:rsidRDefault="000C7811" w:rsidP="000C7811">
      <w:pPr>
        <w:rPr>
          <w:rFonts w:cs="Traditional Arabic"/>
          <w:color w:val="552B2B"/>
          <w:sz w:val="30"/>
          <w:szCs w:val="30"/>
          <w:rtl/>
        </w:rPr>
      </w:pPr>
      <w:r>
        <w:rPr>
          <w:rFonts w:cs="Traditional Arabic" w:hint="cs"/>
          <w:color w:val="552B2B"/>
          <w:sz w:val="30"/>
          <w:szCs w:val="30"/>
          <w:rtl/>
        </w:rPr>
        <w:t>مشكاة الأنوار / ترجمه عطاردى / 63 / در آداب شيعيان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21.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از حضرت سجاد عليه السّلام شنيدم فرمود: اى فرزندان آدم همواره در خير و خوشى خواهيد بود اگر از خودتان واعظى داشته باشيد و همواره خود حساب خود را بكنيد، هميشه ترس را شعار خود قرار دهيد و اندوهگين باشيد، اى فرزند آدم تو خواهى مرد و مبعوث خواهى شد و در مقابل خدا قرار خواهى گرفت و پاسخ خود را مهيا ساز.</w:t>
      </w:r>
    </w:p>
    <w:p w:rsidR="000C7811" w:rsidRDefault="000C7811" w:rsidP="000C7811">
      <w:pPr>
        <w:rPr>
          <w:rFonts w:cs="Traditional Arabic"/>
          <w:color w:val="552B2B"/>
          <w:sz w:val="30"/>
          <w:szCs w:val="30"/>
          <w:rtl/>
        </w:rPr>
      </w:pPr>
      <w:r>
        <w:rPr>
          <w:rFonts w:cs="Traditional Arabic" w:hint="cs"/>
          <w:color w:val="552B2B"/>
          <w:sz w:val="30"/>
          <w:szCs w:val="30"/>
          <w:rtl/>
        </w:rPr>
        <w:t>مشكاة الأنوار / ترجمه عطاردى / 67 / در آداب شيعيان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41.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از حضرت سجاد عليه السّلام شنيدم مى‏فرمود:</w:t>
      </w:r>
    </w:p>
    <w:p w:rsidR="000C7811" w:rsidRDefault="000C7811" w:rsidP="000C7811">
      <w:pPr>
        <w:rPr>
          <w:rFonts w:cs="Traditional Arabic"/>
          <w:color w:val="552B2B"/>
          <w:sz w:val="30"/>
          <w:szCs w:val="30"/>
          <w:rtl/>
        </w:rPr>
      </w:pPr>
      <w:r>
        <w:rPr>
          <w:rFonts w:cs="Traditional Arabic" w:hint="cs"/>
          <w:color w:val="552B2B"/>
          <w:sz w:val="30"/>
          <w:szCs w:val="30"/>
          <w:rtl/>
        </w:rPr>
        <w:t>مشكاة الأنوار / ترجمه عطاردى / 263 / مؤمن و گرفتاريهاى او</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 1. حضرت سجاد عليه السّلام به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فرمود: اگر تو از مردم دست بردارى آنها از تو دست بر نمى‏دارند و اگر آنها را ترك گوئى آنان از تو ترك نخواهند كرد، گويد: عرض كردم پس من چه كنم؟ فرمود: از آبرو و اعتبارت به‏</w:t>
      </w:r>
    </w:p>
    <w:p w:rsidR="000C7811" w:rsidRDefault="000C7811" w:rsidP="000C7811">
      <w:pPr>
        <w:rPr>
          <w:rFonts w:cs="Traditional Arabic"/>
          <w:color w:val="552B2B"/>
          <w:sz w:val="30"/>
          <w:szCs w:val="30"/>
          <w:rtl/>
        </w:rPr>
      </w:pPr>
      <w:r>
        <w:rPr>
          <w:rFonts w:cs="Traditional Arabic" w:hint="cs"/>
          <w:color w:val="552B2B"/>
          <w:sz w:val="30"/>
          <w:szCs w:val="30"/>
          <w:rtl/>
        </w:rPr>
        <w:t>مشكاة الأنوار / ترجمه هوشمند و محمدى / متن / 271 / فصل هشتم: در علم و عالم و تعليم و تعلم و عمل به علم ..... ص : 261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(709) 34-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مردم نزد على عليه السّلام آمدند و گفتند: اى امير مؤمنان! فقيه را به ما بشناسان، فرمود: بلى، فقيه حقيقى را به شما مى‏شناسانم، فقيه واقعى كسى است كه به مردم آزادى در گناه ندهد، و آنها را از رحمت خدا مأيوس نسازد، و از مكر خدا ايمن نگرداند، براى رغبت بسوى چيزى قرآن را ترك نكند، بدانيد كه در قرائتى كه تدبّر در آن نيست خيرى نيست، بدانيد دانش بى‏انديشه سودى ندارد، بدانيد عبادتى كه همراه پرهيزگارى نباشد نفعى ندارد.</w:t>
      </w:r>
    </w:p>
    <w:p w:rsidR="000C7811" w:rsidRDefault="000C7811" w:rsidP="000C7811">
      <w:pPr>
        <w:rPr>
          <w:rFonts w:cs="Traditional Arabic"/>
          <w:color w:val="552B2B"/>
          <w:sz w:val="30"/>
          <w:szCs w:val="30"/>
          <w:rtl/>
        </w:rPr>
      </w:pPr>
      <w:r>
        <w:rPr>
          <w:rFonts w:cs="Traditional Arabic" w:hint="cs"/>
          <w:color w:val="552B2B"/>
          <w:sz w:val="30"/>
          <w:szCs w:val="30"/>
          <w:rtl/>
        </w:rPr>
        <w:t>مهج الدعوات / ترجمه طبسى / 275 / ه: دعاهاى حضرت امام زين العابدين على بن الحسين عليهما السلام ..... ص : 265</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(5) </w:t>
      </w:r>
      <w:r>
        <w:rPr>
          <w:rFonts w:cs="Traditional Arabic" w:hint="cs"/>
          <w:color w:val="D30000"/>
          <w:sz w:val="30"/>
          <w:szCs w:val="30"/>
          <w:rtl/>
        </w:rPr>
        <w:t>ابو</w:t>
      </w:r>
      <w:r>
        <w:rPr>
          <w:rFonts w:cs="Traditional Arabic" w:hint="cs"/>
          <w:color w:val="640000"/>
          <w:sz w:val="30"/>
          <w:szCs w:val="30"/>
          <w:rtl/>
        </w:rPr>
        <w:t xml:space="preserve"> </w:t>
      </w:r>
      <w:r>
        <w:rPr>
          <w:rFonts w:cs="Traditional Arabic" w:hint="cs"/>
          <w:color w:val="D30000"/>
          <w:sz w:val="30"/>
          <w:szCs w:val="30"/>
          <w:rtl/>
        </w:rPr>
        <w:t>حمزه‏</w:t>
      </w:r>
      <w:r>
        <w:rPr>
          <w:rFonts w:cs="Traditional Arabic" w:hint="cs"/>
          <w:color w:val="640000"/>
          <w:sz w:val="30"/>
          <w:szCs w:val="30"/>
          <w:rtl/>
        </w:rPr>
        <w:t xml:space="preserve"> </w:t>
      </w:r>
      <w:r>
        <w:rPr>
          <w:rFonts w:cs="Traditional Arabic" w:hint="cs"/>
          <w:color w:val="D30000"/>
          <w:sz w:val="30"/>
          <w:szCs w:val="30"/>
          <w:rtl/>
        </w:rPr>
        <w:t>ثمالى‏</w:t>
      </w:r>
      <w:r>
        <w:rPr>
          <w:rFonts w:cs="Traditional Arabic" w:hint="cs"/>
          <w:color w:val="640000"/>
          <w:sz w:val="30"/>
          <w:szCs w:val="30"/>
          <w:rtl/>
        </w:rPr>
        <w:t xml:space="preserve"> از اصحاب سيد الساجدين و از جمله راويان احاديث و معتبر است. و اللَّه يعلم‏</w:t>
      </w:r>
    </w:p>
    <w:p w:rsidR="000C7811" w:rsidRDefault="000C7811" w:rsidP="000C7811">
      <w:pPr>
        <w:rPr>
          <w:rFonts w:cs="Traditional Arabic"/>
          <w:color w:val="552B2B"/>
          <w:sz w:val="30"/>
          <w:szCs w:val="30"/>
          <w:rtl/>
        </w:rPr>
      </w:pPr>
      <w:r>
        <w:rPr>
          <w:rFonts w:cs="Traditional Arabic" w:hint="cs"/>
          <w:color w:val="552B2B"/>
          <w:sz w:val="30"/>
          <w:szCs w:val="30"/>
          <w:rtl/>
        </w:rPr>
        <w:t>كشف الغمة / ترجمه و شرح زواره‏اى / ج‏2 / 128 / در يادكرد فرزندان آن حضرت كه با واسطه آن حضرت از پيامبر روايت كرده‏اند ..... ص : 125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كه خبر كرد ما را محمد بن على بن حسين (ع) كه مى‏فرمود مر پسر خود را كه: أى پسر هر گاه كه برسد بشما مصيبتى يا بلائى از دنيا يا فرود آيد بشما فاقه و تنگى پس بايد كه مرد وضوى تمام بسازد و چهار ركعت نماز بگذارد و يا دو ركعت و چون از نماز فارغ شود بگويد كه:</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كشف الغمة / ترجمه و شرح زواره‏اى / ج‏2 / 392 / تاريخ ولادت و دلائل امامت و عمر شريف آن حضرت ..... ص : 385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ميكند از أبى عبد اللَّه جعفر بن محمد (ع) كه من شنيدم از آن حضرت كه ميفرمود: الواح موسى نزد ما است و عصا موسى (ع) نزد ما است و ما ورثه أنبيائيم.</w:t>
      </w:r>
    </w:p>
    <w:p w:rsidR="000C7811" w:rsidRDefault="000C7811" w:rsidP="000C7811">
      <w:pPr>
        <w:rPr>
          <w:rFonts w:cs="Traditional Arabic"/>
          <w:color w:val="552B2B"/>
          <w:sz w:val="30"/>
          <w:szCs w:val="30"/>
          <w:rtl/>
        </w:rPr>
      </w:pPr>
      <w:r>
        <w:rPr>
          <w:rFonts w:cs="Traditional Arabic" w:hint="cs"/>
          <w:color w:val="552B2B"/>
          <w:sz w:val="30"/>
          <w:szCs w:val="30"/>
          <w:rtl/>
        </w:rPr>
        <w:t>فرحة الغري / ترجمه علامه مجلسى / 123 / باب دوازدهم در ذكر اخبارى كه از زيد بن على بن الحسين - على آبائه السلام - در اين امر منقول است. ..... ص : 123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منقولست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كه گفت هر سالى من يك مرتبه به خدمت حضرت على بن الحسين (ع) مى‏رفتم. در موسم حج در سالى به خدمت آن حضرت رفتم. طفلى‏</w:t>
      </w:r>
    </w:p>
    <w:p w:rsidR="000C7811" w:rsidRDefault="000C7811" w:rsidP="000C7811">
      <w:pPr>
        <w:rPr>
          <w:rFonts w:cs="Traditional Arabic"/>
          <w:color w:val="552B2B"/>
          <w:sz w:val="30"/>
          <w:szCs w:val="30"/>
          <w:rtl/>
        </w:rPr>
      </w:pPr>
      <w:r>
        <w:rPr>
          <w:rFonts w:cs="Traditional Arabic" w:hint="cs"/>
          <w:color w:val="552B2B"/>
          <w:sz w:val="30"/>
          <w:szCs w:val="30"/>
          <w:rtl/>
        </w:rPr>
        <w:t>آداب راز ونياز به درگاه بى نياز (ترجمه عدة الداعي) / ج‏1 / 175 / فصل‏[2] در مباهله(57) ..... ص : 175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اگر ممكن است در زمان مباهله مراعات روايات كند و آن روايت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ابى جعفر باقر (ع) است فرمود: ساعتى كه در آن بايد مباهله كنى بين طلوع فجر تا طلوع آفتاب باشد.</w:t>
      </w:r>
    </w:p>
    <w:p w:rsidR="000C7811" w:rsidRDefault="000C7811" w:rsidP="000C7811">
      <w:pPr>
        <w:rPr>
          <w:rFonts w:cs="Traditional Arabic"/>
          <w:color w:val="552B2B"/>
          <w:sz w:val="30"/>
          <w:szCs w:val="30"/>
          <w:rtl/>
        </w:rPr>
      </w:pPr>
      <w:r>
        <w:rPr>
          <w:rFonts w:cs="Traditional Arabic" w:hint="cs"/>
          <w:color w:val="552B2B"/>
          <w:sz w:val="30"/>
          <w:szCs w:val="30"/>
          <w:rtl/>
        </w:rPr>
        <w:t>آداب راز ونياز به درگاه بى نياز (ترجمه عدة الداعي) / ج‏1 / 382 / اسامى كسان ..... ص : 381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66 و 175</w:t>
      </w:r>
    </w:p>
    <w:p w:rsidR="000C7811" w:rsidRDefault="000C7811" w:rsidP="000C7811">
      <w:pPr>
        <w:rPr>
          <w:rFonts w:cs="Traditional Arabic"/>
          <w:color w:val="552B2B"/>
          <w:sz w:val="30"/>
          <w:szCs w:val="30"/>
          <w:rtl/>
        </w:rPr>
      </w:pPr>
      <w:r>
        <w:rPr>
          <w:rFonts w:cs="Traditional Arabic" w:hint="cs"/>
          <w:color w:val="552B2B"/>
          <w:sz w:val="30"/>
          <w:szCs w:val="30"/>
          <w:rtl/>
        </w:rPr>
        <w:t>آيين بندگى و نيايش (ترجمه عدة الداعي) / 354 / اول - در وقت آن: ..... ص : 354</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(ره) از امام باقر- عليه السّلام- روايت كرده است كه فرمود:</w:t>
      </w:r>
    </w:p>
    <w:p w:rsidR="000C7811" w:rsidRDefault="000C7811" w:rsidP="000C7811">
      <w:pPr>
        <w:rPr>
          <w:rFonts w:cs="Traditional Arabic"/>
          <w:color w:val="552B2B"/>
          <w:sz w:val="30"/>
          <w:szCs w:val="30"/>
          <w:rtl/>
        </w:rPr>
      </w:pPr>
      <w:r>
        <w:rPr>
          <w:rFonts w:cs="Traditional Arabic" w:hint="cs"/>
          <w:color w:val="552B2B"/>
          <w:sz w:val="30"/>
          <w:szCs w:val="30"/>
          <w:rtl/>
        </w:rPr>
        <w:t>ارمغان شهيد ( ترجمه مسكن الفؤاد) / 53 / اخبار راجع به صبر ..... ص : 46</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صادق نقل كرده كه فرمود: هر مؤمنى به بلائى مبتلا شود و بر آن صبر كند، خداوند اجر و ثواب هزار شهيد به او عنايت مى‏كند.</w:t>
      </w:r>
    </w:p>
    <w:p w:rsidR="000C7811" w:rsidRDefault="000C7811" w:rsidP="000C7811">
      <w:pPr>
        <w:rPr>
          <w:rFonts w:cs="Traditional Arabic"/>
          <w:color w:val="552B2B"/>
          <w:sz w:val="30"/>
          <w:szCs w:val="30"/>
          <w:rtl/>
        </w:rPr>
      </w:pPr>
      <w:r>
        <w:rPr>
          <w:rFonts w:cs="Traditional Arabic" w:hint="cs"/>
          <w:color w:val="552B2B"/>
          <w:sz w:val="30"/>
          <w:szCs w:val="30"/>
          <w:rtl/>
        </w:rPr>
        <w:t>تسلية العباد در ترجمه مسكن الفؤاد / 66 / باب دويم در صبر است و آنچه ملحق به اوست</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«صبر بر سه گونه است: صبر در نزد مصيبت، و صبر بر طاعت، و صبر از معصيت. پس آنكه صبر بر مصيبت كند، خداى تعالى واجب مى‏فرمايد براى او سيصد درجه ميانه هر درجه تا درجه ديگر به قدر ميانه آسمان تا زمين، و آن كه صبر بر طاعت كند واجب مى‏گرداند براى او ششصد درجه ميانه هر درجه تا درجه‏اى به قدر فاصله زمين تا عرش و آن كه صبر بر معصيت كند، واجب مى‏دارد براى او نهصد درجه چون فاصله زمين تا انتهاى عرش.» و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است كه گفته است: حضرت ابو عبد الله- سلام الله عليه- فرمود:</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ج‏2 / 171 / مؤمن هنگام مرگ نوراني مى‏شود ..... ص : 171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امام محمد باقر صلوات اللَّه عليه شنيد كه فرمودند كه علامت احتضار مؤمن آنست كه روى او سفيد مى‏شود زياده از سفيدى كه داشت يا از سفيدى ساير بدنش و طرف پيشانى او به عرق مى‏افتد و از چشمهاى او آبى روان مى‏شود مانند آب گريه پس اينها علامت آن است كه روح او بدر مى‏رود و روح كافر از اطراف دهانش بيرون مى‏رود يا سل مى‏كنند و از اطراف دهانش بيرون مى‏كشند مثل كف دهان شتر هم چنان كه جان دراز گوش بيرون مى‏رود. و در كافى او كما يخرج نفس البعير است يعنى راوى شك دارد كه </w:t>
      </w:r>
      <w:r>
        <w:rPr>
          <w:rFonts w:cs="Traditional Arabic" w:hint="cs"/>
          <w:color w:val="000000"/>
          <w:sz w:val="30"/>
          <w:szCs w:val="30"/>
          <w:rtl/>
        </w:rPr>
        <w:lastRenderedPageBreak/>
        <w:t>حضرت اين عبارت را فرمود: كزبد البعير يا فرمود: كما يخرج نفس البعير. و ظاهرا نساخ همزه را انداخته‏اند و خر را بدل شتر آورده‏اند.</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ج‏2 / 303 / هر گاه زن حامله بميرد و فرزند در شكمش زنده باشد مى‏شكافند ..... ص : 301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 آن كه احاديث مطلقه در طبابت وارد شده است مثل حديث صحيح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كه روايت كرده است از حضرت امام محمد باقر صلوات اللَّه عليه كه از آن حضرت سؤال كردم از زن مسلمانى كه به بلائى مبتلا شود در بدنش مثل شكستنى يا جراحتى در جائى كه نظر به آن جا نتوان كرد مثل فرج و مردان معالجه آن را بهتر از زنان توانند كرد آيا جايز است مردان را كه نظر به آن جا كنند هر گاه مضطر شوند حضرت فرمودند كه هر گاه مضطر شوند جايز است كه معالجه كنند و به بينند و ديگر احاديث كه خواهد آمد.</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ج‏3 / 239 / نماز در مسجد كوفه ..... ص : 229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منقولست بسند قوى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كه گفت كه حضرت سيد الساجدين صلوات اللَّه عليه بقصد نماز در مسجد كوفه از مدينه مشرفه آمدند و چهار ركعت نماز گذاردند و برگشتند و مظنون آنست كه بقصد زيارت پدر و جد آمده باشند و شايد كه نماز در مسجد نيز مقصود باشد و ليكن عمده زيارت بوده است و آن حضرت اخفا فرمودند چون در زمان بنى اميّه تقيه شديد بود و هنوز قبر حضرت امير المؤمنين صلوات اللَّه عليه را به كسى نشان نداده بودند تا در زمان امارت بنى عباس حضرت صادق صلوات اللَّه عليه بيان فرمودند به خواص خود و در زمان هارون آشكارا شد.</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ج‏4 / 165 / دعاى بعد از هر نمازى ..... ص : 157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اين حديث را روايت كرده است و منافاتى نيست ميان اين اقوال ممكن است كه همه مراد باشد اما در امثال اين آيات جزم بيكى يا مجموع مشكل است از شر هر چه حق سبحانه و تعالى آفريده است از آدميان و درندگان و گزندگان و هر شرى، و از شر شب تار وقتى كه در آيد چون شيطان بزرگ لشكر خود را پهن مى‏كند در دو ساعت يكى در وقت غروب تا وقت ذهاب حمره مغربيه، و دويم از طلوع صبح تا طلوع آفتاب و اين دو ساعت را ساعت غفلت مى‏گويند كه چون ساعت عبادتست شياطين سعى مى‏نمايند كه بنده را از عبادت الهى غافل سازند، يا از شر هر كه و هر چه نازل شود بشر، يا از شر خسوف قمر و از شر زنان ساحره كه مى‏دمند در گره‏ها چون طريق ساحران آنست كه چيزهاى باطل مى‏خوانند و گره مى‏زنند و بر آن مى‏دمند، و از شر</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ج‏4 / 368 / باب الادب فى الانصراف من الصلاة ..... ص : 367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آنست كه ضعيف در هر مرتبه كه از مشايخ اجازه باشند ضرر ندارد، و لهذا حسين بن سعيد از قاسم جوهرى روايت مى‏كند و اعتماد بر او كرده است چون صاحب كتاب نبوده است بلكه مى‏توان گفت كه طريقه متوسّطين علما از شيخ طوسى تا علامه در امر رجال اظهر است كه نظر به راوى اول مى‏كنند خصوصا نسبت به امثال اين فضلا و بسيار است كه در ترجيح احاديث راوى اوّل را بر يكديگر ترجيح مى‏دهند و جمعى از متاخرين كه از اصطلاح ايشان خبر ندارند بحث كرده‏اند كه اين ترجيح وقتى خوبست كه هر دو در مرتبه صحت مثل يكديگر باشند در بقيه اسناد و حال آن كه آن چه را ترجيح داده‏اند مشتمل است بر جمعى از ضعفا و از اين غافلند كه كتب قدما پيش ايشان بوده است و بسيار است كه حديث زراره در صد كتاب به اسانيد مختلفه بوده است و شك نبوده است در آن كه دروغ بر زراره نبسته‏اند بلكه زراره را با محمد بن مسلم مى‏سنجيده‏اند مثلا و امثال اين فضلا كه احاديث بسيار در مدح ايشان از ائمه معصومين صلوات اللَّه عليهم وارد بوده است كتب ايشان را اعتبار عظيم مى‏كرده‏اند لهذا صدوق يك سند مى‏كند به محمد بن مسلم نقل كرده است در فهرست با آن </w:t>
      </w:r>
      <w:r>
        <w:rPr>
          <w:rFonts w:cs="Traditional Arabic" w:hint="cs"/>
          <w:color w:val="000000"/>
          <w:sz w:val="30"/>
          <w:szCs w:val="30"/>
          <w:rtl/>
        </w:rPr>
        <w:lastRenderedPageBreak/>
        <w:t xml:space="preserve">كه اسانيد بسيار به او داشته است چنانكه تصريح باين معنى كرده است در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و يك طريق مجهول نزد ما نقل كرده است و بعد از آن گفته است كه طرق من به او بسيار است از جهة اختصار يك طريق را نقل كرده‏ام و مؤيد آن كه بسيار نقل كرده است صدوق از ابو حمزه بطريق متكثره صحيحه در كتب خود لهذا شيخ طوسى در هيچ جا در مذمت وسايط سخن نگفته است بلكه مذمت راوى اول مى‏كند و هم چنين صدوق غالبا و ابن طاوس و محقق بسيار چنين مى‏كرده‏اند و اللَّه تعالى يعلم.</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ج‏6 / 482 / باب ثواب من فطر صائما ..... ص : 479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منقول است كالصحيح كه حضرت امام محمد باقر صلوات اللَّه عليه به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نيز چنين فرمودند و حديث سدير بطرق صحيحه منقول است از آن حضرت صلوات اللَّه عليه در ماه رمضان و در ساير ايّام و احاديث در آن كه اطعام مؤمن برابر است با عتق رقبه در هر وقتى متواتر است و زياده نيز وارد شده است و بعضى از آن گذشت.</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ج‏6 / 596 / شب قدر يكى از دو شب است ..... ص : 595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موثق كالصحيح منقولست از على و در كافى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و بعيد است اگر چه محتمل است كه گفت نزد حضرت امام جعفر صادق صلوات اللَّه عليه بودم ابو بصير گفت كه فداى تو گردم آن شبى كه اميدها دارم و همه كس از او اميدوار است كدام شب است حضرت فرمودند كه در شب بيست و يكم و بيست و سوم طلب كن ابو بصير گفت كه اگر قوت نداشته باشم كه هر دو را احيا كنم كدام يك را احيا كنم حضرت فرمودند كه سهل باشد دو شب بيدار بودن از جهت آن مطلب عظيم، گفت گاه هست كه در اينجا اول ماه را در شبى ديده‏ايم و جمعى مى‏آيند و شهادت مى‏دهند كه در جائى ديگر در شبى ديگر ديده‏ايم و سبب اشتباه مى‏شود و از جهة احتياط دو شب چهار شب مى‏شود حضرت فرمودند كه سهل باشد كه چهار شب احيا كنند از جهت رسيدن به‏</w:t>
      </w:r>
    </w:p>
    <w:p w:rsidR="000C7811" w:rsidRDefault="000C7811" w:rsidP="000C7811">
      <w:pPr>
        <w:rPr>
          <w:rFonts w:cs="Traditional Arabic"/>
          <w:color w:val="552B2B"/>
          <w:sz w:val="30"/>
          <w:szCs w:val="30"/>
          <w:rtl/>
        </w:rPr>
      </w:pPr>
      <w:r>
        <w:rPr>
          <w:rFonts w:cs="Traditional Arabic" w:hint="cs"/>
          <w:color w:val="552B2B"/>
          <w:sz w:val="30"/>
          <w:szCs w:val="30"/>
          <w:rtl/>
        </w:rPr>
        <w:t>لوامع صاحبقرانى مشهور به شرح فقيه / ج‏8 / 753 / حق خداوند ..... ص : 753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به هجده سند صحيح و اسانيد كالصحيحه بسيار منقول است از ثابت كه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است كه حضرت سيد العابدين صلوات اللَّه عليه فرمودند كه حق بزرگترين حقوق حقّ حق سبحانه و تعالى است يا حق خداوندى كه از آن اكبر است كه عقول مقدسه انبياء بذات مقدس يا به كنه صفات مقدسه او تواند رسيد، بر تو آنست كه او را عبادت كنى و كسى را در بندگى شريك او</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76 / 13 - بيم و اميد</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7-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است كه امام صادق عليه السلام فرمود: به خدا آن گونه اميدوار باش كه بر نافرمانيش جرات نكنى، و از خدا آن گونه بترس كه از رحمتش مأيوس نگردى.</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95 / 18 - اطاعت پروردگار</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در ضمن حديثى روايت كرده كه رسول خدا صلى الله عليه و آله فرمود: نميتوان بدست آورد آنچه نزد خداوند است مگر با اطاعت از خدا.</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99 / 19 - شكيبائى در طاعت و معصيت پروردگار</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 چون مرگ على بن الحسين عليه السلام فرا رسيد مرا به سينه خود چسبانيد و گفت: اى فرزندم! سفارش مى‏كنم تو را به آنچه پدرم هنگام وفاتش به آنچه پدرش هنگام مرگ بر او سفارش كرد كه: اى فرزندم! صبر كن بر حق اگر چه تلخ باشد.</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101 / 19 - شكيبائى در طاعت و معصيت پروردگار</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8-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كرده كه فرمود: چون هنگام مرگ پدرم رسيد مرا به سينه خود چسبانيد و گفت: اى فرزندم! صبر كن بر حق اگر چه تلخ باشد كه پاداشت بدون حساب پرداخت مى‏شود.</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153 / 33 - انديشه قبل از عمل</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7-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 مردى به خدمت رسول خدا (ص) آمد و عرض كرد: مرا بياموز (نصيحت كن) حضرت رسول (ص) فرمود: بر تو باد به نوميدى از آنچه در نزد مردم است كه اين خود عين بى‏نيازى است. گفت: زياده بياموز يا رسول الله. فرمود: بپرهيز از حرص و طمع كه اين خود عين فقر است. گفت: زياده بياموز يا رسول الله. فرمود: هر گاه قصد انجام كارى كردى به عاقبتش بينديش. اگر عاقبتش را نيكو ديدى پيروى كن و گر نه از انجام آن پرهيز نما.</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237 / 50 - رياست‏طلبى همراه با بيدادگرى</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صادق عليه السلام فرمود: بپرهيز از رياست.</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251 / 53 - فرو خوردن خشم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17-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شنيدم كه امام باقر عليه السلام فرمود: هر كه خود را</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318 / 75 - فخر فروشى</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(712) 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على بن الحسين عليه السلام فرمود: عجب است بر متكبر فخركننده، كسى كه اولش نطفه و آخرش مردار است.</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324 / 77 - ستم و بيدادگرى</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 هنگامى كه مرگ على بن الحسين عليه السلام فرا رسيد مرا به سينه خود چسبانيد و سپس فرمود: فرزندم! تو را سفارش مى‏كنم به چيزى كه پدرم هنگام مرگش مرا به آن سفارش كرد و او را نيز پدرش به اين منوال سفارش كرده بود كه: اى فرزندم! بر حذر باش از ستم كردن به كسى كه ياورى جز خدا ندارد.</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صحت / 378 / 96 - حسابرسى نفس</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 امام صادق عليه السلام فرمود: هر گاه يكى از شما بخواهد هر چه از خدا مسألت مى‏كند خداوند به او بدهد بايد از همه مردم نااميد شده و اميدى جز به خداوند عزيز نداشته باشد، زمانى كه خداوند به اين حالت از قلب او اطلاع پيدا كرد چيزى از خدا سؤال نمى- كند مگر كه خدا به او بدهد. پس محاسبه و حسابرسى كنيد نفس خودتان را پيش از آنكه از آن حساب‏جوئى شويد، همانا در قيامت پنجاه محل بازرسى است كه معطلى در هر كدام به هزار سال مى‏رسد، سپس امام اين آيه را قرائت فرمود: «در روزى كه اندازه‏اش پنجاه هزار سال است </w:t>
      </w:r>
      <w:r>
        <w:rPr>
          <w:rFonts w:cs="Traditional Arabic" w:hint="cs"/>
          <w:color w:val="000000"/>
          <w:sz w:val="30"/>
          <w:szCs w:val="30"/>
          <w:rtl/>
        </w:rPr>
        <w:lastRenderedPageBreak/>
        <w:t xml:space="preserve">از آنچه مى‏شماريد». (سجده/ 32) 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على بن الحسين عليه السّلام مى‏فرمود: اى فرزند</w:t>
      </w:r>
    </w:p>
    <w:p w:rsidR="000C7811" w:rsidRDefault="000C7811" w:rsidP="000C7811">
      <w:pPr>
        <w:rPr>
          <w:rFonts w:cs="Traditional Arabic"/>
          <w:color w:val="552B2B"/>
          <w:sz w:val="30"/>
          <w:szCs w:val="30"/>
          <w:rtl/>
        </w:rPr>
      </w:pPr>
      <w:r>
        <w:rPr>
          <w:rFonts w:cs="Traditional Arabic" w:hint="cs"/>
          <w:color w:val="552B2B"/>
          <w:sz w:val="30"/>
          <w:szCs w:val="30"/>
          <w:rtl/>
        </w:rPr>
        <w:t>جهاد النفس وسائل الشيعة / ترجمه افراسيابى / 349 / 96 - باب وجوب محاسبه و ملاحظه نفس در هر روز و حمد نمودن خداوند بر نيكى‏ها و جبران نمودن بديها ..... ص : 349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858- امام صادق عليه السّلام فرمود: هر گاه كسى از شما اراده كرد كه از خداوند چيزى را درخواست نكند مگر اينكه خداوند آن چيز را به او عطا كند پس بايد از تمامى مردم نوميد گردد و اميد او جز به خداوند جلّ ذكره نباشد پس هر گاه خداوند بزرگ و عزتمند دانست كه او از ته قلبش چنين اراده‏اى را نموده هيچ چيزى را آن بنده از خدا نمى‏خواهد مگر اينكه خداوند به وى عطا مى‏كند پس شما پيش از اينكه مورد حسابرسى واقع شويد از نفسهايتان حساب بكشيد زيرا قيامت پنجاه توقفگاه دارد كه مقدار هر يك از آنها هزار سال است- سپس حضرت اين آيه را تلاوت فرمود:- «در روزى كه مقدار آن برابر با هزار سال از سالهايى است كه شما در اين دنيا مى‏شماريد» 859-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مى‏فرمود: اى فرزند آدم! راستى كه تو پيوسته در خير و خوبى خواهى بود تا زمانى كه: 1- واعظ و پند دهنده‏اى از درون خود داشته باشى 2- سعى و كوشش در محاسبه نفس خود كنى 3- خوف و ترسى از خداوند را زيرپوش خود قرار دهى و 4- حزن و اندوه را روپوش خود كنى. اى فرزند آدم! تو خواهى مرد و بر انگيخته خواهى شد و در پيشگاه خداوند خواهى ايستاد پس جوابى را [براى خداوند] آماده ساز.</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54 / الباب الرابع فيما ورد في شأن يعقوب عليه السلام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ابن متوكل از عبد اللَّه بن جعفر حميرى از احمد بن محمد بن عيسى از حسن بن محبوب از مالك بن عطيه از ثمالى از حضرت على بن الحسين عليهما السلام شنيده كه ايشان به كنيزش كه نامش سكينه بود- در روز جمعه‏اى- فرمود: هر سائلى به دم در خانه من آمد، او را طعام و غذا بدهيد. زيرا روز جمعه اين كار خيلى ثواب دارد.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مى‏گويد: من به حضرت عرض كردم: همه اينهايى كه گدايى مى‏كنند، سزاوار اطعام نيستند. حضرت فرمود: اى ثابت، من مى‏ترسم بعضى از آنها مستحق باشند و ما او را رد كرده باشيم. تا به ما اهل بيت، همان چيزى نازل شود كه به يعقوب و خانواده‏اش نازل شد. آنها را طعام بدهيد و سير كنيد.</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82 / الباب السابع فيما ورد في شأن موسى عليه السلام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از محمد بن يحيى از احمد بن محمد از ابن محبوب از عبد اللَّه بن سنان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نقل كرده كه حضرت فرمود: در تورات نوشته شده، موسى به خداوند عرض كرد: خداوندا، آيا به من نزديك هستى كه با صداى آهسته تو را صدا كنم و يا دورى كه با صداى بلند تو را بخوانم؟ خطاب آمد: اى موسى، من همنشين كسى هستم كه مرا ياد كند.</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425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از محمد بن يحيى از محمد بن حسين از احمد بن محمد از ابن محبوب از محمد بن فضيل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ابو جعفر عليه السلام نقل كرده كه حضرت فرمود: وقتى مدت نبوت محمد صلّى اللَّه عليه و آله نزديك به پايان شد و عمرش به آخر رسيد، خداوند به وى وحى كرد: اى محمد مدت نبوت تو تمام شده و عمرت هم به آخر رسيده. پس آن علمى را كه در نزد تو است تو هم با ايمان و اسم اعظم و ميراث علم و آثار علم نبوت در ميان اهل بيتت به على بن ابى طالب تسليم كن.</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الجواهر السنية في الأحاديث القدسية (كليات حديث قدسى) / 426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باز هم از محمد بن يحيى از أحمد بن محمد بن عيسى از حسين بن محبوب از مالك بن عطيه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در حديث جويبر كه خداوند به پيامبر صلّى اللَّه عليه و آله وحى كرد: مسجد خود را پاك كن و كسانى را كه شبها در مسجد مى‏خوابند، بيرون كن و دستور بده همه آن درهايى را كه به مسجد باز مى‏شود ببندند، جز در خانه على و مسكن فاطمه. مگذار شخص جنب داخل مسجد شود و غريب هم در مسجد نخوابد. پس حضرت رسول صلّى اللَّه عليه و آله دستور داد همه درها را كه رو به مسجد باز مى‏شدند بستند جز در خانه على و مسكن فاطمه كه به همان حالت قبلى باقى ماند.</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472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باز هم ابن بابويه از احمد بن حسن قطان از حسن بن على سكّرى از محمد ابن زكريا از عباس بن بكّار از حرب بن ميمون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زيد بن على از على بن الحسين عليهما السلام نقل كرده كه حضرت فرمود: هنگامى كه فاطمه حسن را زائيد، به على عليه السلام فرمود: برايش نامى بگذار. على عليه السلام فرمود: من نمى‏توانم قبل از رسول خدا صلى اللَّه عليه و آله برايش نام بگذارم. در آن هنگام رسول خدا صلى اللَّه عليه و آله وارد شد از على عليه السلام پرسيد: براى اين مولود نام تعيين كرده‏اى؟ على عليه السلام عرض كرد: من نمى‏توانم بر شما سبقت بگيرم. حضرت فرمود: من هم قبل از خداوند نمى‏توانم برايش نام بگذارم. پس خداوند به جبرئيل وحى كرد كه: براى محمد فرزندى زاده شده، به زمين نازل شو و از قول من به محمد سلام برسان و به وى ولادت مولود را تهنيت بگو و بعد هم بگو كه خدا مى‏فرمايد: على از تو به منزله هارون است از موسى. پس نام فرزند او را به نام فرزند هارون كن.</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480 / الباب الثاني عشر ما جاء من الأحاديث القدسية في شأن أمير المؤمنين و الأئمة من ولده عليهم السلام و في النص عليهم، و في معنى الإمامة</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باز هم غلّابى از عباس بن بكّار از حرب بن ميمون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زيد</w:t>
      </w:r>
    </w:p>
    <w:p w:rsidR="000C7811" w:rsidRDefault="000C7811" w:rsidP="000C7811">
      <w:pPr>
        <w:rPr>
          <w:rFonts w:cs="Traditional Arabic"/>
          <w:color w:val="552B2B"/>
          <w:sz w:val="30"/>
          <w:szCs w:val="30"/>
          <w:rtl/>
        </w:rPr>
      </w:pPr>
      <w:r>
        <w:rPr>
          <w:rFonts w:cs="Traditional Arabic" w:hint="cs"/>
          <w:color w:val="552B2B"/>
          <w:sz w:val="30"/>
          <w:szCs w:val="30"/>
          <w:rtl/>
        </w:rPr>
        <w:t>الجواهر السنية في الأحاديث القدسية (كليات حديث قدسى) / 690 / باب أبي عبد الله جعفر بن محمد الصادق عليهما السلام ..... ص : 644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از ابن فضال از محمد بن فضل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صادق عليه السلام از خداوند سبحان، نقل كرده كه حضرت حق فرموده: من در هيچ كارى ترديد نمى‏كنم جز در كار بنده مؤمنم. كه من مى‏خواهم او را ملاقات كنم ولى او از مرگ اكراه دارد پس از مرگ او منصرف مى‏شوم. اگر در روى زمين فقط يك مؤمن باشد، من به همان يك نفر اكتفا مى‏كنم و از ايمان او نسلهايى بوجود مى‏آوردم تا وجود او به كس ديگر محتاج نشود.</w:t>
      </w:r>
    </w:p>
    <w:p w:rsidR="000C7811" w:rsidRDefault="000C7811" w:rsidP="000C7811">
      <w:pPr>
        <w:rPr>
          <w:rFonts w:cs="Traditional Arabic"/>
          <w:color w:val="552B2B"/>
          <w:sz w:val="30"/>
          <w:szCs w:val="30"/>
          <w:rtl/>
        </w:rPr>
      </w:pPr>
      <w:r>
        <w:rPr>
          <w:rFonts w:cs="Traditional Arabic" w:hint="cs"/>
          <w:color w:val="552B2B"/>
          <w:sz w:val="30"/>
          <w:szCs w:val="30"/>
          <w:rtl/>
        </w:rPr>
        <w:t>الإيقاظ من الهجعة بالبرهان على الرجعة / النص / 140 / الخامس و الثلاثون ما رواه على بن ابراهيم أيضا فى تفسيره ..... ص : 140</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سى و پنجم‏</w:t>
      </w:r>
      <w:r>
        <w:rPr>
          <w:rFonts w:cs="Traditional Arabic" w:hint="cs"/>
          <w:color w:val="000000"/>
          <w:sz w:val="30"/>
          <w:szCs w:val="30"/>
          <w:rtl/>
        </w:rPr>
        <w:t xml:space="preserve"> باز هم على بن ابراهيم در تفسير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مى‏كند كه گفت از حضرت باقر (ع) تفسير اين آيه را پرسيدم «براى ايشان مردم آن قريه را مثل بزن وقتى كه پيمبران نزدشان آمدند، آن دم كه دو نفر را به سوى آنان فرستاديم و تكذيبشان كردند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الإيقاظ من الهجعة بالبرهان على الرجعة / النص / 242 / الخامس عشر ما رواه رئيس المحدثين أبو جعفر بن بابويه في كتاب علل الشرائع و الاحكام فى باب العلة التى من أجلها سمي علي أمير المؤمنين عليه السلام، و العلة التى من أجلها سمى القائم قائما ..... ص : 242</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پانزدهم:</w:t>
      </w:r>
      <w:r>
        <w:rPr>
          <w:rFonts w:cs="Traditional Arabic" w:hint="cs"/>
          <w:color w:val="000000"/>
          <w:sz w:val="30"/>
          <w:szCs w:val="30"/>
          <w:rtl/>
        </w:rPr>
        <w:t xml:space="preserve"> شيخ صدوق در كتاب «علل» در باب «علت اينكه على (ع) را امير- المؤمنين گفتند و علت اينكه حضرت مهدى (ع) را قائم ناميدند»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w:t>
      </w:r>
    </w:p>
    <w:p w:rsidR="000C7811" w:rsidRDefault="000C7811" w:rsidP="000C7811">
      <w:pPr>
        <w:rPr>
          <w:rFonts w:cs="Traditional Arabic"/>
          <w:color w:val="552B2B"/>
          <w:sz w:val="30"/>
          <w:szCs w:val="30"/>
          <w:rtl/>
        </w:rPr>
      </w:pPr>
      <w:r>
        <w:rPr>
          <w:rFonts w:cs="Traditional Arabic" w:hint="cs"/>
          <w:color w:val="552B2B"/>
          <w:sz w:val="30"/>
          <w:szCs w:val="30"/>
          <w:rtl/>
        </w:rPr>
        <w:t>الإنصاف في النص على الأئمة الإثني عشرعليهم السلام / ترجمه رسولى محلاتى / فارسى / 91 / حرف همزه ..... ص : 29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چهل و سوم: و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عليه السّلام از پدرش از جدّش حسين بن على عليه السّلام روايت كند كه فرمود: من و برادرم حسن بن على بر جدّم رسول خدا صلّى اللَّه عليه و آله وارد شديم، حضرت مرا بر يك زانو و برادرم را بر زانوى ديگرش نشانيد و ما را بوسيد و فرمود: پدرم فداى شما دو امام پاكيزه و نيكوكار، خداوند شما را از من و پدر و مادرتان برگزيد، و اى حسين از صلب تو برگزيد نه تن امام را كه نهمى ايشان قائم آنها است، و همه آنها در فضيلت و منزلت نزد خداوند يكسانند.</w:t>
      </w:r>
    </w:p>
    <w:p w:rsidR="000C7811" w:rsidRDefault="000C7811" w:rsidP="000C7811">
      <w:pPr>
        <w:rPr>
          <w:rFonts w:cs="Traditional Arabic"/>
          <w:color w:val="552B2B"/>
          <w:sz w:val="30"/>
          <w:szCs w:val="30"/>
          <w:rtl/>
        </w:rPr>
      </w:pPr>
      <w:r>
        <w:rPr>
          <w:rFonts w:cs="Traditional Arabic" w:hint="cs"/>
          <w:color w:val="552B2B"/>
          <w:sz w:val="30"/>
          <w:szCs w:val="30"/>
          <w:rtl/>
        </w:rPr>
        <w:t>آسمان و جهان (ترجمه كتاب السماء و العالم بحار الأنوارجلد 54) / ج‏8 / 230 / در اصناف گنجشك ..... ص : 228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و در حليه حافظ ابو نعيم است كه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نزد امام چهارم عليه السّلام بودم ناگاه گنجشكانى گردش پر زدند و شيون كردند فرمود: اى ابو حمزه ميدانى اين گنجشكها چه گويند؟ گفتم: نه، فرمود: خدا عز و جل و علا را تقديس كنند و از او قوت روزانه خود را خواهند.</w:t>
      </w:r>
    </w:p>
    <w:p w:rsidR="000C7811" w:rsidRDefault="000C7811" w:rsidP="000C7811">
      <w:pPr>
        <w:rPr>
          <w:rFonts w:cs="Traditional Arabic"/>
          <w:color w:val="552B2B"/>
          <w:sz w:val="30"/>
          <w:szCs w:val="30"/>
          <w:rtl/>
        </w:rPr>
      </w:pPr>
      <w:r>
        <w:rPr>
          <w:rFonts w:cs="Traditional Arabic" w:hint="cs"/>
          <w:color w:val="552B2B"/>
          <w:sz w:val="30"/>
          <w:szCs w:val="30"/>
          <w:rtl/>
        </w:rPr>
        <w:t>حتجاجات ( ترجمه جلد 9 بحار الأنوار) / ج‏1 / 28 / بخش اول احتجاج خداوند تبارك و تعالى با صاحبان مذاهب و اديان مختلف در قرآن كريم ..... ص : 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 باره آيه‏</w:t>
      </w:r>
      <w:r>
        <w:rPr>
          <w:rFonts w:cs="Traditional Arabic" w:hint="cs"/>
          <w:color w:val="006A0F"/>
          <w:sz w:val="30"/>
          <w:szCs w:val="30"/>
          <w:rtl/>
        </w:rPr>
        <w:t xml:space="preserve"> إِنْ يَدْعُونَ مِنْ دُونِهِ إِلَّا إِناثاً</w:t>
      </w:r>
      <w:r>
        <w:rPr>
          <w:rFonts w:cs="Traditional Arabic" w:hint="cs"/>
          <w:color w:val="000000"/>
          <w:sz w:val="30"/>
          <w:szCs w:val="30"/>
          <w:rtl/>
        </w:rPr>
        <w:t xml:space="preserve"> در مورد اين آيه اقوال متعددى است يكى اينكه‏</w:t>
      </w:r>
      <w:r>
        <w:rPr>
          <w:rFonts w:cs="Traditional Arabic" w:hint="cs"/>
          <w:color w:val="006A0F"/>
          <w:sz w:val="30"/>
          <w:szCs w:val="30"/>
          <w:rtl/>
        </w:rPr>
        <w:t xml:space="preserve"> إِلَّا إِناثاً</w:t>
      </w:r>
      <w:r>
        <w:rPr>
          <w:rFonts w:cs="Traditional Arabic" w:hint="cs"/>
          <w:color w:val="000000"/>
          <w:sz w:val="30"/>
          <w:szCs w:val="30"/>
          <w:rtl/>
        </w:rPr>
        <w:t xml:space="preserve"> كه عربها اوثان را اناث مى‏نامند: لات و عزى و منات الثالثة الاخرى و اساف و نائله اين مطلب از ابو مالك و سدى و مجاهد و ابن زيد نقل شده و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نيز در تفسير خود نقل كرده او مى‏گويد در هر يك از اين بت‏ها شيطانى زن وجود دارد كه گاهگاه براى خدمتكاران بت ظاهر مى‏شدند و با آنها صحبت مى‏كردند و اين از كارهاى ابليس است كه او همان شيطانى است كه خداوند در قرآن او را ذكر كرده و لعنتش نموده گفته‏اند لات اسم تخته سنگى است و عزى اسم درختى است كه اين دو اسم را تغيير داده و نام دو بت كرده‏اند.</w:t>
      </w:r>
    </w:p>
    <w:p w:rsidR="000C7811" w:rsidRDefault="000C7811" w:rsidP="000C7811">
      <w:pPr>
        <w:rPr>
          <w:rFonts w:cs="Traditional Arabic"/>
          <w:color w:val="552B2B"/>
          <w:sz w:val="30"/>
          <w:szCs w:val="30"/>
          <w:rtl/>
        </w:rPr>
      </w:pPr>
      <w:r>
        <w:rPr>
          <w:rFonts w:cs="Traditional Arabic" w:hint="cs"/>
          <w:color w:val="552B2B"/>
          <w:sz w:val="30"/>
          <w:szCs w:val="30"/>
          <w:rtl/>
        </w:rPr>
        <w:t>حتجاجات ( ترجمه جلد 9 بحار الأنوار) / ج‏1 / 42 / بخش اول احتجاج خداوند تبارك و تعالى با صاحبان مذاهب و اديان مختلف در قرآن كريم ..... ص : 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 باره آيه‏</w:t>
      </w:r>
      <w:r>
        <w:rPr>
          <w:rFonts w:cs="Traditional Arabic" w:hint="cs"/>
          <w:color w:val="006A0F"/>
          <w:sz w:val="30"/>
          <w:szCs w:val="30"/>
          <w:rtl/>
        </w:rPr>
        <w:t xml:space="preserve"> كَما يَعْرِفُونَ أَبْناءَهُمُ‏</w:t>
      </w:r>
      <w:r>
        <w:rPr>
          <w:rFonts w:cs="Traditional Arabic" w:hint="cs"/>
          <w:color w:val="000000"/>
          <w:sz w:val="30"/>
          <w:szCs w:val="30"/>
          <w:rtl/>
        </w:rPr>
        <w:t xml:space="preserve"> مى‏نويسد: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وقتى پيامبر وارد مدينه شد عمر به عبد الله بن سلام گفت خداوند بر پيامبر آيه‏اى نازل كرده كه بيان مى‏كند</w:t>
      </w:r>
    </w:p>
    <w:p w:rsidR="000C7811" w:rsidRDefault="000C7811" w:rsidP="000C7811">
      <w:pPr>
        <w:rPr>
          <w:rFonts w:cs="Traditional Arabic"/>
          <w:color w:val="552B2B"/>
          <w:sz w:val="30"/>
          <w:szCs w:val="30"/>
          <w:rtl/>
        </w:rPr>
      </w:pPr>
      <w:r>
        <w:rPr>
          <w:rFonts w:cs="Traditional Arabic" w:hint="cs"/>
          <w:color w:val="552B2B"/>
          <w:sz w:val="30"/>
          <w:szCs w:val="30"/>
          <w:rtl/>
        </w:rPr>
        <w:t>حتجاجات ( ترجمه جلد 9 بحار الأنوار) / ج‏2 / 141 / بخش دهم مناظرات امام على بن الحسين عليهما السلام ..... ص : 141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lastRenderedPageBreak/>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يكى از قاضيهاى كوفه خدمت على بن الحسين عليه السلام رسيد گفت فدايت شوم مرا از تفسير اين آيه مطلع فرما</w:t>
      </w:r>
      <w:r>
        <w:rPr>
          <w:rFonts w:cs="Traditional Arabic" w:hint="cs"/>
          <w:color w:val="006A0F"/>
          <w:sz w:val="30"/>
          <w:szCs w:val="30"/>
          <w:rtl/>
        </w:rPr>
        <w:t xml:space="preserve"> وَ جَعَلْنا بَيْنَهُمْ وَ بَيْنَ الْقُرَى الَّتِي بارَكْنا فِيها قُرىً ظاهِرَةً وَ قَدَّرْنا فِيهَا السَّيْرَ سِيرُوا فِيها لَيالِيَ وَ أَيَّاماً آمِنِينَ‏</w:t>
      </w:r>
      <w:r>
        <w:rPr>
          <w:rFonts w:cs="Traditional Arabic" w:hint="cs"/>
          <w:color w:val="000000"/>
          <w:sz w:val="30"/>
          <w:szCs w:val="30"/>
          <w:rtl/>
        </w:rPr>
        <w:t>.</w:t>
      </w:r>
    </w:p>
    <w:p w:rsidR="000C7811" w:rsidRDefault="000C7811" w:rsidP="000C7811">
      <w:pPr>
        <w:rPr>
          <w:rFonts w:cs="Traditional Arabic"/>
          <w:color w:val="552B2B"/>
          <w:sz w:val="30"/>
          <w:szCs w:val="30"/>
          <w:rtl/>
        </w:rPr>
      </w:pPr>
      <w:r>
        <w:rPr>
          <w:rFonts w:cs="Traditional Arabic" w:hint="cs"/>
          <w:color w:val="552B2B"/>
          <w:sz w:val="30"/>
          <w:szCs w:val="30"/>
          <w:rtl/>
        </w:rPr>
        <w:t>حتجاجات ( ترجمه جلد 9 بحار الأنوار) / ج‏2 / 148 / بخش دوازدهم مناظرات حضرت باقر عليه السلام و احتجاجات آن جناب ..... ص : 145</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در مسجد پيامبر صلى الله عليه و آله نشسته بودم. مردى وارد شد و سلام كرد. پرسيد تو كيستى؟ گفتم مردى از اهالى كوفه هستم. پرسيد چكار دارى؟ گفت تو ابى جعفر محمد بن على عليه السلام را مى‏شناسى؟ گفتم آرى.</w:t>
      </w:r>
    </w:p>
    <w:p w:rsidR="000C7811" w:rsidRDefault="000C7811" w:rsidP="000C7811">
      <w:pPr>
        <w:rPr>
          <w:rFonts w:cs="Traditional Arabic"/>
          <w:color w:val="552B2B"/>
          <w:sz w:val="30"/>
          <w:szCs w:val="30"/>
          <w:rtl/>
        </w:rPr>
      </w:pPr>
      <w:r>
        <w:rPr>
          <w:rFonts w:cs="Traditional Arabic" w:hint="cs"/>
          <w:color w:val="552B2B"/>
          <w:sz w:val="30"/>
          <w:szCs w:val="30"/>
          <w:rtl/>
        </w:rPr>
        <w:t>آداب معاشرت ( ترجمه جلد 71 و 72 بحار الأنوار) / ج‏1 / 225 / باب بيست و يكم: ديد و بازديد برادران، برخوردشان با هم، و همنشينى آنها در زنده كردن امر امامانشان عليهم السلام ..... ص : 220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بيان: (شرحى دارد در تشخيص عبد صالح كه امام كاظم بوده يا امام صادق باعتبار ترديد در حال راوى كه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است) ..</w:t>
      </w:r>
    </w:p>
    <w:p w:rsidR="000C7811" w:rsidRDefault="000C7811" w:rsidP="000C7811">
      <w:pPr>
        <w:rPr>
          <w:rFonts w:cs="Traditional Arabic"/>
          <w:color w:val="552B2B"/>
          <w:sz w:val="30"/>
          <w:szCs w:val="30"/>
          <w:rtl/>
        </w:rPr>
      </w:pPr>
      <w:r>
        <w:rPr>
          <w:rFonts w:cs="Traditional Arabic" w:hint="cs"/>
          <w:color w:val="552B2B"/>
          <w:sz w:val="30"/>
          <w:szCs w:val="30"/>
          <w:rtl/>
        </w:rPr>
        <w:t>آداب معاشرت ( ترجمه جلد 71 و 72 بحار الأنوار) / ج‏1 / 267 / اخبار باب: ..... ص : 261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34- همان (ص 214) بسندش تا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كه گفت: مردى از پيغمبرزاده‏ها بود كه ثروتى داشت و از آن بناتوان و مستمند و نيازمند انفاق ميكرد و درنگى نكرد كه مرد و همسرش در مال او بمانند او عمل كرد و طولى نكشيد كه مال تمام شد و پسرش بزرگ شد، و بكسى گذر نميكرد جز كه براى پدرش طلب رحمت ميكرد و او از مادرش خواست كه باو خبر دهد، گفتش راستش پدرت مرد خوبى بود و مال بسيارى داشت و به ناتوان و مستمند و نيازمند انفاق ميكرد و چون مرد من در مال او بمانند او عمل كردم و طولى نكشيد كه مال تمام شد پسر باو گفت مادر جان پدرم در انفاق خود ثواب برده و تو گناه كردى، گفت: پسر جان براى چه؟ گفتش او مال خود را انفاق ميكرد و تو مال ديگرى را (يعنى اين مال بارث از من بوده و تو آن را خرج كردى) مادر گفت: پسر جانم راست گفتى و تو را نبينم كه بمن سخت گيرى، گفت صد درهم نزد من هست، پسر گفت راستى خدا تبارك و تعالى چون خواهد بچيزى بركت دهد بركت ميدهد و مادر صد درهم را بدو داد و پسر آن را گرفت و از خانه بيرون شد تا با آن از فضل خدا كسب روزى كند و گذرش افتاد بيك مرديكه مرده بود و تو راه افتاده بود و بهترين نمود را داشت، گفت: پس از اين چه تجارت و كسبى خواهم او را بردارم و غسل دهم و كفن پوشم و بر او نماز گزارم و بگورش سپارم و آن را انجام داد و هشتاد درهم خرج او كرد و بيست‏</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75 / 1 در فضيلت ايمان ..... ص : 67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40-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از حضرت صادق عليه السّلام شنيدم مى‏فرمود: اگر پرده از جلو ديدگان مردم برداشته شود و مقام مؤمن را در نزد خداوند بنگرند در برابر مؤمن خاضع خواهند شد و آنها از مؤمن اطاعت خواهند كرد و كارهاى آنها براى‏</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90 / 3 ريشه و سرشت مؤمن ..... ص : 77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31-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از حضرت باقر عليه السّلام شنيدم مى‏فرمود: خداوند متعال ما را از طينت و سرشتى كه بالاتر از همه بود آفريد و دلهاى شيعيان ما را هم از همان اصل خلق كرد ولى بدنهاى آنان را از طينتى كه پائين‏تر از آن بود خلق فرمود.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125 / 12 گرفتارى‏هاى مؤمن ..... ص : 107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59-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حضرت صادق عليه السّلام فرمود: اى ابو حمزه هيچ مؤمنى نبوده و نخواهد بود مگر اينكه به چهار بلا گرفتار خواهد شد، همسايه‏اى كه او را اذيت كند، منافقى كه او را تعقيب نمايد، منافقى كه جنگيدن با او را جهاد بداند، يا مؤمنى كه او را حسادت نمايد.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136 / 14 نشانه‏هاى مؤمن و صفات او ..... ص : 130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حضرت سجاد عليه السّلام فرمود: مؤمن حلمش با علم در آميخته است، مى‏نشيند تا ياد بگيرد، سكوت مى‏كند تا سالم بماند اسرار خود را به دوستان هم نمى‏گويد، و شهادت را از دشمنان هم كتمان نمى‏كند، حقى را از روى رياء انجام نمى‏دهد، و به خاطر شرم از مردم حقى را ترك نمى‏كند.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165 / 15 در فضائل شيعيان ..... ص : 164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على بن الحسين عليهما السّلام فرمود: سلمان فارسى گفتند: روزى در خدمت رسول خدا صلّى اللَّه عليه و اله بودم كه على بن ابى طالب عليه السّلام وارد شد، رسول خدا فرمود: اى على تو را مژده بدهم، فرمود: آرى مرا مژده بدهيد.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188 / 15 در فضائل شيعيان ..... ص : 164</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در تفسير آيه شريفه شجرة</w:t>
      </w:r>
      <w:r>
        <w:rPr>
          <w:rFonts w:cs="Traditional Arabic" w:hint="cs"/>
          <w:color w:val="006A0F"/>
          <w:sz w:val="30"/>
          <w:szCs w:val="30"/>
          <w:rtl/>
        </w:rPr>
        <w:t xml:space="preserve"> طَيِّبَةٍ أَصْلُها ثابِتٌ وَ فَرْعُها فِي السَّماءِ</w:t>
      </w:r>
      <w:r>
        <w:rPr>
          <w:rFonts w:cs="Traditional Arabic" w:hint="cs"/>
          <w:color w:val="000000"/>
          <w:sz w:val="30"/>
          <w:szCs w:val="30"/>
          <w:rtl/>
        </w:rPr>
        <w:t xml:space="preserve"> فرمودند: رسول خدا صلّى اللَّه عليه و اله فرمود: من اصل آن هستم و على فرع آن و ائمه اطهار شاخه‏هاى آن، و دانش ميوه‏هاى آن و شيعيان برگهاى آن مى‏باشند.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245 / 18 گذشت از شيعيان و شفاعت از آنان ..... ص : 232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27- ابو بصير گويد: خدمت حضرت صادق عليه السّلام رسيدم فرمود: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در چه حالى است گفتم: هنگامى كه او را ترك كردم بيمار بود، فرمود: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256 / 18 گذشت از شيعيان و شفاعت از آنان ..... ص : 232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55-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حضرت باقر عليه السّلام فرمود: خداوند متعال روز قيامت شيعيان ما را با همان گناهان و عيب‏ها از قبرها بيرون مى‏كند و صورت‏هاى آنها مانند ماه تابان مى‏درخشند، ترس و وحشت در ميان آنها نيست و در آرامش و راحتى هستند.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ايمان و كفر ( ترجمه كتاب الإيمان و الكفر بحار الأنوار جلد 64 / ترجمه عطاردى) / ج‏1 / 319 / 23 سلامتى و توانگرى در دين است ..... ص : 318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مى‏كند كه امام صادق عليه السّلام فرمود: رسول خدا صلّى اللَّه عليه و اله فرمودند: خداوند از مؤمن به چهار گرفتارى پيمان گرفته است، از همه سخت‏تر مؤمنى مانند خودش او را حسد مى‏ورزد، يا منافقى كه دنبال او را مى‏گيرد، يا شيطانى كه او را گمراه مى‏كند، يا كافرى كه با او به جنگ مى‏پردازد، بعد از اين ديگر مؤمن مى‏تواند زندگى كند.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370 / 27 پايه‏هاى اسلام و ايمان ..... ص : 359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17-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 اسلام بر پنج پايه استوار شده است، برپا داشتن نماز، دادن زكاة، حج خانه، روزه ماه رمضان و ولايت ما اهل بيت، در آن چهار تا رخصت و شرط گذاشته ولى در ولايت رخصت نگذاشته است.</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469 / 36 دوستى و دشمنى براى خداوند ..... ص : 465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18-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على بن الحسين عليهما السّلام فرمود: هنگامى كه خداوند گذشتگان و آيندگان را جمع كند منادى در بين مردم فرياد ميزند كجا هستند كسانى كه براى رضاى خداوند با هم دوست مى‏شدند و به هم اظهار علاقه مى‏كردند.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479 / 37 صفات بندگان نيك ..... ص : 474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 موسى بن عمران على نبينا و اله السلام فرمودند: بار خدايا بندگان مخصوصت در ميان مردم كدام طبقه هستند، فرمود: كسانى كه سخى هستند و دست و دل بازى دارند.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531 / 38 مكارم اخلاق و رستگارى ..... ص : 499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99-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از امام سجاد عليه السّلام شنيدم فرمود: هر كس واجبات خداوند را انجام دهد از بهترين مردمان مى‏باشد، هر كس از حرام دست بكشد عابدترين مردم مى‏باشد و هر كس قناعت كند به آنچه خدا به او داده است از بى‏نيازترين مردم مى‏باشد.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ج‏1 / 591 / 47 در اطاعت خدا و رسول و امامان ..... ص : 591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 رسول خدا صلى اللَّه عليه و اله در حجة الوداع خطبه خواندند و گفتند: اى مردم به خداوند سوگند هر چيزى كه شما را به بهشت نزديك كند و از جهنم دور گرداند به شما گفتم، و هر چيزى كه شما را از بهشت دور كند و به دوزخ نزديك سازد آن را هم بيان كردم.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ايمان و كفر ( ترجمه كتاب الإيمان و الكفر بحار الأنوار جلد 64 / ترجمه عطاردى) / ج‏2 / 3 / 53 در نيت و شرائط و مراتب آن ..... ص : 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فرمود: هر عملى بايد با نيت باشد.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62 / 59 در خوف و رجاء و حسن ظن ..... ص : 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فرمود: مردى سوار كشتى شد و با خانواده‏اش به سفر دريائى پرداخت، كشتى آنها در ميان امواج دريا شكست و جز زن او همه هلاك شدند، او بر يك تخته پاره قرار گرفت و به جزيره‏اى در ميان دريا پناه برد.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66 / 59 در خوف و رجاء و حسن ظن ..... ص : 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فرمود: در بنى اسرائيل مردى بود كه قبرها را مى‏شكافت و كفن‏ها را از تن مردگان بيرون مى‏آورد، يكى از همسايگان او بيمار شد و ترسيد درگذرد او دنبال نباش فرستاد و او را به خانه‏اش دعوت كرد.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106 / 61 در شكر و سپاس ..... ص : 100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37-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 بنده خدا بين سه چيز قرار دارد، گرفتارى، قضاء، و نعمت، در هنگام گرفتارى بايد صبر كند، در هنگام قضاء بايد تسليم گردد، و در هنگام نعمت بايد سپاسگزار باشد.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107 / 61 در شكر و سپاس ..... ص : 100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فرمود: هر كس بگويد الحمد للَّه شكر همه نعمت‏هاى خداوند را به جاى آورده است.</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123 / 62 در صبر و پيروزى بر مشكلات ..... ص : 118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صادق عليه السّلام فرمود: هر كس از مؤمنان گرفتارى پيدا كند و صبر پيشه نمايد خداوند پاداش هزار شهيد به او مى‏دهد.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126 / 62 در صبر و پيروزى بر مشكلات ..... ص : 118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35-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مى‏كند كه امام باقر عليه السّلام فرمود: رسول خدا صلى اللَّه عليه و آله فرمودند: هر گاه روز قيامت شود خداوند همه مردم را در يك جا جمع مى‏كند، و بعد منادى فرياد مى‏زند در حالى كه همه آن را مى‏شنوند، منادى مى‏گويد اهل صبر كجا هستند.</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ايمان و كفر ( ترجمه كتاب الإيمان و الكفر بحار الأنوار جلد 64 / ترجمه عطاردى) / ج‏2 / 136 / 63 در توكل، رضا و تسليم ..... ص : 136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على بن الحسين عليهما السّلام فرمود: از منزل بيرون شدم تا به ديوارها رسيدم و به آن تكيه دادم، در اين هنگام مردى ظاهر شد كه دو جامه سفيد در بر داشت و در مقابل من قرار گرفت و به من نگاه مى‏كرد.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193 / 65 در اداء فرائض و دورى از حرام ..... ص : 193</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سجاد عليه السّلام فرمود: هر كس به آنچه خداوند براى او واجب كرده است عمل كند او از بهترين مردم مى‏باشد.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449 / 106 منافقان و رياكاران ..... ص : 448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على بن الحسين عليهما السّلام فرمودند: منافق نهى مى‏كند ولى نهى را قبول نمى‏كند، به كارهاى نيك دعوت مى‏نمايد ولى خود كار نيك انجام نمى‏دهد، هر گاه نماز بخواند به اطراف خود مى‏نگرد و هنگامى كه به ركوع مى‏رود آن را درست انجام نمى‏دهد.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500 / 119 در شكايت و اندوه ..... ص : 496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20-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على بن الحسين عليهما السّلام فرمودند: صبر و رضا از خداوند بالاترين طاعت بشمار مى‏روند، هر كس صبر كند و راضى شود از آنچه خداوند مقدر كرده چه خوشش بيايد و يا بدش خداوند هم در همه مقدرات براى او خير مى‏آورد.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543 / 122 مكر و فريب دنيا و فناء آن ..... ص : 501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108-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على بن الحسين عليهما السّلام روايت مى‏كند كه فرمود: اى ياران من، شما را به خانه آخرت دعوت مى‏كنم و به دنيا وصيت نمى‏كنم زيرا كه خود دنبال دنيا مى‏رويد و به آن حريص مى‏باشيد و همواره به دنيا چنگ مى‏زنيد.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588 / 124 حب رياست ..... ص : 588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 معمر بن خلاد از ابو الحسن عليه السّلام روايت ميكند كه فرمودند: دو گرگ درنده هر گاه به گله‏اى كه چوپان ندارد حمله كنند زيان آنها كمتر است از اينكه يك مرد مسلمان حب جاه و مقام داشته باشد و دينش را تباه سازد 2- مردى از امام صادق عليه السّلام روايت ميكند كه فرمودند: از اين رؤسا دورى كنيد، به خداوند سوگند كسانى كه پشت سر اينها راه ميروند هلاك ميشوند 3- عبد اللَّه بن مسكان از امام صادق عليه السّلام روايت ميكند كه فرمودند: از اين رؤسا دورى كنيد، به خداوند سوگند كسانى كه پشت سر اينها راه ميروند هلاك ميشوند 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صادق عليه السّلام فرمودند: از رياست پرهيز كنيد و از</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ايمان و كفر ( ترجمه كتاب الإيمان و الكفر بحار الأنوار جلد 64 / ترجمه عطاردى) / ج‏2 / 620 / 132 در مذمت غضب ..... ص : 616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محضر امام باقر عليه السّلام از غضب و تند خوئى گفتگو شد فرمودند: مردى غضب ميكند و از آن دست بر نميدارد تا آن گاه كه وارد دوزخ ميگردد امام باقر عليه السّلام فرمودند: در تورات نوشته شده خداوند با موسى مناجات ميكرد و در مناجات خود به او گفت: اى موسى از تند خوئى دست بردار و با مردم به تندى سخن نگو تا تو را از غضب خود حفظ كنم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ميكند كه فرمود: غضب آتشى است از شيطان كه در دل فرزندان آدم روشن ميگردد، و هر گاه يكى از شما غضب ميكند ديدگانش سرخ ميگردد و رگهايش پر مى‏شود و شيطان در او تصرف ميكند 22- سكونى از امام صادق عليه السّلام روايت ميكند كه رسول خدا صلى اللَّه عليه و آله فرمودند: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622 / 132 در مذمت غضب ..... ص : 616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كسى كشته شده و يا مجروح گرديده و يا اثرى از ضرب و جرح در آن هست من از مال خود آنها را جبران ميكنم آنها در پاسخ او گفتند: ما كشته و مجروحى نداريم كه فديه قبول كنيم، ما بايد جبران كنيم و فديه بدهيم، راوى گفت: آنها در اثر اين سخن با هم صلح كردند و غضب و خشم از ميان آنها رفت 32-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فرمودند: غضب آتشى است از شيطان كه در دل آدم برافروخته ميگردد، و هر گاه يكى از شما غضب كند ديدگانش سرخ مى‏شود و رگهايش پر ميگردد، هر گاه يكى از شما از آن ترسيد در زمين بنشيند، وسوسه شيطان از او ميرود 33- در يك حديث از امام صادق عليه السّلام وارد شده كه فرمودند: غضب دل حكيم را تاريك ميكند و هر كس غضب خود را در اختيار نگرفت، نميتواند عقل خود را در اختيار بگيرد 34- ابو حمزه از امام باقر عليه السّلام روايت ميكند كه رسول خدا صلى اللَّه عليه و آله فرمودند:</w:t>
      </w:r>
    </w:p>
    <w:p w:rsidR="000C7811" w:rsidRDefault="000C7811" w:rsidP="000C7811">
      <w:pPr>
        <w:rPr>
          <w:rFonts w:cs="Traditional Arabic"/>
          <w:color w:val="552B2B"/>
          <w:sz w:val="30"/>
          <w:szCs w:val="30"/>
          <w:rtl/>
        </w:rPr>
      </w:pPr>
      <w:r>
        <w:rPr>
          <w:rFonts w:cs="Traditional Arabic" w:hint="cs"/>
          <w:color w:val="552B2B"/>
          <w:sz w:val="30"/>
          <w:szCs w:val="30"/>
          <w:rtl/>
        </w:rPr>
        <w:t>ايمان و كفر ( ترجمه كتاب الإيمان و الكفر بحار الأنوار جلد 64 / ترجمه عطاردى) / ج‏2 / 654 / 137 گناه و آثار آن ..... ص : 638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بر آوردن حاجت او خوددارى كند زيرا وى مرتكب گناه شده و محروم گرديده است 85-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فرمودند: هر بنده‏اى كه مرتكب گناهى شود و خداوند از آن راضى نباشد بار اول گناه را بر او ميپوشاند، اگر بار دوم مرتكب شد باز هم مخفى ميدارد و در مرتبه سوم فرشته‏اى را بصورت آدمى ميفرستد و به مردم اطلاع ميدهد 86-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ميكند كه امام باقر عليه السّلام فرمودند: خداوند به داود وحى كردند كه نزد بنده‏ام دانيال برويد و به او بگوئيد شما گناه كردى و من آن را آمرزيدم و تا سه بار گناهانت را بخشيدم اكنون اگر بار چهارم گناه كنى نخواهم آمرزيد داود نزد دانيال آمد و جريان را به او گفت دانيال جواب داد تو پيام خداوند را رسانيدى، هنگام سحر دانيال با خداوند مشغول مناجات شد و گفت: بار خدايا داود پيامبرت بمن خبر داد كه من تو را معصيت كردم و تو هم مرا آمرزيدى، سوگند به جلالت اگر مرا نگه ندارى بار ديگر تو را معصيت خواهم كرد 87- معاويه بن عمار گويد: خدمت امام صادق عليه السّلام رسيدم، در حالى كه باد عمامه مرا در بيابان برده بود، امام فرياد زد اى معاويه، گفتم آرى قربانت گردم يا ابن رسول الله فرمودند: باد عمامه شما را برد گفتم آرى فرمودند: اين پاداش كسى ميباشد كه اعراب را طعام دهد 88- ابو بصير از امام صادق عليه السّلام روايت ميكند كه فرمودند: از گناهان خوددارى كنيد، هر گرفتارى كه براى انسان پيش آيد از گناه ميباشد، و حتى اگر خراش بدن باشد و يا هر معصيت و نكبتى كه پيش آيد، و اين است معنى آيه شريفه‏</w:t>
      </w:r>
      <w:r>
        <w:rPr>
          <w:rFonts w:cs="Traditional Arabic" w:hint="cs"/>
          <w:color w:val="006A0F"/>
          <w:sz w:val="30"/>
          <w:szCs w:val="30"/>
          <w:rtl/>
        </w:rPr>
        <w:t xml:space="preserve"> وَ ما أَصابَكُمْ مِنْ مُصِيبَةٍ فَبِما كَسَبَتْ أَيْدِيكُمْ وَ يَعْفُوا عَنْ كَثِيرٍ</w:t>
      </w:r>
      <w:r>
        <w:rPr>
          <w:rFonts w:cs="Traditional Arabic" w:hint="cs"/>
          <w:color w:val="000000"/>
          <w:sz w:val="30"/>
          <w:szCs w:val="30"/>
          <w:rtl/>
        </w:rPr>
        <w:t xml:space="preserve"> 89- موسى بن جعفر از پدرانش از رسول خدا صلى اللَّه عليه و آله روايت ميكند كه فرمودند: مؤمن هفتاد و دو پرده دارد، هنگامى كه يك گناه مرتكب شود يك پرده پاره مى‏شود اگر توبه كند خداوند آن را به وى بر ميگرداند، و اگر اندك اندك معصيت‏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ايمان و كفر ( ترجمه كتاب الإيمان و الكفر بحار الأنوار جلد 64 / ترجمه عطاردى) / ج‏2 / 658 / 138 گرفتاريها و مصيبتها ..... ص : 657</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خداوند به يكى از پيامبرانش كتابى نازل كرد و در آن فرمود: بعد از اين گروهى ميايند كه دنيا را بوسيله دين طلب ميكنند آنها لباس ميش را در بر ميكنند ولى دلهاى آنها مانند دل گرگ ميباشد، زبان آنان از عسل شيرين‏تر، ولى باطن آنها از مردار هم بدبوتر ميباشد، آيا آنها مرا گول ميزنند و يا مرا ميخواهند فريب دهند، و يا بمن زور ميگويند به عزت و جلال خودم سوگند براى اين گونه مردمان حوادثى پديد مياورم كه آنها را در هم خورد كند، و هر كدام را به جايى ببرد و پراكنده سازد، به اندازه‏اى كه خردمندان و دانايان هم در آن متحير بمانند 5-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امام باقر عليه السّلام فرمودند: اين طور نيست كه باران يك سال ببارد و يك سال نبارد، و خداوند هر گاه صلاح بداند و در هر جا كه بخواهد</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ترجمه جلد 67 و 68 / ترجمه موسوى همدانى / ج‏1 / 75 / و اما اخبار و روايات ..... ص : 75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كتاب محاسن-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عليه السّلام چنين نقل كرده و در كتاب حسين بن سعيد-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نقل كرده كه خداوند متعال فرمود قسم بعزّت و جلال و عظمت و قدرت و روشنائى و بلندى مقام خود هيچ بنده‏اى مقدم ندارد ... و آن طور كه نقل شد نقل نموده.</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ترجمه جلد 67 و 68 / ترجمه موسوى همدانى / ج‏1 / 95 / باب 47 در باره اهميت و بيان اطاعت و فرمانبرى از خداوند و از رسول خدا و ائمه اطهار عليهم السلام و تسليم بودن در برابر آنان و نهى(شديد) از تخلف و نافرمانى آنان و روى گردانيدن از گفتار آنان و اذيت آنان عليهم السلام ..... ص : 91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3- كافى ...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پنجم نقل كرده كه رسول خدا در سفر حجة الوداع خطبه‏اى ايراد فرمود پس چنين گفت اى مردم. بخدا سوگند آنچه شما را بآسايش و بهشت نزديك ميكند و از رنج و عذاب دوزخ دور مى‏نمايد فرو گذار نكرده و باو فرمان دادم و آنچه شما را بشقاوت و دوزخ مى‏كشاند و از سعادت و بهشت دور ميسازد باقى نماند مگر اينكه دستور خوددارى از آن دادم‏</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ترجمه جلد 67 و 68 / ترجمه موسوى همدانى / ج‏1 / 266 / باب 55 در موضوع مخفى داشتن عبادت و مذموميت شهرت بعبادت ..... ص : 259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14- كافى ...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سجاد عليه السّلام نقل نموده كه فرمود: عابدترين مردم كسى است كه واجبات و فرائض دينى خود را انجام دهد.</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ترجمه جلد 67 و 68 / ترجمه موسوى همدانى / ج‏2 / 100 / اخبار ..... ص : 64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52- تمحيص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صادق عليه السلام كه فرمود. هر كه از شيعيان ما گرفتار مصيبتى شود و صبر كند اجر هزار شهيد را دارد.</w:t>
      </w:r>
    </w:p>
    <w:p w:rsidR="000C7811" w:rsidRDefault="000C7811" w:rsidP="000C7811">
      <w:pPr>
        <w:rPr>
          <w:rFonts w:cs="Traditional Arabic"/>
          <w:color w:val="552B2B"/>
          <w:sz w:val="30"/>
          <w:szCs w:val="30"/>
          <w:rtl/>
        </w:rPr>
      </w:pPr>
      <w:r>
        <w:rPr>
          <w:rFonts w:cs="Traditional Arabic" w:hint="cs"/>
          <w:color w:val="552B2B"/>
          <w:sz w:val="30"/>
          <w:szCs w:val="30"/>
          <w:rtl/>
        </w:rPr>
        <w:t>بحار الأنوار- ترجمه جلد 67 و 68 / ترجمه موسوى همدانى / ج‏2 / 153 / اخبار اين باب ..... ص : 128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43- ارشاد مفيد. ابو محمد حسن بن محمد بن يحيى ...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سجاد عليه السّلام كه فرمود. روزى از مدينه بيرون شده و آمدم تا باين ديوار رسيدم و بر آن تكيه كردم ناگهان مردى را كه دو جامه سفيد بر تن داشت در برابر خود ديدم كه بمن نگاه ميكند. سپس گفت اى على بن الحسين چه شده كه اين چنين ترا غمناك و اندوهناك مى‏بينم؟</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بحار الأنوار- ترجمه جلد 67 و 68 / ترجمه موسوى همدانى / ج‏2 / 211 / اخبار اين باب ..... ص : 204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سيدى انا اسالك ما لا استحق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مولاى من آن چيزى كه من مستحق آن نيستم در خواست مينمايم: و امثال انها كه در دعاها فراوان است.</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ج‏1 / 19 / ترجمه روايات ..... ص : 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علل الشرائع: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كرد كه خداوند از وقتى آسمانها و زمين را آفريد آن را خالى از امامى عادل تا روز قيامت قرار نخواهد داد كه او حجت خدا است بر مردم.</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ج‏1 / 40 / ترجمه روايات ..... ص : 34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تفسير عياشى: ج 1 ص 309-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عليه السّلام نقل كرد كه فرمود وقتى آدم از درخت ممنوع خورد بزمين فرود آمد. هابيل و خواهرش دو قلو براى او متولد شد بعد از آن دو قابيل و خواهرش دو قلو متولد شدند.</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ج‏1 / 159 / ترجمه روايات ..... ص : 158</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در تفسير خود از ابن عباس نقل ميكند كه وقتى پيامبر اكرم بمدينه آمد و اسلام نيرو گرفت انصار با يك ديگر گفتند وقتى پيامبر اكرم وارد شد بايشان عرض ميكنم اينك تمام اموال ما در اختيار تو است اگر پيش آمدى كرد هر چه ميخواهى بدون مانع و مزاحمتى استفاده كن اين مطلب‏</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ج‏1 / 160 / ترجمه روايات ..... ص : 158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سپس خداوند فرمود:</w:t>
      </w:r>
      <w:r>
        <w:rPr>
          <w:rFonts w:cs="Traditional Arabic" w:hint="cs"/>
          <w:color w:val="006A0F"/>
          <w:sz w:val="30"/>
          <w:szCs w:val="30"/>
          <w:rtl/>
        </w:rPr>
        <w:t xml:space="preserve"> وَ مَنْ يَقْتَرِفْ حَسَنَةً نَزِدْ لَهُ فِيها حُسْناً</w:t>
      </w:r>
      <w:r>
        <w:rPr>
          <w:rFonts w:cs="Traditional Arabic" w:hint="cs"/>
          <w:color w:val="000000"/>
          <w:sz w:val="30"/>
          <w:szCs w:val="30"/>
          <w:rtl/>
        </w:rPr>
        <w:t xml:space="preserve"> يعنى هر كس فرمانبردارى مينمايد برايش در اين فرمانبردارى اضافه پاداش ميدهيم و او را مشمول ثواب ميكنيم.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سدى نقل ميكند كه معنى اقتراف حسنه مودت و محبت با اولاد پيغمبر است.</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ج‏2 / 198 / بخش پنجاه و نهم در تأويل آيه سيروا فيها ليالي و أياما آمنين ..... ص : 198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احتجاج طبرسى: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حسن بصرى خدمت حضرت باقر عليه السّلام رسيده گفت آمده‏ام چند سؤال از شما راجع بكتاب خدا نمايم حضرت باقر عليه السّلام باو فرمود مگر تو فقيه اهل بصره نيستى؟! گفت چنين ميگويند، فرمود آيا در بصره كسى هست كه تو از او استفاده كنى گفت: نه.</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ج‏2 / 206 / بخش شصتم ايام و ماهها بائمه تأويل شده است ..... ص : 204</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غيبت نعمانى: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روزى خدمت حضرت امام باقر عليه السّلام بودم وقتى اطرافيان متفرق شدند فرمود يا ابا حمزه از مقدرات محتوم و غير قابل برگشت كه خداوند آن را حتمى نموده قيام قائم ما است هر كس در اين مطلب شك نمايد خدا را ملاقات خواهد كرد در حال كفر و انكار او سپس فرمود پدر و مادرم فدايش باد كه هم نام من و هم كنيه من است هفتمين نفر بعد از من خواهد آمد كسى كه دنيا را پر از عدل و داد كند چنانچه پر از ظلم و جور شده ابو حمزه هر كس او را درك كرد تسليم او بايد بشود چنانچه تسليم حضرت محمد صلى اللَّه عليه و آله و هر كه تسليم او نشود خداوند بهشت را بر او حرام نموده و</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بخش امامت ( ترجمه جلد 23 تا 27بحار الأنوار) / ج‏2 / 225 / بخش شصت و سوم آياتى كه دلالت بر مقام ائمه و نجات دادن شيعيان در آخرت و سؤال از ولايت دارد ..... ص : 219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كنز جامع: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عليه السّلام از جابر بن عبد اللَّه (رضى اللَّه عنه) نقل كرد كه پيامبر اكرم در آن بيمارى كه از دنيا رفت بفاطمه فرمود دخترم پدر و مادرم فدايت بفرست از پى شوهرت بيايد حضرت فاطمه بامام حسن فرمود برو از پى پدرت بگو جدم شما را مى‏خواهد امام حسن عليه السّلام مأموريت را انجام داد.</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ج‏3 / 23 / بخش اول ابتداى ارواح و انوار و طينت ائمه عليهم السلام كه تمام آنها يك نورند ..... ص : 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از حضرت زين العابدين عليه السّلام شنيدم ميفرمود خداوند محمّد و علي و پاك فرزندانش را از نور عظمت خود آفريد و آنها را بصورت شبح قرار داد قبل از آفرينش مخلوقات سپس فرمود تو خيال ميكنى خداوند جز شما چيزى نيافريده بخدا سوگند هزار هزار آدم و هزار هزار عالم آفريد كه تو در آخرين عالم قرار گرفته‏اى.</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ج‏4 / 47 / بخش اول جهات علوم ائمه و كتابهائى كه در نزد آنها است و در دل و گوش آنها سروش ميرسد ..... ص : 20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بصائر: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نقل كرد كه فرمود: وقتى نبوّت پيامبر پايان يافت و تكميل شد خداوند باو وحى كرد كه نبوّت خود را بپايان‏</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ج‏4 / 133 / بخش سيزدهم در نزد ائمه عليهم السلام كتب انبياء هست آنها را با اختلاف زبانهائى كه دارند قرائت ميكنند ..... ص : 128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بصائر: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صادق عليه السّلام نقل كرد كه فرمود: در جفر است كه خداوند وقتى الواح را بر موسى نازل كرد و در آن توضيح هر چيز هست و او تا روز قيامت خواهد بود.</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ج‏5 / 46 / بخش اول لزوم دوستى با دوستان ائمه عليهم السلام و دشمنى با دشمنان آنها ..... ص : 41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تفسير عياشى: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حضرت باقر عليه السّلام فرمود اى ابا حمزه خدا را كسى پرستيده كه او را بشناسد، كسى كه خدا را نشناخته باشد گويا ديگرى را پرستيده. اين چنين گمراه مى‏شود. عرضكردم شناخت خدا چيست؟</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ج‏5 / 62 / بخش چهارم ثواب دوست داشتن و يارى و ولايت ائمه عليهم السلام كه امان از آتش جهنم است ..... ص : 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امالى: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عليه السّلام از آباء گرام خويش نقل‏</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ج‏5 / 73 / بخش چهارم ثواب دوست داشتن و يارى و ولايت ائمه عليهم السلام كه امان از آتش جهنم است ..... ص : 60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محاسن: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على بن الحسين عليه السّلام فرمود: پيامبر اكرم فرموده: در بهشت سه درجه است و در جهنم نيز سه نوع بدبختى است بالاترين درجه بهشت مخصوص كسى است كه ما را با دل دوست بدارد و با دست يارى كند</w:t>
      </w:r>
    </w:p>
    <w:p w:rsidR="000C7811" w:rsidRDefault="000C7811" w:rsidP="000C7811">
      <w:pPr>
        <w:rPr>
          <w:rFonts w:cs="Traditional Arabic"/>
          <w:color w:val="552B2B"/>
          <w:sz w:val="30"/>
          <w:szCs w:val="30"/>
          <w:rtl/>
        </w:rPr>
      </w:pPr>
      <w:r>
        <w:rPr>
          <w:rFonts w:cs="Traditional Arabic" w:hint="cs"/>
          <w:color w:val="552B2B"/>
          <w:sz w:val="30"/>
          <w:szCs w:val="30"/>
          <w:rtl/>
        </w:rPr>
        <w:t>بخش امامت ( ترجمه جلد 23 تا 27بحار الأنوار) / ج‏5 / 131 / بخش ششم جاهائى كه دوستى ائمه عليهم السلام در آنجاها سودمند است و اينكه ائمه عليهم السلام هنگام مرگ و غير آن مى‏آيند و در قبر از ولايت آنها سؤال ميكنند ..... ص : 130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از آباء گرامش نقل كرد كه پيامبر اكرم صلّى اللَّه عليه و آله و سلّم بعلى عليه السّلام فرمود خداوند محبت ترا در قلب مرد مسلمانى جاى گير نكرده مگر اينكه در صراط اگر قدمش لغزيد پاى ديگرش را محكم مينمايد تا خداوند او را بواسطه محبت تو داخل بهشت ميكند.</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27 / باب سوم معجزات و كارهاى شگفت انگيز زين العابدين عليه السلام ..... ص : 15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كافى-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وارد خانه زين العابدين عليه السلام شدم ساعتى در حياط ايستادم سپس وارد خانه شدم ديدم يك چيزى را از روى زمين مى‏يابد و از پشت پرده باهل خانه ميدهد، عرضكردم فدايت شوم چه مييابى؟ فرمود ريزه‏هاى پر ملائكه است، عرضكردم مگر ملائكه بر شما نيز وارد ميشوند؟ فرمود ابا حمزه ملائكه چنان بما نزديك ميشوند كه تكيه بر بالش ما مينمايند.</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30 / باب سوم معجزات و كارهاى شگفت انگيز زين العابدين عليه السلام ..... ص : 15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حليه ابى نعيم است كه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و منذر ثورى گفتند حضرت على ابن الحسين فرمود از منزل خارج شدم تا باين ديوار رسيده تكيه بآن كردم، ناگاه چشمم بمردى افتاد دو جامه سفيد داشت و در صورت من نگاه ميكرد بمن گفت: على بن الحسين چرا افسرده و غمگينى؟ اندوه تو بر دنيا است كه روزى خدا نيكوكار و بدكار را فرا گرفته گفتم نه بر اين موضوع ناراحت نيستم زيرا همان طور است كه ميگوئى.</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31 / باب سوم معجزات و كارهاى شگفت انگيز زين العابدين عليه السلام ..... ص : 15</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روايت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است كه عبد الله بن عمر خدمت زين العابدين رسيده گفت آقا شما مدعى هستيد كه يونس بن متى در شكم ماهى زندانى شد بواسطه اينكه بر او ولايت جدمان را عرضه داشتند توقف نمود، فرمود آرى. عبد الله ابن عمر گفت اگر چنين است نشان بده دستور داد چشم من و او را با پارچه‏اى ببندند آنگاه پس از ساعتى امر كرد چشممان را باز كنيم متوجه شديم كنار</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42 / باب پنجم مكارم اخلاق و دانش آن جناب و اقرار دوست و دشمن بمقامش ..... ص : 41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خدمت زين العابدين سخن از گرانى نرخها شد فرمود مرا كارى نيست رزق بر خداست گران شود يا ارزان گردد.</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91 / باب هشتم جريانهاى مربوط به هم عصران امام از خلفا و ديگران و خدمتگزاران و غلامان آن جناب ..... ص : 78</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ثابت و ابو يحيى اسدى و ابو حازم اعرج و سلمة بن دينار مدنى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را كه تا زمان موسى بن جعفر زنده بود جزء اصحاب زين العابدين عليه السلام شمرده‏اند و فرات بن احنف را كه تا زمان حضرت صادق بود و جابر بن محمد بن ابى بكر و ايوب بن حسن و على بن رافع و ابو محمد قرشى و ضحاك بن مراحم خراسانى و كاووس بن كيسان و حميد بن موسى و ابان بن تغلب و ابو الفضل سدير بن حكيم و قيس بن رمانه و عبد الله برقى و فرزدق شاعر و از غلامانش شعيب نام برده شده.</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101 / باب نهم نوادر اخبار زين العابدين عليه السلام ..... ص : 101</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با على بن الحسين رفتم خارج مدينه رسيد بديوارى فرمود يك روز باين ديوار رسيدم بآن تكيه كردم ناگاه ديدم مردى كه دو جامه سفيد بر تن داشت روبروى من ايستاد و بصورتم نگاه ميكرد. گفت هميشه ترا محزون مى‏بينم اگر براى دنيا غمناكى دنيا رزق آماده ايست كه مردمان خوب و بد از آن ميخورند.</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112 / باب يازدهم تاريخچه زندگى اولاد و زنان امام عليه السلام ..... ص : 106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امالى صدوق-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براى انجام حج رفته بودم خدمت على بن الحسين عليه السلام رسيدم فرمود ابا حمزه برايت خوابى كه ديده‏ام نقل كنم؟ در خواب ديدم مثل اينكه وارد بهشت شده‏ام حوريه‏اى برايم آوردند كه از آن زيباتر نديده بودم. در همان ميان كه تكيه بر جايگاه خود داشتم شنيدم يك نفر ميگويد يا على بن الحسين بتو تهنيت ميگويم زيد را تا سه مرتبه تكرار نمود بعد از آن سفر باز بحج رفتم و خدمت زين العابدين رسيده در زدم در را باز كرد داخل شدم ديدم زيد را روى دست گرفته.</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180 / باب پنجم معجزات و كارهاى شگفت انگيز امام عليه السلام ..... ص : 159</w:t>
      </w:r>
    </w:p>
    <w:p w:rsidR="000C7811" w:rsidRDefault="000C7811" w:rsidP="000C7811">
      <w:pPr>
        <w:pStyle w:val="NormalWeb"/>
        <w:bidi/>
        <w:rPr>
          <w:rFonts w:cs="Traditional Arabic"/>
          <w:color w:val="552B2B"/>
          <w:sz w:val="30"/>
          <w:szCs w:val="30"/>
          <w:rtl/>
        </w:rPr>
      </w:pP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در ضمن خبرى گفت سالى كه حضرت باقر بمكه رفت و هشام بن عبد الملك نيز در مكه بود مردم پى در پى گرد امام مى‏آمدند و مسائل خود را مى‏پرسيدند عكرمه گفت اين كيست كه نور علم از جبينش تابان است بروم او را آزمايش كنم.</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سجاد و امام محمد باقر عليهما السلام ( ترجمه جلد 46 بحار الأنوار) / 256 / باب نهم مناظرات حضرت باقر عليه السلام ..... ص : 249</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كافى ج 6 ص 256-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در مسجد پيامبر (ص) نشسته بودم مردى پيش آمده سلام كرد بمن گفت شما كه هستى؟ گفتم يك نفر از اهل كوفه پرسيدم چه كار دارى؟ گفت تو حضرت باقر محمد بن على را ميشناسى؟</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امام جعفر صادق عليه السلام ( ترجمه جلد 47 بحار الأنوار) / 5 / باب اول ولادت و وفات و مدت زندگانى امام ششم عليه السلام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مناقب- داود بن كثير رقى گفت: مرد عربى پيش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آمده چيزى پرسيد- ابو حمزه گفت حضرت صادق از دنيا رفت. عرب ناله‏اى زده بيهوش شد. وقتى بهوش آمد پرسيد كسى را وصى قرار داده گفت بلى و پسر خود عبد اللَّه و موسى و منصور دوانيقى را وصى خود قرار داده ابو حمزه لبخندى زده گفت الحمد للَّه كه ما را هدايت نمود و ما را به بزرگتر آشنا كرد و كوچكتر را معرفى نمود و مطلب بزرگى را پنهان داشت.</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زندگانى حضرت امام جعفر صادق عليه السلام ( ترجمه جلد 47 بحار الأنوار) / 126 / باب پنجم معجزات و استجابت دعا و اطلاع آن جناب از تمام زبانها</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كشف الغمه-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گفت بين راه مكه و مدينه خدمت حضرت صادق بودم ناگاه امام متوجه طرف چپ خود شد سگ سياهى را مشاهده كرد فرمود ترا چه مى‏شود خدا صورت ترا زشت نمايد چقدر عجله ميكنى ناگاه ديدم مانند پرنده‏اى شد.</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امام جعفر صادق عليه السلام ( ترجمه جلد 47 بحار الأنوار) / 224 / باب هشتم شرح زندگى همسران و فرزندان امام و رد امامت اسماعيل و عبد الله</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از كسى كه درس ميداد پرسيد كه كيست گفتند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است گفت در همين بين كه نشسته بوديم مرد عربى وارد شده؟ گفت من از مدينه آمده‏ام امام صادق از دنيا رفت ابو حمزه چنان ناله‏اى زده و دو دست خود را بر زمين كوبيد.</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امام جعفر صادق عليه السلام ( ترجمه جلد 47 بحار الأنوار) / 226 / باب هشتم شرح زندگى همسران و فرزندان امام و رد امامت اسماعيل و عبد الله</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بقيه امانتهائى كه آورده‏اى برگردان بخراسان و رد كن بصاحبانش بگو قبول كرد و بخودتان باز گردانيد مدتى در خدمت امام بودم كه مرا تعليم مينمود و حديث ميكرد فرمود مگر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بتو نگفت جانشين حضرت صادق كيست وقتى براى زيارت امير المؤمنين عليه السّلام رفته بودى. گفتم چرا. فرمود مؤمن اين طور است وقتى خداوند قلب او را نورانى كند از اشاره‏ها واقع را درك كند سپس فرمود اكنون برو از اصحاب مورد اعتماد پدرم بپرس كه وصى و جانشين پدرم كيست.</w:t>
      </w:r>
    </w:p>
    <w:p w:rsidR="000C7811" w:rsidRDefault="000C7811" w:rsidP="000C7811">
      <w:pPr>
        <w:rPr>
          <w:rFonts w:cs="Traditional Arabic"/>
          <w:color w:val="552B2B"/>
          <w:sz w:val="30"/>
          <w:szCs w:val="30"/>
          <w:rtl/>
        </w:rPr>
      </w:pPr>
      <w:r>
        <w:rPr>
          <w:rFonts w:cs="Traditional Arabic" w:hint="cs"/>
          <w:color w:val="552B2B"/>
          <w:sz w:val="30"/>
          <w:szCs w:val="30"/>
          <w:rtl/>
        </w:rPr>
        <w:t>زندگانى حضرت امام جعفر صادق عليه السلام ( ترجمه جلد 47 بحار الأنوار) / 292 / باب يازدهم اصحاب و اهل زمان امام عليه السلام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اصحاب امام صادق از تابعين مانند اسماعيل بن عبد الرحمن كوفى و عبد اللَّه ابن حسن بن حسن بن على است. از جمله اصحاب خاص امام معاوية بن عمار و مولى بنى دهن كه قبيله‏اى از بجيله هستند و زيد شحام و عبد اللَّه بن ابى يعفور و ابى جعفر محمّد ابن نعمان احول و ابو الفضل سدير بن حكيم و عبد السلام بن عبد الرحمن و جابر بن يزيد جعفى و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و ثابت بن دينار و مفضل بن قيس بن رمانه و مفضل بن عمر جعفى و نوفل بن حارث بن عبد المطلب و ميسرة بن عبد العزيز و عبد اللَّه بن عجلان و جابر نابينا و ابو داود مشرق و ابراهيم بن مهزم اسدى و بسام صيرفى و سليمان بن مهران ابو محمّد اسدى كه اعمش آزادشده‏ى آنها است و ابو خالد قماط و ثعلبة بن ميمون و ابو بكر حضرمى و حسن بن زياد و عبد الرحمن ابن عبد العزيز انصارى از فرزندان‏</w:t>
      </w:r>
    </w:p>
    <w:p w:rsidR="000C7811" w:rsidRDefault="000C7811" w:rsidP="000C7811">
      <w:pPr>
        <w:rPr>
          <w:rFonts w:cs="Traditional Arabic"/>
          <w:color w:val="552B2B"/>
          <w:sz w:val="30"/>
          <w:szCs w:val="30"/>
          <w:rtl/>
        </w:rPr>
      </w:pPr>
      <w:r>
        <w:rPr>
          <w:rFonts w:cs="Traditional Arabic" w:hint="cs"/>
          <w:color w:val="552B2B"/>
          <w:sz w:val="30"/>
          <w:szCs w:val="30"/>
          <w:rtl/>
        </w:rPr>
        <w:t>مهدى موعود ( ترجمه جلد 51 بحار الأنوار) / متن / 228 / باب دوم نامها، لقبها، و كنيه‏هاى حضرت و وجه تسميه آنها</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شيخ صدوق در كتاب «علل الشرائع»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ميكند كه گفت: از حضرت امام محمد باقر عليه السّلام پرسيدم يا ابن رسول اللَّه! مگر شما ائمه همه قائم بحق نيستيد؟ فرمود: بلى. عرضكردم: پس چرا فقط امام زمان «قائم» ناميده شده؟ فرمود: چون جدم امام حسين عليه السّلام شهيد شد، فرشتگان بدرگاه الهى ناليدند و گفتند: پروردگارا! آيا قاتلين بهترين بندگانت، و زاده اشرف برگزيدگانت را بحال خود واميگذارى؟</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مهدى موعود ( ترجمه جلد 51 بحار الأنوار) / متن / 358 / باب نهم رواياتى كه از حضرت على بن الحسين عليه السلام وارد شده است</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شيخ صدوق (ره) در كمال الدين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ميكند كه امام زين- العابدين على بن الحسين عليه السّلام فرمود: آيه شريفه‏</w:t>
      </w:r>
      <w:r>
        <w:rPr>
          <w:rFonts w:cs="Traditional Arabic" w:hint="cs"/>
          <w:color w:val="006A0F"/>
          <w:sz w:val="30"/>
          <w:szCs w:val="30"/>
          <w:rtl/>
        </w:rPr>
        <w:t xml:space="preserve"> وَ أُولُوا الْأَرْحامِ بَعْضُهُمْ أَوْلى‏ بِبَعْضٍ فِي كِتابِ اللَّهِ‏</w:t>
      </w:r>
      <w:r>
        <w:rPr>
          <w:rFonts w:cs="Traditional Arabic" w:hint="cs"/>
          <w:color w:val="000000"/>
          <w:sz w:val="30"/>
          <w:szCs w:val="30"/>
          <w:rtl/>
        </w:rPr>
        <w:t xml:space="preserve"> يعنى: خويشان انسان برخى بر برخى ديگر مقدم ميباشند در باره ما نازل گرديده‏</w:t>
      </w:r>
      <w:r>
        <w:rPr>
          <w:rFonts w:cs="Traditional Arabic" w:hint="cs"/>
          <w:color w:val="006A0F"/>
          <w:sz w:val="30"/>
          <w:szCs w:val="30"/>
          <w:rtl/>
        </w:rPr>
        <w:t xml:space="preserve"> وَ جَعَلَها كَلِمَةً باقِيَةً فِي عَقِبِهِ‏</w:t>
      </w:r>
      <w:r>
        <w:rPr>
          <w:rFonts w:cs="Traditional Arabic" w:hint="cs"/>
          <w:color w:val="000000"/>
          <w:sz w:val="30"/>
          <w:szCs w:val="30"/>
          <w:rtl/>
        </w:rPr>
        <w:t xml:space="preserve"> يعنى: خداوند امامت را در نسل حسين عليه السّلام تا روز قيامت برقرار داشته است و فرمود: قائم ما دو غيبت دارد كه يكى از ديگرى طولانى‏تر ميباشد.</w:t>
      </w:r>
    </w:p>
    <w:p w:rsidR="000C7811" w:rsidRDefault="000C7811" w:rsidP="000C7811">
      <w:pPr>
        <w:rPr>
          <w:rFonts w:cs="Traditional Arabic"/>
          <w:color w:val="552B2B"/>
          <w:sz w:val="30"/>
          <w:szCs w:val="30"/>
          <w:rtl/>
        </w:rPr>
      </w:pPr>
      <w:r>
        <w:rPr>
          <w:rFonts w:cs="Traditional Arabic" w:hint="cs"/>
          <w:color w:val="552B2B"/>
          <w:sz w:val="30"/>
          <w:szCs w:val="30"/>
          <w:rtl/>
        </w:rPr>
        <w:t>مهدى موعود ( ترجمه جلد 51 بحار الأنوار) / متن / 892 / باب بيست و هفتم فضيلت انتظار فرج و مدح شيعيان در زمان غيبت و آنچه كه شايسته است در آن زمان انجام داده شود</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مؤلف: در باب «مواعظ امير المؤمنين» خواهد آمد (در جلد هفدهم بحار) كه مردى از آن حضرت پرسيد: كدام عمل نزد خدا محبوب‏تر است؟ فرمود انتظار فرج. احمد بن على بن ابى طالب طبرسى در كتاب احتجاج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و او</w:t>
      </w:r>
    </w:p>
    <w:p w:rsidR="000C7811" w:rsidRDefault="000C7811" w:rsidP="000C7811">
      <w:pPr>
        <w:rPr>
          <w:rFonts w:cs="Traditional Arabic"/>
          <w:color w:val="552B2B"/>
          <w:sz w:val="30"/>
          <w:szCs w:val="30"/>
          <w:rtl/>
        </w:rPr>
      </w:pPr>
      <w:r>
        <w:rPr>
          <w:rFonts w:cs="Traditional Arabic" w:hint="cs"/>
          <w:color w:val="552B2B"/>
          <w:sz w:val="30"/>
          <w:szCs w:val="30"/>
          <w:rtl/>
        </w:rPr>
        <w:t>مهدى موعود ( ترجمه جلد 51 بحار الأنوار) / متن / 1126 / روش حكومت قائم(ع) و برنامه دولت او ..... ص : 1121</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ابو الفضل گلپايگانى در فرائد در ذيل حديث </w:t>
      </w:r>
      <w:r>
        <w:rPr>
          <w:rFonts w:cs="Traditional Arabic" w:hint="cs"/>
          <w:color w:val="D30000"/>
          <w:sz w:val="30"/>
          <w:szCs w:val="30"/>
          <w:rtl/>
        </w:rPr>
        <w:t>ابو</w:t>
      </w:r>
      <w:r>
        <w:rPr>
          <w:rFonts w:cs="Traditional Arabic" w:hint="cs"/>
          <w:color w:val="640000"/>
          <w:sz w:val="30"/>
          <w:szCs w:val="30"/>
          <w:rtl/>
        </w:rPr>
        <w:t xml:space="preserve"> </w:t>
      </w:r>
      <w:r>
        <w:rPr>
          <w:rFonts w:cs="Traditional Arabic" w:hint="cs"/>
          <w:color w:val="D30000"/>
          <w:sz w:val="30"/>
          <w:szCs w:val="30"/>
          <w:rtl/>
        </w:rPr>
        <w:t>حمزه‏</w:t>
      </w:r>
      <w:r>
        <w:rPr>
          <w:rFonts w:cs="Traditional Arabic" w:hint="cs"/>
          <w:color w:val="640000"/>
          <w:sz w:val="30"/>
          <w:szCs w:val="30"/>
          <w:rtl/>
        </w:rPr>
        <w:t xml:space="preserve"> </w:t>
      </w:r>
      <w:r>
        <w:rPr>
          <w:rFonts w:cs="Traditional Arabic" w:hint="cs"/>
          <w:color w:val="D30000"/>
          <w:sz w:val="30"/>
          <w:szCs w:val="30"/>
          <w:rtl/>
        </w:rPr>
        <w:t>ثمالى‏</w:t>
      </w:r>
      <w:r>
        <w:rPr>
          <w:rFonts w:cs="Traditional Arabic" w:hint="cs"/>
          <w:color w:val="640000"/>
          <w:sz w:val="30"/>
          <w:szCs w:val="30"/>
          <w:rtl/>
        </w:rPr>
        <w:t>، دست و پاى زيادى نموده كه موضوع قيام مهدى موعود شيعه را با سيف و شمشير و جنگ؛ طورى تأويل كند و مطلب را بجائى ببرد؛ كه ذهن اغنام اللَّه را مشوب سازد و ديگر از وى و جانشينان باب نپرسند: پس اين همه وعده كه داده‏اند امام زمان با سيف و شمشير قيام مى‏كند چه شد؟ چرا سيد باب شمشيرى بدست نگرفت و جنگى نكرد؟</w:t>
      </w:r>
    </w:p>
    <w:p w:rsidR="000C7811" w:rsidRDefault="000C7811" w:rsidP="000C7811">
      <w:pPr>
        <w:rPr>
          <w:rFonts w:cs="Traditional Arabic"/>
          <w:color w:val="552B2B"/>
          <w:sz w:val="30"/>
          <w:szCs w:val="30"/>
          <w:rtl/>
        </w:rPr>
      </w:pPr>
      <w:r>
        <w:rPr>
          <w:rFonts w:cs="Traditional Arabic" w:hint="cs"/>
          <w:color w:val="552B2B"/>
          <w:sz w:val="30"/>
          <w:szCs w:val="30"/>
          <w:rtl/>
        </w:rPr>
        <w:t>شيعه در پيشگاه قرآن و اهل بيت عليهم السلام ( ترجمه جلد 65 بحار الأنوار) / 25 / بخش اخبار و روايات: ..... ص : 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زين العابدين عليه السّلام نقل ميكند از قول جناب سلمان فارسى رضوان اللَّه عليه گويد روزى در محضر مقدس رسول اكرم صلّى اللَّه عليه و آله و سلّم نشسته بودم ناگهان حضرت على عليه السّلام وارد شد، پيامبر صلّى اللَّه عليه و آله و سلّم باو فرمود يا على آيا ترا مژده ندهم؟ عرضكرد چرا اى رسول خدا، فرمود اين دوست من جبرئيل است خبر ميدهد كه خداوند بدوستان و شيعيان تو هفت خصلت عنايت فرموده: مداراى دم مرگ، انس در هنگام وحشت، روشنائى در تاريكى، آسودگى هنگام ترس ديگران عدالت و دادگرى در سنجش اعمال، گذشتن از صراط، ورود ببهشت هشتاد سال پيش از ديگران.</w:t>
      </w:r>
    </w:p>
    <w:p w:rsidR="000C7811" w:rsidRDefault="000C7811" w:rsidP="000C7811">
      <w:pPr>
        <w:rPr>
          <w:rFonts w:cs="Traditional Arabic"/>
          <w:color w:val="552B2B"/>
          <w:sz w:val="30"/>
          <w:szCs w:val="30"/>
          <w:rtl/>
        </w:rPr>
      </w:pPr>
      <w:r>
        <w:rPr>
          <w:rFonts w:cs="Traditional Arabic" w:hint="cs"/>
          <w:color w:val="552B2B"/>
          <w:sz w:val="30"/>
          <w:szCs w:val="30"/>
          <w:rtl/>
        </w:rPr>
        <w:t>شيعه در پيشگاه قرآن و اهل بيت عليهم السلام ( ترجمه جلد 65 بحار الأنوار) / 80 / بخش اخبار و روايات: ..... ص : 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97- از محمد بن عباس از ....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باقر عليه السّلام از جابر بن عبد اللَّه انصارى گويد حضرت رسول صلّى اللَّه عليه و آله و سلّم در مرض مرگ بدخترش حضرت فاطمه عليها السّلام فرمود دخترم پدر و مادرم بفدايت كسى را بفرست شوهرت را خبر كند حضرت زهرا عليها السّلام بامام حسن عليه السّلام فرمودند برو نزد پدرت بگو جدّم شما را مى‏طلبد امام حسن عليه السّلام پيغام را رسانيد حضرت على عليه السّلام آمد فاطمه عليها السّلام نيز خدمت پيغمبر صلّى اللَّه عليه و آله و سلّم بود با ديدگان پر حسرت بپدر </w:t>
      </w:r>
      <w:r>
        <w:rPr>
          <w:rFonts w:cs="Traditional Arabic" w:hint="cs"/>
          <w:color w:val="000000"/>
          <w:sz w:val="30"/>
          <w:szCs w:val="30"/>
          <w:rtl/>
        </w:rPr>
        <w:lastRenderedPageBreak/>
        <w:t>نگاه ميكرد و ميفرمود واى از گرفتارى زياد بخاطر اندوه و غم تو اى پدر رسول خدا صلّى اللَّه عليه و آله و سلّم فرمود از امروز</w:t>
      </w:r>
    </w:p>
    <w:p w:rsidR="000C7811" w:rsidRDefault="000C7811" w:rsidP="000C7811">
      <w:pPr>
        <w:rPr>
          <w:rFonts w:cs="Traditional Arabic"/>
          <w:color w:val="552B2B"/>
          <w:sz w:val="30"/>
          <w:szCs w:val="30"/>
          <w:rtl/>
        </w:rPr>
      </w:pPr>
      <w:r>
        <w:rPr>
          <w:rFonts w:cs="Traditional Arabic" w:hint="cs"/>
          <w:color w:val="552B2B"/>
          <w:sz w:val="30"/>
          <w:szCs w:val="30"/>
          <w:rtl/>
        </w:rPr>
        <w:t>شيعه در پيشگاه قرآن و اهل بيت عليهم السلام ( ترجمه جلد 65 بحار الأنوار) / 137 / روايات ..... ص : 122</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41- از ابن بزيع از ...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اين آيه شريفه را به حضرت باقر عليه السّلام عرضكردم هر چيزى جز وجه الهى هالك و نابود است فرمود هر چيزى نابود مى‏شود و وجه باقى ميماند سپس فرمود خداوند بزرگتر است از اينكه توصيف شود ولى معناى آيه اينست كه هر چيزى نابود است مگر دين خدا و راهيكه از آن بسوى او روند.</w:t>
      </w:r>
    </w:p>
    <w:p w:rsidR="000C7811" w:rsidRDefault="000C7811" w:rsidP="000C7811">
      <w:pPr>
        <w:rPr>
          <w:rFonts w:cs="Traditional Arabic"/>
          <w:color w:val="552B2B"/>
          <w:sz w:val="30"/>
          <w:szCs w:val="30"/>
          <w:rtl/>
        </w:rPr>
      </w:pPr>
      <w:r>
        <w:rPr>
          <w:rFonts w:cs="Traditional Arabic" w:hint="cs"/>
          <w:color w:val="552B2B"/>
          <w:sz w:val="30"/>
          <w:szCs w:val="30"/>
          <w:rtl/>
        </w:rPr>
        <w:t>شيعه در پيشگاه قرآن و اهل بيت عليهم السلام ( ترجمه جلد 65 بحار الأنوار) / 159 / باب - 18 بخشيدن گناهان شيعيان و شفاعت ائمه«ع» در باره آنان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28- از محمد بن اسماعيل از ... از ابو بصير گويد محضر حضرت صادق عليه السّلام مشرف شدم فرمود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چه كرد؟ عرض كردم مريض است فرمود وقتى بازگشتى سلام مرا باو برسان و بگو در فلان روز از فلان ماه ميميرد ابو بصير گويد عرضكردم قربان بخدا او بشما انس داشت و از شيعيان شما بود فرمود، راست ميگوئى آنچه نزد ماست براى شما بهتر است عرضكردم شيعيان شما با شما هستند؟ فرمود اگر از خدا بترسد و مراقب (گفتار) پيامبرش باشد و خود را از آلودگى به گناه حفظ كند در طبقات مربوط بما با ما خواهد بود على بن حمزه بطائنى كه اين روايت را از ابو بصير نقل ميكند گفت آن سال وقتى بوطن خود بازگشتم چندى نگذشت كه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دنيا رفت.</w:t>
      </w:r>
    </w:p>
    <w:p w:rsidR="000C7811" w:rsidRDefault="000C7811" w:rsidP="000C7811">
      <w:pPr>
        <w:rPr>
          <w:rFonts w:cs="Traditional Arabic"/>
          <w:color w:val="552B2B"/>
          <w:sz w:val="30"/>
          <w:szCs w:val="30"/>
          <w:rtl/>
        </w:rPr>
      </w:pPr>
      <w:r>
        <w:rPr>
          <w:rFonts w:cs="Traditional Arabic" w:hint="cs"/>
          <w:color w:val="552B2B"/>
          <w:sz w:val="30"/>
          <w:szCs w:val="30"/>
          <w:rtl/>
        </w:rPr>
        <w:t>شيعه در پيشگاه قرآن و اهل بيت عليهم السلام ( ترجمه جلد 65 بحار الأنوار) / 193 / باب - 18 بخشيدن گناهان شيعيان و شفاعت ائمه«ع» در باره آنان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89-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از حضرت صادق عليه السّلام شنيدم ميفرمود شمائيد اهل ثناى خدا و سلامتى و درود او، و شمائيد برگزيده رحمت خدا، و اهل توفيق و حفظ خدا، و اهل دعوت خدا باطاعت از خودش، بر شما حسابى نيست و نه ترس و اندوهى.</w:t>
      </w:r>
    </w:p>
    <w:p w:rsidR="000C7811" w:rsidRDefault="000C7811" w:rsidP="000C7811">
      <w:pPr>
        <w:rPr>
          <w:rFonts w:cs="Traditional Arabic"/>
          <w:color w:val="552B2B"/>
          <w:sz w:val="30"/>
          <w:szCs w:val="30"/>
          <w:rtl/>
        </w:rPr>
      </w:pPr>
      <w:r>
        <w:rPr>
          <w:rFonts w:cs="Traditional Arabic" w:hint="cs"/>
          <w:color w:val="552B2B"/>
          <w:sz w:val="30"/>
          <w:szCs w:val="30"/>
          <w:rtl/>
        </w:rPr>
        <w:t>شيعه در پيشگاه قرآن و اهل بيت عليهم السلام ( ترجمه جلد 65 بحار الأنوار) / 293 / باب 23 باب ديگر در اينكه سلامت و بى‏نيازى در دين است، و مسئوليت مؤمن در صبر در راه دين، و ديندارى</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6-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حضرت صادق عليه السّلام روايت كند كه پيامبر خدا صلّى اللَّه عليه و آله و سلّم فرمود: همانا خداوند پيمان گرفته از مؤمن بر چهار بلا كه سخت‏تر از همه حسدورزيدن مؤمنى مانند اوست بر او، يا منافقى كه دنبالش را بگيرد، يا شيطانى كه گمراهش كند، يا كافرى كه آهنگ مبارزه با او دارد، پس چه زيستى دارد مؤمن بعد از اين.</w:t>
      </w:r>
    </w:p>
    <w:p w:rsidR="000C7811" w:rsidRDefault="000C7811" w:rsidP="000C7811">
      <w:pPr>
        <w:rPr>
          <w:rFonts w:cs="Traditional Arabic"/>
          <w:color w:val="552B2B"/>
          <w:sz w:val="30"/>
          <w:szCs w:val="30"/>
          <w:rtl/>
        </w:rPr>
      </w:pPr>
      <w:r>
        <w:rPr>
          <w:rFonts w:cs="Traditional Arabic" w:hint="cs"/>
          <w:color w:val="552B2B"/>
          <w:sz w:val="30"/>
          <w:szCs w:val="30"/>
          <w:rtl/>
        </w:rPr>
        <w:t>شيعه در پيشگاه قرآن و اهل بيت عليهم السلام ( ترجمه جلد 65 بحار الأنوار) / 509 / باب 27 پايه‏هاى اسلام و ايمان و شاخه‏هاى آن دو، و فضيلت اسلام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21- ابن الوليد از ... از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روايت كند كه حضرت باقر عليه السّلام فرمود، اسلام بر پنج چيز بنيان شده است، برپا داشتن نماز، و پرداخت زكوه، و زيارت خانه كعبه، و روزه ماه رمضان، و وابستگى بخاندان ما، در چهار</w:t>
      </w:r>
    </w:p>
    <w:p w:rsidR="000C7811" w:rsidRDefault="000C7811" w:rsidP="000C7811">
      <w:pPr>
        <w:rPr>
          <w:rFonts w:cs="Traditional Arabic"/>
          <w:color w:val="552B2B"/>
          <w:sz w:val="30"/>
          <w:szCs w:val="30"/>
          <w:rtl/>
        </w:rPr>
      </w:pPr>
      <w:r>
        <w:rPr>
          <w:rFonts w:cs="Traditional Arabic" w:hint="cs"/>
          <w:color w:val="552B2B"/>
          <w:sz w:val="30"/>
          <w:szCs w:val="30"/>
          <w:rtl/>
        </w:rPr>
        <w:lastRenderedPageBreak/>
        <w:t>داستان پيامبران يا قصه‏هاي قرآن از آدم تا خاتم / 114 / د: ازدواج آدم و حواء تولد فرزندان و توليد مثل داستان قابيل و هابيل ..... ص : 110</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همان پسر «منزلة» حوريه بهشتى است كه آدم (ع) به فرمان خداوند او را به ازدواج فرزندش شيث درآورد. [1]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گويد: شنيدم كه على بن الحسين (ع) با مردى از قريش اينگونه سخن مى‏راند: آدم (ع) هنگامى كه توبه‏اش مورد قبول واقع شد در روى زمين به مضاجعت با حواء پرداخت و او محرمات الهى را بسيار پاس مى‏داشت و به اينجهت آندو براى نزديكى كردن با يكديگر از محدوده حرم خارج مى‏شدند و بعد از غسل مجدداً به درون حرم و بيت اللّه پاى مى‏نهادند. آدم از حواء صاحب بيست پسر و بيست دختر شد و در هر بار زايمان حواء صاحب 2 فرزند پسر و دختر مى‏شد، اولين فرزند پسر او «هابيل» بود كه به همراه دخترى بنام «اقليما» متولد شد و در زايمان دوم صاحب پسرى بنام «قابيل» و دختركى بنام «لوذا» شد، لوذا زيباترين دختران آدم بود بطوريكه پدرش دائما در مورد او احساس خطر مى‏كرد و بدين خاطر تصميم گرفت تا او را به ازدواج هابيل و اقليما را به ازدواج قابيل درآورد.</w:t>
      </w:r>
    </w:p>
    <w:p w:rsidR="000C7811" w:rsidRDefault="000C7811" w:rsidP="000C7811">
      <w:pPr>
        <w:rPr>
          <w:rFonts w:cs="Traditional Arabic"/>
          <w:color w:val="552B2B"/>
          <w:sz w:val="30"/>
          <w:szCs w:val="30"/>
          <w:rtl/>
        </w:rPr>
      </w:pPr>
      <w:r>
        <w:rPr>
          <w:rFonts w:cs="Traditional Arabic" w:hint="cs"/>
          <w:color w:val="552B2B"/>
          <w:sz w:val="30"/>
          <w:szCs w:val="30"/>
          <w:rtl/>
        </w:rPr>
        <w:t>داستان پيامبران يا قصه‏هاي قرآن از آدم تا خاتم / 173 / بخش هفتم داستان صالح(ع) و قوم ثمود</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نسبت صالح بدين ترتيب است: صالح بن ثمود بن عاثر بن ارم بن سام بن نوح [3]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از امام باقر (ع) روايت مى‏كند: جبرئيل هلاكت قوم ثمود را براى پيامبر (ص) اينگونه بازگو كرد: صالح در حاليكه بيش از «شانزده سال» از عمرش نمى‏گذشت به پيامبرى مبعوث گشت و تا سن 120 سالگى در ميان قومش به ارشاد آنها مى‏پرداخت اما آنها به دعوت وى وقعى نمى‏نهادند و سر بر آستان بتانى مى‏ساييدند كه بالغ بر هفتاد نوع بود. عاقبت صالح كه از هدايت قوم خويش مايوس گشته بود به آنها پيشنهادى كرد. او خطاب به مردمش گفت من از خدايان شما درخواستى مى‏كنم اگر پاسخ مرا دادند از ميان شما رخت برمى‏بندم و يا شما از من حاجتى بخواهيد تا از خداوند خواستار اجابت آن گردم. روز موعود فرا رسيد آنها در بيرون شهر به همراه بتان خود بعد از خوشگذرانى از صالح خواستند تا ابتدا خواسته‏اش را مطرح نمايد، صالح نيز يكايك از بتان آنها را به اسم صدا زد اما چون جوابى از آنها نشنيد خطاب به مردم گفت ديديد كه خدايانتان از پاسخگوئى درمانده‏اند حال شما از من خواهشى داشته باشيد.</w:t>
      </w:r>
    </w:p>
    <w:p w:rsidR="000C7811" w:rsidRDefault="000C7811" w:rsidP="000C7811">
      <w:pPr>
        <w:rPr>
          <w:rFonts w:cs="Traditional Arabic"/>
          <w:color w:val="552B2B"/>
          <w:sz w:val="30"/>
          <w:szCs w:val="30"/>
          <w:rtl/>
        </w:rPr>
      </w:pPr>
      <w:r>
        <w:rPr>
          <w:rFonts w:cs="Traditional Arabic" w:hint="cs"/>
          <w:color w:val="552B2B"/>
          <w:sz w:val="30"/>
          <w:szCs w:val="30"/>
          <w:rtl/>
        </w:rPr>
        <w:t>داستان پيامبران يا قصه‏هاي قرآن از آدم تا خاتم / 298 / بخش دهم داستان ذوالقرنين</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كفايت كننده من پروردگار مى‏باشد. [4]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مى‏گويد: روز جمعه‏اى با على بن الحسين (ع) نماز صبح را در</w:t>
      </w:r>
    </w:p>
    <w:p w:rsidR="000C7811" w:rsidRDefault="000C7811" w:rsidP="000C7811">
      <w:pPr>
        <w:rPr>
          <w:rFonts w:cs="Traditional Arabic"/>
          <w:color w:val="552B2B"/>
          <w:sz w:val="30"/>
          <w:szCs w:val="30"/>
          <w:rtl/>
        </w:rPr>
      </w:pPr>
      <w:r>
        <w:rPr>
          <w:rFonts w:cs="Traditional Arabic" w:hint="cs"/>
          <w:color w:val="552B2B"/>
          <w:sz w:val="30"/>
          <w:szCs w:val="30"/>
          <w:rtl/>
        </w:rPr>
        <w:t>داستان پيامبران يا قصه‏هاي قرآن از آدم تا خاتم / 618 / بخش بيست و چهارم داستان يونس(ع) متى</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دريا يك هفته بطول انجاميد همچنين مدت يك هفته را او در ميان شكم نهنگ سپرى كرد و يك هفته را نيز در بيابان زير سايه كدو گذرانيد و يك هفته را هم صرف بازگشت مجدد به شهرش نمود. بعد از رجعت يونس مردم بدو گرويدند و در صلح و آرامش به زندگى خود ادامه دادند و اين تنها قومى بود كه بعد از ديدن نشانه‏هاى عذاب ايمان آورده و ايمانش بسودش تمام گرديد.</w:t>
      </w:r>
      <w:r>
        <w:rPr>
          <w:rFonts w:cs="Traditional Arabic" w:hint="cs"/>
          <w:color w:val="006A0F"/>
          <w:sz w:val="30"/>
          <w:szCs w:val="30"/>
          <w:rtl/>
        </w:rPr>
        <w:t xml:space="preserve"> فَلَوْ لا كانَتْ قَرْيَةٌ آمَنَتْ فَنَفَعَها إِيمانُها إِلَّا قَوْمَ يُونُسَ لَمَّا آمَنُوا كَشَفْنا عَنْهُمْ عَذابَ الْخِزْيِ‏</w:t>
      </w:r>
      <w:r>
        <w:rPr>
          <w:rFonts w:cs="Traditional Arabic" w:hint="cs"/>
          <w:color w:val="000000"/>
          <w:sz w:val="30"/>
          <w:szCs w:val="30"/>
          <w:rtl/>
        </w:rPr>
        <w:t xml:space="preserve"> [1] و [2] امام باقر (ع) مى‏فرمايند: عذاب آنقدر به قوم يونس نزديك شده بود كه با سر نيزه‏هاى آنها تماس پيدا مى‏كرد! آنها لباسى زبر و پشمينه بر تن كرده و بر گردن خويش طناب انداخته و بر سر خاكستر ريختند آنگاه به توبه روى آوردند و خداوند عذاب خود را از آنجا متوجه كوهها كرد يونس كه نفرين خويش را عملى نيافت خشمگين به كنار دريا آمد او سپس در كشتى‏اى نشست در ميان دريا كشتى دچار طوفان شد. اما مردم با منظره عجيبى مواجه گشتند نهنگى عظيم الجثه مقابل آنها سر از آب بيرون آورد كشتى‏بان فرياد زد اين نهنگ بدنبال يك قربانى است در اين لحظه يونس از جاى برخاست و گفت خواسته آن حيوان من هستم و هنگامى كه قصد كرد خود را بداخل دريا اندازد دو مرد كه همراه او بودند از اينكار </w:t>
      </w:r>
      <w:r>
        <w:rPr>
          <w:rFonts w:cs="Traditional Arabic" w:hint="cs"/>
          <w:color w:val="000000"/>
          <w:sz w:val="30"/>
          <w:szCs w:val="30"/>
          <w:rtl/>
        </w:rPr>
        <w:lastRenderedPageBreak/>
        <w:t>جلوگيرى بعمل آورده و گفتند مى‏بايست ميان ما سه نفر قرعه انداخته شود چرا كه ما دو نفر هستيم و تو تنها مى‏باشى. و از آنزمان گفته مى‏شود قرعه ميان سه نفر هرگز به خطا نخواهد رفت، قرعه بنام يونس اصابت كرد و او خود را به ميان دهان نهنگ انداخت مى‏گويند او هفت روز تمام در دل نهنگ بود تا آنكه در درياى متلاطم و جايى كه قارون در آن شكنجه مى‏گرديد، متوقف گشت. [3]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مى‏گويد: روزى عبدالله بن عمر بر امام سجاد (ع) وارد گشته و از ايشان پرسيد آيا شما عقيده داريد كه يونس بن متى هنگامى كه ولايت جدتان على بن ابى طالب به او عرضه گرديد از پذيرشش امتناع ورزيد تا آنكه دچار آن مصائب گرديد؟ حضرت در پاسخ فرمودند اين چه تهمتى است مادرت به عزايت‏</w:t>
      </w:r>
    </w:p>
    <w:p w:rsidR="000C7811" w:rsidRDefault="000C7811" w:rsidP="000C7811">
      <w:pPr>
        <w:rPr>
          <w:rFonts w:cs="Traditional Arabic"/>
          <w:color w:val="552B2B"/>
          <w:sz w:val="30"/>
          <w:szCs w:val="30"/>
          <w:rtl/>
        </w:rPr>
      </w:pPr>
      <w:r>
        <w:rPr>
          <w:rFonts w:cs="Traditional Arabic" w:hint="cs"/>
          <w:color w:val="552B2B"/>
          <w:sz w:val="30"/>
          <w:szCs w:val="30"/>
          <w:rtl/>
        </w:rPr>
        <w:t>قصص الأنبياء ( قصص قرآن - ترجمه قصص الأنبياء جزائرى) / 9 / آغاز بحث: در بيان وجوه مشترك انبياء عليهم السلام و تعداد ايشان و بيان انبياء اولى العزم و شرح تفاوت ميان نبى و امام و بخشى از احوالات ايشان ..... ص : 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در كتاب اقبال سيد بن طاوس قدس اللَّه ضريحه با استناد به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نقل شده كه گفته از على بن حسين (ع) شنيدم كه فرمود: هر كس دوست دارد صد و بيست و چهار هزار نبى با او مصافحه كنند، پس امام حسين (ع) را در شب نيمه شعبان زيارت كند، چون همانا ارواح انبياء براى زيارت حسين (ع) از خداوند اجازه مى‏طلبند، پس به ايشان اذن داده مى‏شود، لذا خوشا بحال كسى كه با آنها مصافحه كند و ايشان با او مصافحه نمايند و از جمله آن انبياء، انبياء اولو العزم هستند، يعنى نوح و ابراهيم و موسى و عيسى و محمد (ص) كه سلام خدا بر همه آنان باد، ثمالى‏</w:t>
      </w:r>
    </w:p>
    <w:p w:rsidR="000C7811" w:rsidRDefault="000C7811" w:rsidP="000C7811">
      <w:pPr>
        <w:rPr>
          <w:rFonts w:cs="Traditional Arabic"/>
          <w:color w:val="552B2B"/>
          <w:sz w:val="30"/>
          <w:szCs w:val="30"/>
          <w:rtl/>
        </w:rPr>
      </w:pPr>
      <w:r>
        <w:rPr>
          <w:rFonts w:cs="Traditional Arabic" w:hint="cs"/>
          <w:color w:val="552B2B"/>
          <w:sz w:val="30"/>
          <w:szCs w:val="30"/>
          <w:rtl/>
        </w:rPr>
        <w:t>قصص الأنبياء ( قصص قرآن - ترجمه قصص الأنبياء جزائرى) / 278 / باب نهم داستان حضرت يعقوب و يوسف(عليهما السلام)</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(علل الشرائع) با استناد به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مى‏نويسد: همراه على بن الحسين (ع) در روز جمعه هنگام فجر نماز صبح بجا آوردم و سپس آن حضرت در حالى كه من همراهشان بودم به طرف منزلشان حركت كردند و به كنيز خود كه سكينه نام داشت فرمودند: امروز كه روز جمعه است كه سائلى كه بر در خانه آمد او را اطعام كنيد، من گفتم: مولاى من هر سائلى مستحقّ نيست، فرمود: مى‏دانم، ولى بيم آن دارم كه مستحقّى از ما درخواست كند و ما او را اطعام نكرده ردّ كنيم و مصيبتى كه به آل يعقوب نازل شد بر ما نيز نازل شود، بدرستى كه يعقوب در هر روز گوسفندى قربانى مى‏كرد و خود و خانواده‏اش از آن مى‏خوردند و صدقه نيز مى‏دادند، روز جمعه‏اى سائل مؤمن و روزه‏دارى كه هم مستحقّ بود و هم نزد خدا منزلتى داشت و غريب هم بود از كنار خانه يعقوب گذشت، در حالى كه زمان افطارش بود، در خانه يعقوب را به صدا در آورد و گفت: گداى غريب و گرسنه را از زيادى طعام خود روزى دهيد و چند بار اين سخن را تكرار كرد و آنها هم كلام او را مى‏شنيدند، امّا حقّ او را نشناختند و سخن او را تصديق نكردند، و پنداشتند كه دروغ مى‏گويد: وقتى كه نااميد شد و شب او را فرا گرفت، بازگشت و شكايت گرسنگى خود را به درگاه خدا برد و شب را گرسنه خوابيد و صبح هم در كمال صبر و شكر الهى گرسنه برخاست، در حالى كه يعقوب و خانواده‏اش با شكم سير خوابيده بودند و در نزدشان طعام اضافه نيز بود، در صبح آن شب خداى عزّ و جل به يعقوب وحى نمود: اى يعقوب به تحقيق كه بنده مرا خوار و ذليل نمودى او ذميال عابد بود كه هنگام افطار بر در خانه تو آمد و به صداى بلند گفت: گداى غريب را اطعام كنيد، امّا شما او را اطعام نكرديد، او هم به درگاه من شكايت برد و شب را با شكم گرسنه به صبح رسانيد، در حالى كه صابر بود و شكر مى‏كرد، ولى تو اى يعقوب! و پسران تو همگى سير بوديد و نزدتان غذاى اضافه نيز بود، آيا مى‏دانى كه عقوبت من در باره اولياء من سريعتر از دشمنان من است؟! و اين به جهت حسن نظر من نسبت به اولياء اللَّه است و به جهت استدراج دشمنان خدا.</w:t>
      </w:r>
    </w:p>
    <w:p w:rsidR="000C7811" w:rsidRDefault="000C7811" w:rsidP="000C7811">
      <w:pPr>
        <w:rPr>
          <w:rFonts w:cs="Traditional Arabic"/>
          <w:color w:val="552B2B"/>
          <w:sz w:val="30"/>
          <w:szCs w:val="30"/>
          <w:rtl/>
        </w:rPr>
      </w:pPr>
      <w:r>
        <w:rPr>
          <w:rFonts w:cs="Traditional Arabic" w:hint="cs"/>
          <w:color w:val="552B2B"/>
          <w:sz w:val="30"/>
          <w:szCs w:val="30"/>
          <w:rtl/>
        </w:rPr>
        <w:t>قصص الأنبياء ( قصص قرآن - ترجمه قصص الأنبياء جزائرى) / 766 / روش امام در تربيت معنوى ..... ص : 766</w:t>
      </w:r>
    </w:p>
    <w:p w:rsidR="000C7811" w:rsidRDefault="000C7811" w:rsidP="000C7811">
      <w:pPr>
        <w:pStyle w:val="NormalWeb"/>
        <w:bidi/>
        <w:rPr>
          <w:rFonts w:cs="Traditional Arabic"/>
          <w:color w:val="552B2B"/>
          <w:sz w:val="30"/>
          <w:szCs w:val="30"/>
          <w:rtl/>
        </w:rPr>
      </w:pPr>
      <w:r>
        <w:rPr>
          <w:rFonts w:cs="Traditional Arabic" w:hint="cs"/>
          <w:color w:val="000000"/>
          <w:sz w:val="30"/>
          <w:szCs w:val="30"/>
          <w:rtl/>
        </w:rPr>
        <w:lastRenderedPageBreak/>
        <w:t xml:space="preserve">در كنار اين تأليف ارزشمند امام، به تربيت نسلى از علماى ربّانى همّت گماشت كه آنان هر يك به نوبه خود دانشمندان و انقلابيون و بندگان صالحى را تربيت كردند و بدينسان تعاليم امام از طريق اين دانشمندان سلسله وار به ديگران انتقال مى‏يافت، از جمله اين دانشمندان مى‏توان از سعيد بن جبير (بصير العلماء) نام برد، او در عبادت و جهاد، اسوه بود و آوازه علم و دانش او در سراسر مملكت اسلامى پيچيده بود و سرانجام به دست حجاج بن يوسف به شهادت رسيد، شاگرد ديگر امام، ابو اسحاق عمر بن عبد اللَّه سبيعى بود كه از محدّثان بسيار موثّق و از عبّاد و زهّاد زمان خود بوده است، از جمله شاگردان ديگر امام مى‏توان از سعيد بن مسيّب، عبد اللَّه بن حسن،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و ... نام برد.</w:t>
      </w:r>
    </w:p>
    <w:p w:rsidR="000C7811" w:rsidRDefault="000C7811" w:rsidP="000C7811">
      <w:pPr>
        <w:rPr>
          <w:rFonts w:cs="Traditional Arabic"/>
          <w:color w:val="552B2B"/>
          <w:sz w:val="30"/>
          <w:szCs w:val="30"/>
          <w:rtl/>
        </w:rPr>
      </w:pPr>
      <w:r>
        <w:rPr>
          <w:rFonts w:cs="Traditional Arabic" w:hint="cs"/>
          <w:color w:val="552B2B"/>
          <w:sz w:val="30"/>
          <w:szCs w:val="30"/>
          <w:rtl/>
        </w:rPr>
        <w:t>منابع فقه شيعه (ترجمه جامع أحاديث الشيعة) / ج‏23 / 237 / باب 3 استحباب نوشتن قرارداد وام ..... ص : 233</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319- (3)</w:t>
      </w: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مى‏كند كه فرمود: «خداوند نام‏هاى پيامبران و مدت زندگانى آنان را به آدم عليه السلام نشان داد. وقتى وى به نام داود عليه السلام رسيد و مشاهده كرد زندگانى‏اش در اين جهان چهل سال است، گفت: پروردگارا، چقدر عمر داود عليه السلام كوتاه است و چقدر عمر من بلند! پروردگارا اگر من سى سال از عمر خود بر داود عليه السلام بيفزايم، آن را براى وى ثبت مى‏كنى؟</w:t>
      </w:r>
    </w:p>
    <w:p w:rsidR="000C7811" w:rsidRDefault="000C7811" w:rsidP="000C7811">
      <w:pPr>
        <w:rPr>
          <w:rFonts w:cs="Traditional Arabic"/>
          <w:color w:val="552B2B"/>
          <w:sz w:val="30"/>
          <w:szCs w:val="30"/>
          <w:rtl/>
        </w:rPr>
      </w:pPr>
      <w:r>
        <w:rPr>
          <w:rFonts w:cs="Traditional Arabic" w:hint="cs"/>
          <w:color w:val="552B2B"/>
          <w:sz w:val="30"/>
          <w:szCs w:val="30"/>
          <w:rtl/>
        </w:rPr>
        <w:t>منابع فقه شيعه (ترجمه جامع أحاديث الشيعة) / ج‏23 / 239 / باب 3 استحباب نوشتن قرارداد وام ..... ص : 233</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320- (4)</w:t>
      </w: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مى‏كند كه فرمود: «آدم عليه السلام در وادى‏اى به نام روحاء- ميان طائف و مكه- بود كه خداوند گروه‏هايى از فرشتگان را بر وى فرستاد. (آن‏گاه پشت آدم را دست كشيد) و نسل او را- كه به صورت موجوداتى كوچك‏تر از مورچه بودند- فراخواند. آنان بيرون آمدند همان‏گونه كه مورچه‏ها از سوراخ‏شان بيرون مى‏آيند.</w:t>
      </w:r>
    </w:p>
    <w:p w:rsidR="000C7811" w:rsidRDefault="000C7811" w:rsidP="000C7811">
      <w:pPr>
        <w:rPr>
          <w:rFonts w:cs="Traditional Arabic"/>
          <w:color w:val="552B2B"/>
          <w:sz w:val="30"/>
          <w:szCs w:val="30"/>
          <w:rtl/>
        </w:rPr>
      </w:pPr>
      <w:r>
        <w:rPr>
          <w:rFonts w:cs="Traditional Arabic" w:hint="cs"/>
          <w:color w:val="552B2B"/>
          <w:sz w:val="30"/>
          <w:szCs w:val="30"/>
          <w:rtl/>
        </w:rPr>
        <w:t>منابع فقه شيعه (ترجمه جامع أحاديث الشيعة) / ج‏23 / 347 / باب 47 حكم اجبار احتكاركننده بر فروش هنگام نياز مردم ..... ص : 345</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535- (5)</w:t>
      </w: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سجاد عليه السلام روايت مى‏كند كه فرمود: «خداوند فرشته‏اى را عهده‏دار نرخ‏ها كرده است كه با دستور خدا آن را اداره مى‏كند.»</w:t>
      </w:r>
    </w:p>
    <w:p w:rsidR="000C7811" w:rsidRDefault="000C7811" w:rsidP="000C7811">
      <w:pPr>
        <w:rPr>
          <w:rFonts w:cs="Traditional Arabic"/>
          <w:color w:val="552B2B"/>
          <w:sz w:val="30"/>
          <w:szCs w:val="30"/>
          <w:rtl/>
        </w:rPr>
      </w:pPr>
      <w:r>
        <w:rPr>
          <w:rFonts w:cs="Traditional Arabic" w:hint="cs"/>
          <w:color w:val="552B2B"/>
          <w:sz w:val="30"/>
          <w:szCs w:val="30"/>
          <w:rtl/>
        </w:rPr>
        <w:t>منابع فقه شيعه (ترجمه جامع أحاديث الشيعة) / ج‏23 / 347 / باب 47 حكم اجبار احتكاركننده بر فروش هنگام نياز مردم ..... ص : 345</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536- (6)</w:t>
      </w: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«نزد امام سجاد عليه السلام سخن از گرانى به ميان آمد.</w:t>
      </w:r>
    </w:p>
    <w:p w:rsidR="000C7811" w:rsidRDefault="000C7811" w:rsidP="000C7811">
      <w:pPr>
        <w:rPr>
          <w:rFonts w:cs="Traditional Arabic"/>
          <w:color w:val="552B2B"/>
          <w:sz w:val="30"/>
          <w:szCs w:val="30"/>
          <w:rtl/>
        </w:rPr>
      </w:pPr>
      <w:r>
        <w:rPr>
          <w:rFonts w:cs="Traditional Arabic" w:hint="cs"/>
          <w:color w:val="552B2B"/>
          <w:sz w:val="30"/>
          <w:szCs w:val="30"/>
          <w:rtl/>
        </w:rPr>
        <w:t>منابع فقه شيعه (ترجمه جامع أحاديث الشيعة) / ج‏23 / 687 / باب 2 تحريم بازداشتن حقوق ديگران و كراهت قرض كردن از تازه به دوران رسيده‏ها ..... ص : 687</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t>1121- (1)</w:t>
      </w: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از امام باقر عليه السلام روايت مى‏كند كه فرمود: «هركس با وجود قدرت بر پرداخت مال مسلمانى، آن را نپردازد، از بيم اين‏كه با پرداخت آن تنگدست شود، قدرت خداوند در نيازمند كردن وى بيش از قدرت اوست در بى‏نياز كردن خود به وسيله عدم پرداخت حق ديگران.»</w:t>
      </w:r>
    </w:p>
    <w:p w:rsidR="000C7811" w:rsidRDefault="000C7811" w:rsidP="000C7811">
      <w:pPr>
        <w:rPr>
          <w:rFonts w:cs="Traditional Arabic"/>
          <w:color w:val="552B2B"/>
          <w:sz w:val="30"/>
          <w:szCs w:val="30"/>
          <w:rtl/>
        </w:rPr>
      </w:pPr>
      <w:r>
        <w:rPr>
          <w:rFonts w:cs="Traditional Arabic" w:hint="cs"/>
          <w:color w:val="552B2B"/>
          <w:sz w:val="30"/>
          <w:szCs w:val="30"/>
          <w:rtl/>
        </w:rPr>
        <w:t>منابع فقه شيعه (ترجمه جامع أحاديث الشيعة) / ج‏24 / 521 / باب 59 حكم وصيت به فرزند بودن برده‏اى و آزاد كردن برده‏اى بدون تعيين ..... ص : 521</w:t>
      </w:r>
    </w:p>
    <w:p w:rsidR="000C7811" w:rsidRDefault="000C7811" w:rsidP="000C7811">
      <w:pPr>
        <w:pStyle w:val="NormalWeb"/>
        <w:bidi/>
        <w:rPr>
          <w:rFonts w:cs="Traditional Arabic"/>
          <w:color w:val="552B2B"/>
          <w:sz w:val="30"/>
          <w:szCs w:val="30"/>
          <w:rtl/>
        </w:rPr>
      </w:pPr>
      <w:r>
        <w:rPr>
          <w:rFonts w:cs="Traditional Arabic" w:hint="cs"/>
          <w:color w:val="64287E"/>
          <w:sz w:val="30"/>
          <w:szCs w:val="30"/>
          <w:rtl/>
        </w:rPr>
        <w:lastRenderedPageBreak/>
        <w:t>722- (1)</w:t>
      </w:r>
      <w:r>
        <w:rPr>
          <w:rFonts w:cs="Traditional Arabic" w:hint="cs"/>
          <w:color w:val="000000"/>
          <w:sz w:val="30"/>
          <w:szCs w:val="30"/>
          <w:rtl/>
        </w:rPr>
        <w:t xml:space="preserve">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گويد: «شخصى هنگام مرگ به فرزندش وصيت كرد و گفت: برده‏ام يسار فرزند من است. همانند يكى از خود به وى ارث بدهيد و برده ديگرم يسار را آزاد كنيد پس او آزاد است.</w:t>
      </w:r>
    </w:p>
    <w:p w:rsidR="000C7811" w:rsidRDefault="000C7811" w:rsidP="000C7811">
      <w:pPr>
        <w:rPr>
          <w:rFonts w:cs="Traditional Arabic"/>
          <w:color w:val="552B2B"/>
          <w:sz w:val="30"/>
          <w:szCs w:val="30"/>
          <w:rtl/>
        </w:rPr>
      </w:pPr>
      <w:r>
        <w:rPr>
          <w:rFonts w:cs="Traditional Arabic" w:hint="cs"/>
          <w:color w:val="552B2B"/>
          <w:sz w:val="30"/>
          <w:szCs w:val="30"/>
          <w:rtl/>
        </w:rPr>
        <w:t>ترجمه و تحقيق مفردات الفاظ قرآن / ج‏4 / 231 / قفا ..... ص : 230</w:t>
      </w:r>
    </w:p>
    <w:p w:rsidR="000C7811" w:rsidRDefault="000C7811" w:rsidP="000C7811">
      <w:pPr>
        <w:pStyle w:val="NormalWeb"/>
        <w:bidi/>
        <w:rPr>
          <w:rFonts w:cs="Traditional Arabic"/>
          <w:color w:val="552B2B"/>
          <w:sz w:val="30"/>
          <w:szCs w:val="30"/>
          <w:rtl/>
        </w:rPr>
      </w:pPr>
      <w:r>
        <w:rPr>
          <w:rFonts w:cs="Traditional Arabic" w:hint="cs"/>
          <w:color w:val="640000"/>
          <w:sz w:val="30"/>
          <w:szCs w:val="30"/>
          <w:rtl/>
        </w:rPr>
        <w:t xml:space="preserve">از </w:t>
      </w:r>
      <w:r>
        <w:rPr>
          <w:rFonts w:cs="Traditional Arabic" w:hint="cs"/>
          <w:color w:val="D30000"/>
          <w:sz w:val="30"/>
          <w:szCs w:val="30"/>
          <w:rtl/>
        </w:rPr>
        <w:t>ابو</w:t>
      </w:r>
      <w:r>
        <w:rPr>
          <w:rFonts w:cs="Traditional Arabic" w:hint="cs"/>
          <w:color w:val="640000"/>
          <w:sz w:val="30"/>
          <w:szCs w:val="30"/>
          <w:rtl/>
        </w:rPr>
        <w:t xml:space="preserve"> </w:t>
      </w:r>
      <w:r>
        <w:rPr>
          <w:rFonts w:cs="Traditional Arabic" w:hint="cs"/>
          <w:color w:val="D30000"/>
          <w:sz w:val="30"/>
          <w:szCs w:val="30"/>
          <w:rtl/>
        </w:rPr>
        <w:t>حمزه‏</w:t>
      </w:r>
      <w:r>
        <w:rPr>
          <w:rFonts w:cs="Traditional Arabic" w:hint="cs"/>
          <w:color w:val="640000"/>
          <w:sz w:val="30"/>
          <w:szCs w:val="30"/>
          <w:rtl/>
        </w:rPr>
        <w:t xml:space="preserve"> </w:t>
      </w:r>
      <w:r>
        <w:rPr>
          <w:rFonts w:cs="Traditional Arabic" w:hint="cs"/>
          <w:color w:val="D30000"/>
          <w:sz w:val="30"/>
          <w:szCs w:val="30"/>
          <w:rtl/>
        </w:rPr>
        <w:t>ثمالى‏</w:t>
      </w:r>
      <w:r>
        <w:rPr>
          <w:rFonts w:cs="Traditional Arabic" w:hint="cs"/>
          <w:color w:val="640000"/>
          <w:sz w:val="30"/>
          <w:szCs w:val="30"/>
          <w:rtl/>
        </w:rPr>
        <w:t xml:space="preserve"> روايت شده است كه امام باقر عليه السّلام گفت: پيامبر صلّى اللّه عليه و آله فرموده است:</w:t>
      </w:r>
    </w:p>
    <w:p w:rsidR="000C7811" w:rsidRDefault="000C7811" w:rsidP="000C7811">
      <w:pPr>
        <w:rPr>
          <w:rFonts w:cs="Traditional Arabic"/>
          <w:color w:val="552B2B"/>
          <w:sz w:val="30"/>
          <w:szCs w:val="30"/>
          <w:rtl/>
        </w:rPr>
      </w:pPr>
      <w:r>
        <w:rPr>
          <w:rFonts w:cs="Traditional Arabic" w:hint="cs"/>
          <w:color w:val="552B2B"/>
          <w:sz w:val="30"/>
          <w:szCs w:val="30"/>
          <w:rtl/>
        </w:rPr>
        <w:t>قاموس قرآن / ج‏5 / 299 / قربان: ..... ص : 296</w:t>
      </w:r>
    </w:p>
    <w:p w:rsidR="00770B2E" w:rsidRDefault="000C7811" w:rsidP="000C7811">
      <w:pPr>
        <w:pStyle w:val="NormalWeb"/>
        <w:bidi/>
        <w:rPr>
          <w:rFonts w:cs="Traditional Arabic"/>
          <w:color w:val="552B2B"/>
          <w:sz w:val="30"/>
          <w:szCs w:val="30"/>
          <w:rtl/>
        </w:rPr>
      </w:pPr>
      <w:r>
        <w:rPr>
          <w:rFonts w:cs="Traditional Arabic" w:hint="cs"/>
          <w:color w:val="000000"/>
          <w:sz w:val="30"/>
          <w:szCs w:val="30"/>
          <w:rtl/>
        </w:rPr>
        <w:t xml:space="preserve">آنگاه فرموده: قابيل معبدى براى آتش ساخت و گفت: اين آتش را عبادت خواهم كرد تا قربان مرا قبول كند. باز در ضمن روايت هشتم همان كتاب از عياشى از امام باقر عليه السّلام اين مطلب نقل شده است راوى هر دو حديث </w:t>
      </w:r>
      <w:r>
        <w:rPr>
          <w:rFonts w:cs="Traditional Arabic" w:hint="cs"/>
          <w:color w:val="D30000"/>
          <w:sz w:val="30"/>
          <w:szCs w:val="30"/>
          <w:rtl/>
        </w:rPr>
        <w:t>ابو</w:t>
      </w:r>
      <w:r>
        <w:rPr>
          <w:rFonts w:cs="Traditional Arabic" w:hint="cs"/>
          <w:color w:val="000000"/>
          <w:sz w:val="30"/>
          <w:szCs w:val="30"/>
          <w:rtl/>
        </w:rPr>
        <w:t xml:space="preserve"> </w:t>
      </w:r>
      <w:r>
        <w:rPr>
          <w:rFonts w:cs="Traditional Arabic" w:hint="cs"/>
          <w:color w:val="D30000"/>
          <w:sz w:val="30"/>
          <w:szCs w:val="30"/>
          <w:rtl/>
        </w:rPr>
        <w:t>حمزه‏</w:t>
      </w:r>
      <w:r>
        <w:rPr>
          <w:rFonts w:cs="Traditional Arabic" w:hint="cs"/>
          <w:color w:val="000000"/>
          <w:sz w:val="30"/>
          <w:szCs w:val="30"/>
          <w:rtl/>
        </w:rPr>
        <w:t xml:space="preserve"> </w:t>
      </w:r>
      <w:r>
        <w:rPr>
          <w:rFonts w:cs="Traditional Arabic" w:hint="cs"/>
          <w:color w:val="D30000"/>
          <w:sz w:val="30"/>
          <w:szCs w:val="30"/>
          <w:rtl/>
        </w:rPr>
        <w:t>ثمالى‏</w:t>
      </w:r>
      <w:r>
        <w:rPr>
          <w:rFonts w:cs="Traditional Arabic" w:hint="cs"/>
          <w:color w:val="000000"/>
          <w:sz w:val="30"/>
          <w:szCs w:val="30"/>
          <w:rtl/>
        </w:rPr>
        <w:t xml:space="preserve"> است، روايت مجمع نيز از حضرت باقر عليه السّلام است، آنچه از مجمع و عياشى نقل شد سند ندارد و در سند آنچه از كافى نقل شد محمد بن فضيل واقع است و او ظاهرا همان است كه ضعيف و منسوب بغلوّ است. و آنگهى جمله‏</w:t>
      </w:r>
    </w:p>
    <w:p w:rsidR="00770B2E" w:rsidRDefault="00770B2E" w:rsidP="00FF144A">
      <w:pPr>
        <w:rPr>
          <w:rFonts w:cs="B Badr"/>
          <w:sz w:val="28"/>
          <w:szCs w:val="28"/>
          <w:rtl/>
        </w:rPr>
      </w:pPr>
    </w:p>
    <w:p w:rsidR="00770B2E" w:rsidRDefault="00770B2E" w:rsidP="00FF144A">
      <w:pPr>
        <w:rPr>
          <w:rFonts w:cs="B Badr"/>
          <w:sz w:val="28"/>
          <w:szCs w:val="28"/>
          <w:rtl/>
        </w:rPr>
      </w:pPr>
    </w:p>
    <w:p w:rsidR="00770B2E" w:rsidRDefault="00FF144A" w:rsidP="00FF144A">
      <w:pPr>
        <w:pStyle w:val="Heading3"/>
        <w:rPr>
          <w:rtl/>
        </w:rPr>
      </w:pPr>
      <w:r>
        <w:rPr>
          <w:rFonts w:hint="cs"/>
          <w:rtl/>
        </w:rPr>
        <w:t>9</w:t>
      </w:r>
    </w:p>
    <w:p w:rsidR="00770B2E" w:rsidRDefault="00770B2E" w:rsidP="00E9434B">
      <w:pPr>
        <w:rPr>
          <w:rFonts w:cs="B Badr"/>
          <w:sz w:val="28"/>
          <w:szCs w:val="28"/>
          <w:rtl/>
        </w:rPr>
      </w:pPr>
    </w:p>
    <w:p w:rsidR="00770B2E" w:rsidRDefault="00770B2E" w:rsidP="00E9434B">
      <w:pPr>
        <w:rPr>
          <w:rFonts w:cs="B Badr"/>
          <w:sz w:val="28"/>
          <w:szCs w:val="28"/>
          <w:rtl/>
        </w:rPr>
      </w:pPr>
    </w:p>
    <w:p w:rsidR="00FF144A" w:rsidRDefault="00FF144A" w:rsidP="00E9434B">
      <w:pPr>
        <w:rPr>
          <w:rFonts w:cs="B Badr"/>
          <w:sz w:val="28"/>
          <w:szCs w:val="28"/>
          <w:rtl/>
        </w:rPr>
      </w:pPr>
    </w:p>
    <w:sectPr w:rsidR="00FF144A" w:rsidSect="007A2696">
      <w:footerReference w:type="default" r:id="rId9"/>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3E5" w:rsidRDefault="008B03E5" w:rsidP="007A2696">
      <w:pPr>
        <w:spacing w:after="0" w:line="240" w:lineRule="auto"/>
      </w:pPr>
      <w:r>
        <w:separator/>
      </w:r>
    </w:p>
  </w:endnote>
  <w:endnote w:type="continuationSeparator" w:id="0">
    <w:p w:rsidR="008B03E5" w:rsidRDefault="008B03E5"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1F989D-0F22-429C-BC81-7D180EA411C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2" w:fontKey="{A1726549-9A3E-4331-A670-3407E55A608C}"/>
    <w:embedBold r:id="rId3" w:fontKey="{9C3D0D33-7C24-433F-92F7-BECE38044FE5}"/>
  </w:font>
  <w:font w:name="Calibri Light">
    <w:panose1 w:val="020F0302020204030204"/>
    <w:charset w:val="00"/>
    <w:family w:val="swiss"/>
    <w:pitch w:val="variable"/>
    <w:sig w:usb0="E4002EFF" w:usb1="C000247B" w:usb2="00000009" w:usb3="00000000" w:csb0="000001FF" w:csb1="00000000"/>
  </w:font>
  <w:font w:name="B Badr">
    <w:panose1 w:val="00000400000000000000"/>
    <w:charset w:val="B2"/>
    <w:family w:val="auto"/>
    <w:pitch w:val="variable"/>
    <w:sig w:usb0="00002001" w:usb1="80000000" w:usb2="00000008" w:usb3="00000000" w:csb0="00000040" w:csb1="00000000"/>
    <w:embedRegular r:id="rId4" w:fontKey="{8448BEE9-9177-4427-B7E8-B52992A0D8F6}"/>
  </w:font>
  <w:font w:name="Traditional Arabic">
    <w:altName w:val="Times New Roman"/>
    <w:panose1 w:val="02010000000000000000"/>
    <w:charset w:val="B2"/>
    <w:family w:val="auto"/>
    <w:pitch w:val="variable"/>
    <w:sig w:usb0="00002000" w:usb1="00000000" w:usb2="00000000" w:usb3="00000000" w:csb0="00000040" w:csb1="00000000"/>
    <w:embedRegular r:id="rId5" w:fontKey="{F4DE1169-647F-44F3-B7C9-BB6AFC8F5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92745935"/>
      <w:docPartObj>
        <w:docPartGallery w:val="Page Numbers (Bottom of Page)"/>
        <w:docPartUnique/>
      </w:docPartObj>
    </w:sdtPr>
    <w:sdtEndPr>
      <w:rPr>
        <w:noProof/>
      </w:rPr>
    </w:sdtEndPr>
    <w:sdtContent>
      <w:p w:rsidR="00770B2E" w:rsidRDefault="000C7811">
        <w:pPr>
          <w:pStyle w:val="Footer"/>
          <w:jc w:val="center"/>
        </w:pPr>
        <w:r>
          <w:fldChar w:fldCharType="begin"/>
        </w:r>
        <w:r>
          <w:instrText xml:space="preserve"> PAGE   \* MERGEFORMAT </w:instrText>
        </w:r>
        <w:r>
          <w:fldChar w:fldCharType="separate"/>
        </w:r>
        <w:r w:rsidR="000634DC">
          <w:rPr>
            <w:noProof/>
            <w:rtl/>
          </w:rPr>
          <w:t>1</w:t>
        </w:r>
        <w:r>
          <w:rPr>
            <w:noProof/>
          </w:rPr>
          <w:fldChar w:fldCharType="end"/>
        </w:r>
      </w:p>
    </w:sdtContent>
  </w:sdt>
  <w:p w:rsidR="000C7811" w:rsidRDefault="000C78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770B2E" w:rsidRDefault="000C7811">
        <w:pPr>
          <w:pStyle w:val="Footer"/>
          <w:jc w:val="center"/>
        </w:pPr>
        <w:r>
          <w:fldChar w:fldCharType="begin"/>
        </w:r>
        <w:r>
          <w:instrText xml:space="preserve"> PAGE   \* MERGEFORMAT </w:instrText>
        </w:r>
        <w:r>
          <w:fldChar w:fldCharType="separate"/>
        </w:r>
        <w:r w:rsidR="000634DC">
          <w:rPr>
            <w:noProof/>
            <w:rtl/>
          </w:rPr>
          <w:t>222</w:t>
        </w:r>
        <w:r>
          <w:rPr>
            <w:noProof/>
          </w:rPr>
          <w:fldChar w:fldCharType="end"/>
        </w:r>
      </w:p>
    </w:sdtContent>
  </w:sdt>
  <w:p w:rsidR="000C7811" w:rsidRDefault="000C78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3E5" w:rsidRDefault="008B03E5" w:rsidP="007A2696">
      <w:pPr>
        <w:spacing w:after="0" w:line="240" w:lineRule="auto"/>
      </w:pPr>
      <w:r>
        <w:separator/>
      </w:r>
    </w:p>
  </w:footnote>
  <w:footnote w:type="continuationSeparator" w:id="0">
    <w:p w:rsidR="008B03E5" w:rsidRDefault="008B03E5" w:rsidP="007A2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30E2"/>
    <w:multiLevelType w:val="hybridMultilevel"/>
    <w:tmpl w:val="FFACF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02475"/>
    <w:multiLevelType w:val="hybridMultilevel"/>
    <w:tmpl w:val="AF0CF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59076A"/>
    <w:multiLevelType w:val="hybridMultilevel"/>
    <w:tmpl w:val="1A348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10445"/>
    <w:multiLevelType w:val="hybridMultilevel"/>
    <w:tmpl w:val="FBBC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E68C8"/>
    <w:multiLevelType w:val="hybridMultilevel"/>
    <w:tmpl w:val="3DAEC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8D631C"/>
    <w:multiLevelType w:val="hybridMultilevel"/>
    <w:tmpl w:val="04A8F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167B8F"/>
    <w:multiLevelType w:val="hybridMultilevel"/>
    <w:tmpl w:val="034C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008FD"/>
    <w:multiLevelType w:val="hybridMultilevel"/>
    <w:tmpl w:val="223A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E56B78"/>
    <w:multiLevelType w:val="hybridMultilevel"/>
    <w:tmpl w:val="66F07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620BA2"/>
    <w:multiLevelType w:val="hybridMultilevel"/>
    <w:tmpl w:val="0F127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DE28B8"/>
    <w:multiLevelType w:val="hybridMultilevel"/>
    <w:tmpl w:val="B184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586463"/>
    <w:multiLevelType w:val="hybridMultilevel"/>
    <w:tmpl w:val="F5B6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D01971"/>
    <w:multiLevelType w:val="hybridMultilevel"/>
    <w:tmpl w:val="650E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1E2B3E"/>
    <w:multiLevelType w:val="hybridMultilevel"/>
    <w:tmpl w:val="346A3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2C2705"/>
    <w:multiLevelType w:val="hybridMultilevel"/>
    <w:tmpl w:val="2D0A2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24"/>
  </w:num>
  <w:num w:numId="4">
    <w:abstractNumId w:val="6"/>
  </w:num>
  <w:num w:numId="5">
    <w:abstractNumId w:val="30"/>
  </w:num>
  <w:num w:numId="6">
    <w:abstractNumId w:val="11"/>
  </w:num>
  <w:num w:numId="7">
    <w:abstractNumId w:val="14"/>
  </w:num>
  <w:num w:numId="8">
    <w:abstractNumId w:val="9"/>
  </w:num>
  <w:num w:numId="9">
    <w:abstractNumId w:val="12"/>
  </w:num>
  <w:num w:numId="10">
    <w:abstractNumId w:val="5"/>
  </w:num>
  <w:num w:numId="11">
    <w:abstractNumId w:val="27"/>
  </w:num>
  <w:num w:numId="12">
    <w:abstractNumId w:val="31"/>
  </w:num>
  <w:num w:numId="13">
    <w:abstractNumId w:val="15"/>
  </w:num>
  <w:num w:numId="14">
    <w:abstractNumId w:val="3"/>
  </w:num>
  <w:num w:numId="15">
    <w:abstractNumId w:val="29"/>
  </w:num>
  <w:num w:numId="16">
    <w:abstractNumId w:val="22"/>
  </w:num>
  <w:num w:numId="17">
    <w:abstractNumId w:val="7"/>
  </w:num>
  <w:num w:numId="18">
    <w:abstractNumId w:val="17"/>
  </w:num>
  <w:num w:numId="19">
    <w:abstractNumId w:val="23"/>
  </w:num>
  <w:num w:numId="20">
    <w:abstractNumId w:val="13"/>
  </w:num>
  <w:num w:numId="21">
    <w:abstractNumId w:val="21"/>
  </w:num>
  <w:num w:numId="22">
    <w:abstractNumId w:val="28"/>
  </w:num>
  <w:num w:numId="23">
    <w:abstractNumId w:val="20"/>
  </w:num>
  <w:num w:numId="24">
    <w:abstractNumId w:val="26"/>
  </w:num>
  <w:num w:numId="25">
    <w:abstractNumId w:val="4"/>
  </w:num>
  <w:num w:numId="26">
    <w:abstractNumId w:val="2"/>
  </w:num>
  <w:num w:numId="27">
    <w:abstractNumId w:val="0"/>
  </w:num>
  <w:num w:numId="28">
    <w:abstractNumId w:val="10"/>
  </w:num>
  <w:num w:numId="29">
    <w:abstractNumId w:val="25"/>
  </w:num>
  <w:num w:numId="30">
    <w:abstractNumId w:val="18"/>
  </w:num>
  <w:num w:numId="31">
    <w:abstractNumId w:val="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1357C"/>
    <w:rsid w:val="000242F6"/>
    <w:rsid w:val="00042A28"/>
    <w:rsid w:val="00050D41"/>
    <w:rsid w:val="000634DC"/>
    <w:rsid w:val="00072575"/>
    <w:rsid w:val="000863C6"/>
    <w:rsid w:val="000A3B20"/>
    <w:rsid w:val="000A5C6A"/>
    <w:rsid w:val="000C506D"/>
    <w:rsid w:val="000C7811"/>
    <w:rsid w:val="000D4A2F"/>
    <w:rsid w:val="000F0A64"/>
    <w:rsid w:val="001064D3"/>
    <w:rsid w:val="00135AAB"/>
    <w:rsid w:val="00162692"/>
    <w:rsid w:val="001776E4"/>
    <w:rsid w:val="001A60FF"/>
    <w:rsid w:val="001A703F"/>
    <w:rsid w:val="001B037C"/>
    <w:rsid w:val="001C7B42"/>
    <w:rsid w:val="001D5C74"/>
    <w:rsid w:val="0022024E"/>
    <w:rsid w:val="00244D09"/>
    <w:rsid w:val="00267F25"/>
    <w:rsid w:val="00270E45"/>
    <w:rsid w:val="00272381"/>
    <w:rsid w:val="00274AEC"/>
    <w:rsid w:val="002B1075"/>
    <w:rsid w:val="002E4368"/>
    <w:rsid w:val="002F41C2"/>
    <w:rsid w:val="00305085"/>
    <w:rsid w:val="0032310F"/>
    <w:rsid w:val="00330B10"/>
    <w:rsid w:val="003336DF"/>
    <w:rsid w:val="00335809"/>
    <w:rsid w:val="00376BD9"/>
    <w:rsid w:val="003826B6"/>
    <w:rsid w:val="003B31EE"/>
    <w:rsid w:val="003B5D8C"/>
    <w:rsid w:val="003E5870"/>
    <w:rsid w:val="003F4CA3"/>
    <w:rsid w:val="003F7717"/>
    <w:rsid w:val="0041717A"/>
    <w:rsid w:val="00431C28"/>
    <w:rsid w:val="0043348C"/>
    <w:rsid w:val="00453121"/>
    <w:rsid w:val="00481EB5"/>
    <w:rsid w:val="00497778"/>
    <w:rsid w:val="004C42AB"/>
    <w:rsid w:val="004F60D6"/>
    <w:rsid w:val="00514434"/>
    <w:rsid w:val="00515FCE"/>
    <w:rsid w:val="005348BE"/>
    <w:rsid w:val="00536BCA"/>
    <w:rsid w:val="0054542F"/>
    <w:rsid w:val="00545AE2"/>
    <w:rsid w:val="00557230"/>
    <w:rsid w:val="00560195"/>
    <w:rsid w:val="00573CC4"/>
    <w:rsid w:val="0057665C"/>
    <w:rsid w:val="00593EAF"/>
    <w:rsid w:val="00594DEA"/>
    <w:rsid w:val="00597407"/>
    <w:rsid w:val="005A0EDD"/>
    <w:rsid w:val="005B16C0"/>
    <w:rsid w:val="005B6847"/>
    <w:rsid w:val="005F3372"/>
    <w:rsid w:val="00622113"/>
    <w:rsid w:val="006339AB"/>
    <w:rsid w:val="00634649"/>
    <w:rsid w:val="00637F9B"/>
    <w:rsid w:val="00642BEE"/>
    <w:rsid w:val="0065282B"/>
    <w:rsid w:val="00667EBD"/>
    <w:rsid w:val="00696E9F"/>
    <w:rsid w:val="0069727E"/>
    <w:rsid w:val="006A0595"/>
    <w:rsid w:val="006B7B21"/>
    <w:rsid w:val="006C1F67"/>
    <w:rsid w:val="006C3770"/>
    <w:rsid w:val="006C48B9"/>
    <w:rsid w:val="006E1055"/>
    <w:rsid w:val="00701546"/>
    <w:rsid w:val="00706F68"/>
    <w:rsid w:val="0071488B"/>
    <w:rsid w:val="00724146"/>
    <w:rsid w:val="00730DA3"/>
    <w:rsid w:val="007339E4"/>
    <w:rsid w:val="0075210A"/>
    <w:rsid w:val="00770B2E"/>
    <w:rsid w:val="007716FD"/>
    <w:rsid w:val="0077288D"/>
    <w:rsid w:val="00787655"/>
    <w:rsid w:val="007A2696"/>
    <w:rsid w:val="007A3BBC"/>
    <w:rsid w:val="007A413A"/>
    <w:rsid w:val="007C7ADA"/>
    <w:rsid w:val="007D0CF5"/>
    <w:rsid w:val="007E17A3"/>
    <w:rsid w:val="007E4527"/>
    <w:rsid w:val="007F3028"/>
    <w:rsid w:val="007F4184"/>
    <w:rsid w:val="0080246F"/>
    <w:rsid w:val="00806360"/>
    <w:rsid w:val="00814FA0"/>
    <w:rsid w:val="00816A1C"/>
    <w:rsid w:val="00827C01"/>
    <w:rsid w:val="0085496B"/>
    <w:rsid w:val="00864DFC"/>
    <w:rsid w:val="008667A6"/>
    <w:rsid w:val="00866BEC"/>
    <w:rsid w:val="0087224C"/>
    <w:rsid w:val="00873618"/>
    <w:rsid w:val="008918B1"/>
    <w:rsid w:val="008919DD"/>
    <w:rsid w:val="00895FCC"/>
    <w:rsid w:val="008A0805"/>
    <w:rsid w:val="008A0B15"/>
    <w:rsid w:val="008B03E5"/>
    <w:rsid w:val="008B15F6"/>
    <w:rsid w:val="008B1F62"/>
    <w:rsid w:val="008B56A9"/>
    <w:rsid w:val="008C174E"/>
    <w:rsid w:val="008E168F"/>
    <w:rsid w:val="00910C3F"/>
    <w:rsid w:val="00913773"/>
    <w:rsid w:val="00926EF1"/>
    <w:rsid w:val="0094101F"/>
    <w:rsid w:val="0094371E"/>
    <w:rsid w:val="00973699"/>
    <w:rsid w:val="009A04C1"/>
    <w:rsid w:val="009A0F91"/>
    <w:rsid w:val="009A4D05"/>
    <w:rsid w:val="009A5EDE"/>
    <w:rsid w:val="009C1D27"/>
    <w:rsid w:val="009E4A9D"/>
    <w:rsid w:val="009F64E8"/>
    <w:rsid w:val="00A04AD0"/>
    <w:rsid w:val="00A20945"/>
    <w:rsid w:val="00A30756"/>
    <w:rsid w:val="00A3541A"/>
    <w:rsid w:val="00A85E70"/>
    <w:rsid w:val="00A94891"/>
    <w:rsid w:val="00AA56A6"/>
    <w:rsid w:val="00AE1087"/>
    <w:rsid w:val="00AF1469"/>
    <w:rsid w:val="00B06FC0"/>
    <w:rsid w:val="00B218EB"/>
    <w:rsid w:val="00B24BD7"/>
    <w:rsid w:val="00B44E6A"/>
    <w:rsid w:val="00B50330"/>
    <w:rsid w:val="00B53DBF"/>
    <w:rsid w:val="00B6368C"/>
    <w:rsid w:val="00B702DA"/>
    <w:rsid w:val="00B712AB"/>
    <w:rsid w:val="00B7337B"/>
    <w:rsid w:val="00B92B69"/>
    <w:rsid w:val="00B94671"/>
    <w:rsid w:val="00BA0BB9"/>
    <w:rsid w:val="00BE4667"/>
    <w:rsid w:val="00C2222B"/>
    <w:rsid w:val="00C277DF"/>
    <w:rsid w:val="00C84F0B"/>
    <w:rsid w:val="00CB4CFE"/>
    <w:rsid w:val="00CC2C1D"/>
    <w:rsid w:val="00CC4021"/>
    <w:rsid w:val="00CE6075"/>
    <w:rsid w:val="00D04789"/>
    <w:rsid w:val="00D21F0A"/>
    <w:rsid w:val="00D351D6"/>
    <w:rsid w:val="00D35534"/>
    <w:rsid w:val="00D44E0C"/>
    <w:rsid w:val="00D55D73"/>
    <w:rsid w:val="00D638B0"/>
    <w:rsid w:val="00D67579"/>
    <w:rsid w:val="00D7178D"/>
    <w:rsid w:val="00D836E9"/>
    <w:rsid w:val="00D91958"/>
    <w:rsid w:val="00DD3B23"/>
    <w:rsid w:val="00DD5B3C"/>
    <w:rsid w:val="00DF0F5C"/>
    <w:rsid w:val="00DF3703"/>
    <w:rsid w:val="00DF5BEF"/>
    <w:rsid w:val="00E27849"/>
    <w:rsid w:val="00E323DC"/>
    <w:rsid w:val="00E330FD"/>
    <w:rsid w:val="00E41C74"/>
    <w:rsid w:val="00E42AF4"/>
    <w:rsid w:val="00E60B31"/>
    <w:rsid w:val="00E63846"/>
    <w:rsid w:val="00E64502"/>
    <w:rsid w:val="00E73735"/>
    <w:rsid w:val="00E83396"/>
    <w:rsid w:val="00E9434B"/>
    <w:rsid w:val="00EC27BE"/>
    <w:rsid w:val="00ED4756"/>
    <w:rsid w:val="00ED5B8B"/>
    <w:rsid w:val="00EE77BF"/>
    <w:rsid w:val="00EF3D10"/>
    <w:rsid w:val="00EF5421"/>
    <w:rsid w:val="00F077FE"/>
    <w:rsid w:val="00F1416D"/>
    <w:rsid w:val="00F21A8F"/>
    <w:rsid w:val="00F23D34"/>
    <w:rsid w:val="00F24BAF"/>
    <w:rsid w:val="00F31256"/>
    <w:rsid w:val="00F55FEA"/>
    <w:rsid w:val="00F95EEB"/>
    <w:rsid w:val="00FA7FBF"/>
    <w:rsid w:val="00FB57E3"/>
    <w:rsid w:val="00FD0CE6"/>
    <w:rsid w:val="00FD13F6"/>
    <w:rsid w:val="00FE167F"/>
    <w:rsid w:val="00FE5F95"/>
    <w:rsid w:val="00FF14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18"/>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16222">
      <w:bodyDiv w:val="1"/>
      <w:marLeft w:val="0"/>
      <w:marRight w:val="0"/>
      <w:marTop w:val="0"/>
      <w:marBottom w:val="0"/>
      <w:divBdr>
        <w:top w:val="none" w:sz="0" w:space="0" w:color="auto"/>
        <w:left w:val="none" w:sz="0" w:space="0" w:color="auto"/>
        <w:bottom w:val="none" w:sz="0" w:space="0" w:color="auto"/>
        <w:right w:val="none" w:sz="0" w:space="0" w:color="auto"/>
      </w:divBdr>
    </w:div>
    <w:div w:id="190187482">
      <w:bodyDiv w:val="1"/>
      <w:marLeft w:val="0"/>
      <w:marRight w:val="0"/>
      <w:marTop w:val="0"/>
      <w:marBottom w:val="0"/>
      <w:divBdr>
        <w:top w:val="none" w:sz="0" w:space="0" w:color="auto"/>
        <w:left w:val="none" w:sz="0" w:space="0" w:color="auto"/>
        <w:bottom w:val="none" w:sz="0" w:space="0" w:color="auto"/>
        <w:right w:val="none" w:sz="0" w:space="0" w:color="auto"/>
      </w:divBdr>
    </w:div>
    <w:div w:id="190728906">
      <w:bodyDiv w:val="1"/>
      <w:marLeft w:val="0"/>
      <w:marRight w:val="0"/>
      <w:marTop w:val="0"/>
      <w:marBottom w:val="0"/>
      <w:divBdr>
        <w:top w:val="none" w:sz="0" w:space="0" w:color="auto"/>
        <w:left w:val="none" w:sz="0" w:space="0" w:color="auto"/>
        <w:bottom w:val="none" w:sz="0" w:space="0" w:color="auto"/>
        <w:right w:val="none" w:sz="0" w:space="0" w:color="auto"/>
      </w:divBdr>
    </w:div>
    <w:div w:id="214246373">
      <w:bodyDiv w:val="1"/>
      <w:marLeft w:val="0"/>
      <w:marRight w:val="0"/>
      <w:marTop w:val="0"/>
      <w:marBottom w:val="0"/>
      <w:divBdr>
        <w:top w:val="none" w:sz="0" w:space="0" w:color="auto"/>
        <w:left w:val="none" w:sz="0" w:space="0" w:color="auto"/>
        <w:bottom w:val="none" w:sz="0" w:space="0" w:color="auto"/>
        <w:right w:val="none" w:sz="0" w:space="0" w:color="auto"/>
      </w:divBdr>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227969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643511448">
      <w:bodyDiv w:val="1"/>
      <w:marLeft w:val="0"/>
      <w:marRight w:val="0"/>
      <w:marTop w:val="0"/>
      <w:marBottom w:val="0"/>
      <w:divBdr>
        <w:top w:val="none" w:sz="0" w:space="0" w:color="auto"/>
        <w:left w:val="none" w:sz="0" w:space="0" w:color="auto"/>
        <w:bottom w:val="none" w:sz="0" w:space="0" w:color="auto"/>
        <w:right w:val="none" w:sz="0" w:space="0" w:color="auto"/>
      </w:divBdr>
    </w:div>
    <w:div w:id="647705286">
      <w:bodyDiv w:val="1"/>
      <w:marLeft w:val="0"/>
      <w:marRight w:val="0"/>
      <w:marTop w:val="0"/>
      <w:marBottom w:val="0"/>
      <w:divBdr>
        <w:top w:val="none" w:sz="0" w:space="0" w:color="auto"/>
        <w:left w:val="none" w:sz="0" w:space="0" w:color="auto"/>
        <w:bottom w:val="none" w:sz="0" w:space="0" w:color="auto"/>
        <w:right w:val="none" w:sz="0" w:space="0" w:color="auto"/>
      </w:divBdr>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47654204">
      <w:bodyDiv w:val="1"/>
      <w:marLeft w:val="0"/>
      <w:marRight w:val="0"/>
      <w:marTop w:val="0"/>
      <w:marBottom w:val="0"/>
      <w:divBdr>
        <w:top w:val="none" w:sz="0" w:space="0" w:color="auto"/>
        <w:left w:val="none" w:sz="0" w:space="0" w:color="auto"/>
        <w:bottom w:val="none" w:sz="0" w:space="0" w:color="auto"/>
        <w:right w:val="none" w:sz="0" w:space="0" w:color="auto"/>
      </w:divBdr>
    </w:div>
    <w:div w:id="781614295">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38509209">
      <w:bodyDiv w:val="1"/>
      <w:marLeft w:val="0"/>
      <w:marRight w:val="0"/>
      <w:marTop w:val="0"/>
      <w:marBottom w:val="0"/>
      <w:divBdr>
        <w:top w:val="none" w:sz="0" w:space="0" w:color="auto"/>
        <w:left w:val="none" w:sz="0" w:space="0" w:color="auto"/>
        <w:bottom w:val="none" w:sz="0" w:space="0" w:color="auto"/>
        <w:right w:val="none" w:sz="0" w:space="0" w:color="auto"/>
      </w:divBdr>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258249349">
      <w:bodyDiv w:val="1"/>
      <w:marLeft w:val="0"/>
      <w:marRight w:val="0"/>
      <w:marTop w:val="0"/>
      <w:marBottom w:val="0"/>
      <w:divBdr>
        <w:top w:val="none" w:sz="0" w:space="0" w:color="auto"/>
        <w:left w:val="none" w:sz="0" w:space="0" w:color="auto"/>
        <w:bottom w:val="none" w:sz="0" w:space="0" w:color="auto"/>
        <w:right w:val="none" w:sz="0" w:space="0" w:color="auto"/>
      </w:divBdr>
    </w:div>
    <w:div w:id="1307205461">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74234189">
      <w:bodyDiv w:val="1"/>
      <w:marLeft w:val="0"/>
      <w:marRight w:val="0"/>
      <w:marTop w:val="0"/>
      <w:marBottom w:val="0"/>
      <w:divBdr>
        <w:top w:val="none" w:sz="0" w:space="0" w:color="auto"/>
        <w:left w:val="none" w:sz="0" w:space="0" w:color="auto"/>
        <w:bottom w:val="none" w:sz="0" w:space="0" w:color="auto"/>
        <w:right w:val="none" w:sz="0" w:space="0" w:color="auto"/>
      </w:divBdr>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571692941">
      <w:bodyDiv w:val="1"/>
      <w:marLeft w:val="0"/>
      <w:marRight w:val="0"/>
      <w:marTop w:val="0"/>
      <w:marBottom w:val="0"/>
      <w:divBdr>
        <w:top w:val="none" w:sz="0" w:space="0" w:color="auto"/>
        <w:left w:val="none" w:sz="0" w:space="0" w:color="auto"/>
        <w:bottom w:val="none" w:sz="0" w:space="0" w:color="auto"/>
        <w:right w:val="none" w:sz="0" w:space="0" w:color="auto"/>
      </w:divBdr>
    </w:div>
    <w:div w:id="1710059342">
      <w:bodyDiv w:val="1"/>
      <w:marLeft w:val="0"/>
      <w:marRight w:val="0"/>
      <w:marTop w:val="0"/>
      <w:marBottom w:val="0"/>
      <w:divBdr>
        <w:top w:val="none" w:sz="0" w:space="0" w:color="auto"/>
        <w:left w:val="none" w:sz="0" w:space="0" w:color="auto"/>
        <w:bottom w:val="none" w:sz="0" w:space="0" w:color="auto"/>
        <w:right w:val="none" w:sz="0" w:space="0" w:color="auto"/>
      </w:divBdr>
      <w:divsChild>
        <w:div w:id="1313758825">
          <w:marLeft w:val="0"/>
          <w:marRight w:val="0"/>
          <w:marTop w:val="0"/>
          <w:marBottom w:val="0"/>
          <w:divBdr>
            <w:top w:val="none" w:sz="0" w:space="0" w:color="auto"/>
            <w:left w:val="none" w:sz="0" w:space="0" w:color="auto"/>
            <w:bottom w:val="none" w:sz="0" w:space="0" w:color="auto"/>
            <w:right w:val="none" w:sz="0" w:space="0" w:color="auto"/>
          </w:divBdr>
        </w:div>
      </w:divsChild>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530">
      <w:bodyDiv w:val="1"/>
      <w:marLeft w:val="0"/>
      <w:marRight w:val="0"/>
      <w:marTop w:val="0"/>
      <w:marBottom w:val="0"/>
      <w:divBdr>
        <w:top w:val="none" w:sz="0" w:space="0" w:color="auto"/>
        <w:left w:val="none" w:sz="0" w:space="0" w:color="auto"/>
        <w:bottom w:val="none" w:sz="0" w:space="0" w:color="auto"/>
        <w:right w:val="none" w:sz="0" w:space="0" w:color="auto"/>
      </w:divBdr>
    </w:div>
    <w:div w:id="1780641904">
      <w:bodyDiv w:val="1"/>
      <w:marLeft w:val="0"/>
      <w:marRight w:val="0"/>
      <w:marTop w:val="0"/>
      <w:marBottom w:val="0"/>
      <w:divBdr>
        <w:top w:val="none" w:sz="0" w:space="0" w:color="auto"/>
        <w:left w:val="none" w:sz="0" w:space="0" w:color="auto"/>
        <w:bottom w:val="none" w:sz="0" w:space="0" w:color="auto"/>
        <w:right w:val="none" w:sz="0" w:space="0" w:color="auto"/>
      </w:divBdr>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875578583">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51161-76AE-4224-A774-96C4E423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222</Pages>
  <Words>86311</Words>
  <Characters>491976</Characters>
  <Application>Microsoft Office Word</Application>
  <DocSecurity>0</DocSecurity>
  <Lines>4099</Lines>
  <Paragraphs>1154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13</cp:revision>
  <dcterms:created xsi:type="dcterms:W3CDTF">2023-01-13T08:24:00Z</dcterms:created>
  <dcterms:modified xsi:type="dcterms:W3CDTF">2023-01-15T07:03:00Z</dcterms:modified>
</cp:coreProperties>
</file>